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B46" w:rsidRDefault="00706B46">
      <w:pPr>
        <w:pStyle w:val="ConsPlusTitlePage"/>
      </w:pPr>
      <w:r>
        <w:t xml:space="preserve">Документ предоставлен </w:t>
      </w:r>
      <w:hyperlink r:id="rId4" w:history="1">
        <w:r>
          <w:rPr>
            <w:color w:val="0000FF"/>
          </w:rPr>
          <w:t>КонсультантПлюс</w:t>
        </w:r>
      </w:hyperlink>
      <w:r>
        <w:br/>
      </w:r>
    </w:p>
    <w:p w:rsidR="00706B46" w:rsidRDefault="00706B46">
      <w:pPr>
        <w:pStyle w:val="ConsPlusNormal"/>
        <w:jc w:val="both"/>
        <w:outlineLvl w:val="0"/>
      </w:pPr>
    </w:p>
    <w:p w:rsidR="00706B46" w:rsidRDefault="00706B46">
      <w:pPr>
        <w:pStyle w:val="ConsPlusNormal"/>
        <w:outlineLvl w:val="0"/>
      </w:pPr>
      <w:r>
        <w:t>Зарегистрировано в Минюсте России 30 декабря 2010 г. N 19452</w:t>
      </w:r>
    </w:p>
    <w:p w:rsidR="00706B46" w:rsidRDefault="00706B46">
      <w:pPr>
        <w:pStyle w:val="ConsPlusNormal"/>
        <w:pBdr>
          <w:top w:val="single" w:sz="6" w:space="0" w:color="auto"/>
        </w:pBdr>
        <w:spacing w:before="100" w:after="100"/>
        <w:jc w:val="both"/>
        <w:rPr>
          <w:sz w:val="2"/>
          <w:szCs w:val="2"/>
        </w:rPr>
      </w:pPr>
    </w:p>
    <w:p w:rsidR="00706B46" w:rsidRDefault="00706B46">
      <w:pPr>
        <w:pStyle w:val="ConsPlusNormal"/>
        <w:jc w:val="center"/>
      </w:pPr>
    </w:p>
    <w:p w:rsidR="00706B46" w:rsidRDefault="00706B46">
      <w:pPr>
        <w:pStyle w:val="ConsPlusTitle"/>
        <w:jc w:val="center"/>
      </w:pPr>
      <w:r>
        <w:t>МИНИСТЕРСТВО ФИНАНСОВ РОССИЙСКОЙ ФЕДЕРАЦИИ</w:t>
      </w:r>
    </w:p>
    <w:p w:rsidR="00706B46" w:rsidRDefault="00706B46">
      <w:pPr>
        <w:pStyle w:val="ConsPlusTitle"/>
        <w:jc w:val="center"/>
      </w:pPr>
    </w:p>
    <w:p w:rsidR="00706B46" w:rsidRDefault="00706B46">
      <w:pPr>
        <w:pStyle w:val="ConsPlusTitle"/>
        <w:jc w:val="center"/>
      </w:pPr>
      <w:r>
        <w:t>ПРИКАЗ</w:t>
      </w:r>
    </w:p>
    <w:p w:rsidR="00706B46" w:rsidRDefault="00706B46">
      <w:pPr>
        <w:pStyle w:val="ConsPlusTitle"/>
        <w:jc w:val="center"/>
      </w:pPr>
      <w:r>
        <w:t>от 1 декабря 2010 г. N 157н</w:t>
      </w:r>
    </w:p>
    <w:p w:rsidR="00706B46" w:rsidRDefault="00706B46">
      <w:pPr>
        <w:pStyle w:val="ConsPlusTitle"/>
        <w:jc w:val="center"/>
      </w:pPr>
    </w:p>
    <w:p w:rsidR="00706B46" w:rsidRDefault="00706B46">
      <w:pPr>
        <w:pStyle w:val="ConsPlusTitle"/>
        <w:jc w:val="center"/>
      </w:pPr>
      <w:r>
        <w:t>ОБ УТВЕРЖДЕНИИ ЕДИНОГО ПЛАНА СЧЕТОВ БУХГАЛТЕРСКОГО УЧЕТА</w:t>
      </w:r>
    </w:p>
    <w:p w:rsidR="00706B46" w:rsidRDefault="00706B46">
      <w:pPr>
        <w:pStyle w:val="ConsPlusTitle"/>
        <w:jc w:val="center"/>
      </w:pPr>
      <w:r>
        <w:t>ДЛЯ ОРГАНОВ ГОСУДАРСТВЕННОЙ ВЛАСТИ (ГОСУДАРСТВЕННЫХ</w:t>
      </w:r>
    </w:p>
    <w:p w:rsidR="00706B46" w:rsidRDefault="00706B46">
      <w:pPr>
        <w:pStyle w:val="ConsPlusTitle"/>
        <w:jc w:val="center"/>
      </w:pPr>
      <w:r>
        <w:t>ОРГАНОВ), ОРГАНОВ МЕСТНОГО САМОУПРАВЛЕНИЯ, ОРГАНОВ</w:t>
      </w:r>
    </w:p>
    <w:p w:rsidR="00706B46" w:rsidRDefault="00706B46">
      <w:pPr>
        <w:pStyle w:val="ConsPlusTitle"/>
        <w:jc w:val="center"/>
      </w:pPr>
      <w:r>
        <w:t>УПРАВЛЕНИЯ ГОСУДАРСТВЕННЫМИ ВНЕБЮДЖЕТНЫМИ ФОНДАМИ,</w:t>
      </w:r>
    </w:p>
    <w:p w:rsidR="00706B46" w:rsidRDefault="00706B46">
      <w:pPr>
        <w:pStyle w:val="ConsPlusTitle"/>
        <w:jc w:val="center"/>
      </w:pPr>
      <w:r>
        <w:t>ГОСУДАРСТВЕННЫХ АКАДЕМИЙ НАУК, ГОСУДАРСТВЕННЫХ</w:t>
      </w:r>
    </w:p>
    <w:p w:rsidR="00706B46" w:rsidRDefault="00706B46">
      <w:pPr>
        <w:pStyle w:val="ConsPlusTitle"/>
        <w:jc w:val="center"/>
      </w:pPr>
      <w:r>
        <w:t>(МУНИЦИПАЛЬНЫХ) УЧРЕЖДЕНИЙ И ИНСТРУКЦИИ</w:t>
      </w:r>
    </w:p>
    <w:p w:rsidR="00706B46" w:rsidRDefault="00706B46">
      <w:pPr>
        <w:pStyle w:val="ConsPlusTitle"/>
        <w:jc w:val="center"/>
      </w:pPr>
      <w:r>
        <w:t>ПО ЕГО ПРИМЕНЕНИЮ</w:t>
      </w:r>
    </w:p>
    <w:p w:rsidR="00706B46" w:rsidRDefault="0070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6B46">
        <w:trPr>
          <w:jc w:val="center"/>
        </w:trPr>
        <w:tc>
          <w:tcPr>
            <w:tcW w:w="9294" w:type="dxa"/>
            <w:tcBorders>
              <w:top w:val="nil"/>
              <w:left w:val="single" w:sz="24" w:space="0" w:color="CED3F1"/>
              <w:bottom w:val="nil"/>
              <w:right w:val="single" w:sz="24" w:space="0" w:color="F4F3F8"/>
            </w:tcBorders>
            <w:shd w:val="clear" w:color="auto" w:fill="F4F3F8"/>
          </w:tcPr>
          <w:p w:rsidR="00706B46" w:rsidRDefault="00706B46">
            <w:pPr>
              <w:pStyle w:val="ConsPlusNormal"/>
              <w:jc w:val="center"/>
            </w:pPr>
            <w:r>
              <w:rPr>
                <w:color w:val="392C69"/>
              </w:rPr>
              <w:t>Список изменяющих документов</w:t>
            </w:r>
          </w:p>
          <w:p w:rsidR="00706B46" w:rsidRDefault="00706B46">
            <w:pPr>
              <w:pStyle w:val="ConsPlusNormal"/>
              <w:jc w:val="center"/>
            </w:pPr>
            <w:r>
              <w:rPr>
                <w:color w:val="392C69"/>
              </w:rPr>
              <w:t xml:space="preserve">(в ред. Приказов Минфина России от 12.10.2012 </w:t>
            </w:r>
            <w:hyperlink r:id="rId5" w:history="1">
              <w:r>
                <w:rPr>
                  <w:color w:val="0000FF"/>
                </w:rPr>
                <w:t>N 134н</w:t>
              </w:r>
            </w:hyperlink>
            <w:r>
              <w:rPr>
                <w:color w:val="392C69"/>
              </w:rPr>
              <w:t>,</w:t>
            </w:r>
          </w:p>
          <w:p w:rsidR="00706B46" w:rsidRDefault="00706B46">
            <w:pPr>
              <w:pStyle w:val="ConsPlusNormal"/>
              <w:jc w:val="center"/>
            </w:pPr>
            <w:r>
              <w:rPr>
                <w:color w:val="392C69"/>
              </w:rPr>
              <w:t xml:space="preserve">от 29.08.2014 </w:t>
            </w:r>
            <w:hyperlink r:id="rId6" w:history="1">
              <w:r>
                <w:rPr>
                  <w:color w:val="0000FF"/>
                </w:rPr>
                <w:t>N 89н</w:t>
              </w:r>
            </w:hyperlink>
            <w:r>
              <w:rPr>
                <w:color w:val="392C69"/>
              </w:rPr>
              <w:t xml:space="preserve">, от 06.08.2015 </w:t>
            </w:r>
            <w:hyperlink r:id="rId7" w:history="1">
              <w:r>
                <w:rPr>
                  <w:color w:val="0000FF"/>
                </w:rPr>
                <w:t>N 124н</w:t>
              </w:r>
            </w:hyperlink>
            <w:r>
              <w:rPr>
                <w:color w:val="392C69"/>
              </w:rPr>
              <w:t xml:space="preserve">, от 01.03.2016 </w:t>
            </w:r>
            <w:hyperlink r:id="rId8" w:history="1">
              <w:r>
                <w:rPr>
                  <w:color w:val="0000FF"/>
                </w:rPr>
                <w:t>N 16н</w:t>
              </w:r>
            </w:hyperlink>
            <w:r>
              <w:rPr>
                <w:color w:val="392C69"/>
              </w:rPr>
              <w:t>,</w:t>
            </w:r>
          </w:p>
          <w:p w:rsidR="00706B46" w:rsidRDefault="00706B46">
            <w:pPr>
              <w:pStyle w:val="ConsPlusNormal"/>
              <w:jc w:val="center"/>
            </w:pPr>
            <w:r>
              <w:rPr>
                <w:color w:val="392C69"/>
              </w:rPr>
              <w:t xml:space="preserve">от 16.11.2016 </w:t>
            </w:r>
            <w:hyperlink r:id="rId9" w:history="1">
              <w:r>
                <w:rPr>
                  <w:color w:val="0000FF"/>
                </w:rPr>
                <w:t>N 209н</w:t>
              </w:r>
            </w:hyperlink>
            <w:r>
              <w:rPr>
                <w:color w:val="392C69"/>
              </w:rPr>
              <w:t xml:space="preserve">, от 27.09.2017 </w:t>
            </w:r>
            <w:hyperlink r:id="rId10" w:history="1">
              <w:r>
                <w:rPr>
                  <w:color w:val="0000FF"/>
                </w:rPr>
                <w:t>N 148н</w:t>
              </w:r>
            </w:hyperlink>
            <w:r>
              <w:rPr>
                <w:color w:val="392C69"/>
              </w:rPr>
              <w:t xml:space="preserve">, от 31.03.2018 </w:t>
            </w:r>
            <w:hyperlink r:id="rId11" w:history="1">
              <w:r>
                <w:rPr>
                  <w:color w:val="0000FF"/>
                </w:rPr>
                <w:t>N 64н</w:t>
              </w:r>
            </w:hyperlink>
            <w:r>
              <w:rPr>
                <w:color w:val="392C69"/>
              </w:rPr>
              <w:t>,</w:t>
            </w:r>
          </w:p>
          <w:p w:rsidR="00706B46" w:rsidRDefault="00706B46">
            <w:pPr>
              <w:pStyle w:val="ConsPlusNormal"/>
              <w:jc w:val="center"/>
            </w:pPr>
            <w:r>
              <w:rPr>
                <w:color w:val="392C69"/>
              </w:rPr>
              <w:t xml:space="preserve">от 28.12.2018 </w:t>
            </w:r>
            <w:hyperlink r:id="rId12" w:history="1">
              <w:r>
                <w:rPr>
                  <w:color w:val="0000FF"/>
                </w:rPr>
                <w:t>N 298н</w:t>
              </w:r>
            </w:hyperlink>
            <w:r>
              <w:rPr>
                <w:color w:val="392C69"/>
              </w:rPr>
              <w:t>)</w:t>
            </w:r>
          </w:p>
        </w:tc>
      </w:tr>
    </w:tbl>
    <w:p w:rsidR="00706B46" w:rsidRDefault="00706B46">
      <w:pPr>
        <w:pStyle w:val="ConsPlusNormal"/>
        <w:ind w:firstLine="540"/>
        <w:jc w:val="both"/>
      </w:pPr>
    </w:p>
    <w:p w:rsidR="00706B46" w:rsidRDefault="00706B46">
      <w:pPr>
        <w:pStyle w:val="ConsPlusNormal"/>
        <w:ind w:firstLine="540"/>
        <w:jc w:val="both"/>
      </w:pPr>
      <w:r>
        <w:t xml:space="preserve">На основании </w:t>
      </w:r>
      <w:hyperlink r:id="rId13" w:history="1">
        <w:r>
          <w:rPr>
            <w:color w:val="0000FF"/>
          </w:rPr>
          <w:t>статьи 165</w:t>
        </w:r>
      </w:hyperlink>
      <w:r>
        <w:t xml:space="preserve"> Бюджетного кодекса Российской Федерации (Собрание законодательства Российской Федерации, 1998, N 31, ст. 3823; 2005, N 1, ст. 8; 2006, N 1, ст. 8; 2007, N 18, ст. 2117; N 45, ст. 5424), </w:t>
      </w:r>
      <w:hyperlink r:id="rId14" w:history="1">
        <w:r>
          <w:rPr>
            <w:color w:val="0000FF"/>
          </w:rPr>
          <w:t>пунктов 4</w:t>
        </w:r>
      </w:hyperlink>
      <w:r>
        <w:t xml:space="preserve"> и </w:t>
      </w:r>
      <w:hyperlink r:id="rId15" w:history="1">
        <w:r>
          <w:rPr>
            <w:color w:val="0000FF"/>
          </w:rPr>
          <w:t>5</w:t>
        </w:r>
      </w:hyperlink>
      <w:r>
        <w:t xml:space="preserve"> Постановления Правительства Российской Федерации от 7 апреля 2004 г. N 185 "Вопросы Министерства финансов Российской Федерации" (Собрание законодательства Российской Федерации, 2004, N 15, ст. 1478; N 49, ст. 4908; 2007, N 45, ст. 5491; 2008, N 5, ст. 411) и в целях установления единого порядка ведения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приказываю:</w:t>
      </w:r>
    </w:p>
    <w:p w:rsidR="00706B46" w:rsidRDefault="00706B46">
      <w:pPr>
        <w:pStyle w:val="ConsPlusNormal"/>
        <w:spacing w:before="220"/>
        <w:ind w:firstLine="540"/>
        <w:jc w:val="both"/>
      </w:pPr>
      <w:r>
        <w:t xml:space="preserve">1. Утвердить 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согласно </w:t>
      </w:r>
      <w:hyperlink w:anchor="P61" w:history="1">
        <w:r>
          <w:rPr>
            <w:color w:val="0000FF"/>
          </w:rPr>
          <w:t>приложению N 1</w:t>
        </w:r>
      </w:hyperlink>
      <w:r>
        <w:t xml:space="preserve"> к настоящему Приказу.</w:t>
      </w:r>
    </w:p>
    <w:p w:rsidR="00706B46" w:rsidRDefault="00706B46">
      <w:pPr>
        <w:pStyle w:val="ConsPlusNormal"/>
        <w:spacing w:before="220"/>
        <w:ind w:firstLine="540"/>
        <w:jc w:val="both"/>
      </w:pPr>
      <w:r>
        <w:t xml:space="preserve">2. Утвердить Инструкцию по применению Единого </w:t>
      </w:r>
      <w:hyperlink w:anchor="P61" w:history="1">
        <w:r>
          <w:rPr>
            <w:color w:val="0000FF"/>
          </w:rPr>
          <w:t>плана</w:t>
        </w:r>
      </w:hyperlink>
      <w: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согласно </w:t>
      </w:r>
      <w:hyperlink w:anchor="P2945" w:history="1">
        <w:r>
          <w:rPr>
            <w:color w:val="0000FF"/>
          </w:rPr>
          <w:t>приложению N 2</w:t>
        </w:r>
      </w:hyperlink>
      <w:r>
        <w:t xml:space="preserve"> к настоящему Приказу.</w:t>
      </w:r>
    </w:p>
    <w:p w:rsidR="00706B46" w:rsidRDefault="00706B46">
      <w:pPr>
        <w:pStyle w:val="ConsPlusNormal"/>
        <w:spacing w:before="220"/>
        <w:ind w:firstLine="540"/>
        <w:jc w:val="both"/>
      </w:pPr>
      <w:r>
        <w:t>3. Настоящий Приказ вступает в силу с 1 января 2011 года.</w:t>
      </w:r>
    </w:p>
    <w:p w:rsidR="00706B46" w:rsidRDefault="00706B46">
      <w:pPr>
        <w:pStyle w:val="ConsPlusNormal"/>
        <w:spacing w:before="220"/>
        <w:ind w:firstLine="540"/>
        <w:jc w:val="both"/>
      </w:pPr>
      <w:r>
        <w:t>3.1. Настоящий приказ распространяется на:</w:t>
      </w:r>
    </w:p>
    <w:p w:rsidR="00706B46" w:rsidRDefault="00706B46">
      <w:pPr>
        <w:pStyle w:val="ConsPlusNormal"/>
        <w:spacing w:before="220"/>
        <w:ind w:firstLine="540"/>
        <w:jc w:val="both"/>
      </w:pPr>
      <w:r>
        <w:t xml:space="preserve">а) Государственную корпорацию по атомной энергии "Росатом", Государственную корпорацию по космической деятельности "Роскосмос" в части ведения бюджетного учета фактов хозяйственной жизни, возникающих при осуществлении полномочий главного распорядителя </w:t>
      </w:r>
      <w:r>
        <w:lastRenderedPageBreak/>
        <w:t>бюджетных средств, получателя бюджетных средств, главного администратора доходов бюджета и администратора доходов бюджета, а также при передаче на безвозмездной основе на основании соглашений своих полномочий государственного заказчика по заключению и исполнению от имени Российской Федерации государственных контрактов, в том числе в рамках государственного оборонного заказа, от лица указанных корпораций при осуществлении бюджетных инвестиций в объекты капитального строительства государственной собственности Российской Федерации (за исключением полномочий, связанных с введением в установленном порядке в эксплуатацию объектов государственной собственности Российской Федерации) и на приобретение объектов недвижимого имущества в государственную собственность Российской Федерации федеральным государственным унитарным предприятиям, в отношении которых указанные корпорации осуществляют от имени Российской Федерации полномочия собственника имущества, в соответствии с бюджетным законодательством;</w:t>
      </w:r>
    </w:p>
    <w:p w:rsidR="00706B46" w:rsidRDefault="00706B46">
      <w:pPr>
        <w:pStyle w:val="ConsPlusNormal"/>
        <w:spacing w:before="220"/>
        <w:ind w:firstLine="540"/>
        <w:jc w:val="both"/>
      </w:pPr>
      <w:r>
        <w:t>б) государственные (муниципальные) унитарные предприятия в части ведения бюджетного учета фактов хозяйственной жизни, возникающих при осуществлении на основании соглашений полномочий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органов государственной власти (государственных органов), органов управления государственными внебюджетными фондами, органов местного самоуправления, являющихся государственными (муниципальными) заказчиками, при осуществлении бюджетных инвестиций в объекты государственной (муниципальной) собственности и получающие бюджетные инвестиции в объекты капитального строительства государственной (муниципальной) собственности и (или) на приобретение объектов недвижимости государственной (муниципальной) собственности в порядке, установленном для получателей бюджетных средств.</w:t>
      </w:r>
    </w:p>
    <w:p w:rsidR="00706B46" w:rsidRDefault="00706B46">
      <w:pPr>
        <w:pStyle w:val="ConsPlusNormal"/>
        <w:jc w:val="both"/>
      </w:pPr>
      <w:r>
        <w:t xml:space="preserve">(п. 3.1 в ред. </w:t>
      </w:r>
      <w:hyperlink r:id="rId16" w:history="1">
        <w:r>
          <w:rPr>
            <w:color w:val="0000FF"/>
          </w:rPr>
          <w:t>Приказа</w:t>
        </w:r>
      </w:hyperlink>
      <w:r>
        <w:t xml:space="preserve"> Минфина России от 06.08.2015 N 124н)</w:t>
      </w:r>
    </w:p>
    <w:p w:rsidR="00706B46" w:rsidRDefault="00706B46">
      <w:pPr>
        <w:pStyle w:val="ConsPlusNormal"/>
        <w:spacing w:before="220"/>
        <w:ind w:firstLine="540"/>
        <w:jc w:val="both"/>
      </w:pPr>
      <w:r>
        <w:t>4. Признать утратившими силу:</w:t>
      </w:r>
    </w:p>
    <w:p w:rsidR="00706B46" w:rsidRDefault="00706B46">
      <w:pPr>
        <w:pStyle w:val="ConsPlusNormal"/>
        <w:spacing w:before="220"/>
        <w:ind w:firstLine="540"/>
        <w:jc w:val="both"/>
      </w:pPr>
      <w:hyperlink r:id="rId17" w:history="1">
        <w:r>
          <w:rPr>
            <w:color w:val="0000FF"/>
          </w:rPr>
          <w:t>Приказ</w:t>
        </w:r>
      </w:hyperlink>
      <w:r>
        <w:t xml:space="preserve"> Министерства финансов Российской Федерации от 30 декабря 2008 г. N 148н "Об утверждении Инструкции по бюджетному учету" (зарегистрирован в Министерстве юстиции Российской Федерации 12 февраля 2009 г., регистрационный номер 13309; Российская газета, 2009, 6 марта);</w:t>
      </w:r>
    </w:p>
    <w:p w:rsidR="00706B46" w:rsidRDefault="00706B46">
      <w:pPr>
        <w:pStyle w:val="ConsPlusNormal"/>
        <w:spacing w:before="220"/>
        <w:ind w:firstLine="540"/>
        <w:jc w:val="both"/>
      </w:pPr>
      <w:hyperlink r:id="rId18" w:history="1">
        <w:r>
          <w:rPr>
            <w:color w:val="0000FF"/>
          </w:rPr>
          <w:t>Приказ</w:t>
        </w:r>
      </w:hyperlink>
      <w:r>
        <w:t xml:space="preserve"> Министерства финансов Российской Федерации от 3 июля 2009 г. N 69н "О внесении изменений в Инструкцию по бюджетному учету, утвержденную Приказом Министерства финансов Российской Федерации от 30 декабря 2008 г. N 148н" (зарегистрирован в Министерстве юстиции Российской Федерации 13 августа 2009 г., регистрационный номер 14524; Российская газета, 2009, 2 сентября);</w:t>
      </w:r>
    </w:p>
    <w:p w:rsidR="00706B46" w:rsidRDefault="00706B46">
      <w:pPr>
        <w:pStyle w:val="ConsPlusNormal"/>
        <w:spacing w:before="220"/>
        <w:ind w:firstLine="540"/>
        <w:jc w:val="both"/>
      </w:pPr>
      <w:hyperlink r:id="rId19" w:history="1">
        <w:r>
          <w:rPr>
            <w:color w:val="0000FF"/>
          </w:rPr>
          <w:t>Приказ</w:t>
        </w:r>
      </w:hyperlink>
      <w:r>
        <w:t xml:space="preserve"> Министерства финансов Российской Федерации от 30 декабря 2009 г. N 152н "О внесении изменений в Инструкцию по бюджетному учету, утвержденную Приказом Министерства финансов Российской Федерации от 30 декабря 2008 г. N 148н" (зарегистрирован в Министерстве юстиции Российской Федерации 4 февраля 2010 г., регистрационный номер 16247; Российская газета, 2010, 19 февраля).</w:t>
      </w:r>
    </w:p>
    <w:p w:rsidR="00706B46" w:rsidRDefault="00706B46">
      <w:pPr>
        <w:pStyle w:val="ConsPlusNormal"/>
        <w:ind w:firstLine="540"/>
        <w:jc w:val="both"/>
      </w:pPr>
    </w:p>
    <w:p w:rsidR="00706B46" w:rsidRDefault="00706B46">
      <w:pPr>
        <w:pStyle w:val="ConsPlusNormal"/>
        <w:jc w:val="right"/>
      </w:pPr>
      <w:r>
        <w:t>Заместитель</w:t>
      </w:r>
    </w:p>
    <w:p w:rsidR="00706B46" w:rsidRDefault="00706B46">
      <w:pPr>
        <w:pStyle w:val="ConsPlusNormal"/>
        <w:jc w:val="right"/>
      </w:pPr>
      <w:r>
        <w:t>Председателя Правительства</w:t>
      </w:r>
    </w:p>
    <w:p w:rsidR="00706B46" w:rsidRDefault="00706B46">
      <w:pPr>
        <w:pStyle w:val="ConsPlusNormal"/>
        <w:jc w:val="right"/>
      </w:pPr>
      <w:r>
        <w:t>Российской Федерации -</w:t>
      </w:r>
    </w:p>
    <w:p w:rsidR="00706B46" w:rsidRDefault="00706B46">
      <w:pPr>
        <w:pStyle w:val="ConsPlusNormal"/>
        <w:jc w:val="right"/>
      </w:pPr>
      <w:r>
        <w:t>Министр финансов</w:t>
      </w:r>
    </w:p>
    <w:p w:rsidR="00706B46" w:rsidRDefault="00706B46">
      <w:pPr>
        <w:pStyle w:val="ConsPlusNormal"/>
        <w:jc w:val="right"/>
      </w:pPr>
      <w:r>
        <w:t>Российской Федерации</w:t>
      </w:r>
    </w:p>
    <w:p w:rsidR="00706B46" w:rsidRDefault="00706B46">
      <w:pPr>
        <w:pStyle w:val="ConsPlusNormal"/>
        <w:jc w:val="right"/>
      </w:pPr>
      <w:r>
        <w:t>А.Л.КУДРИН</w:t>
      </w:r>
    </w:p>
    <w:p w:rsidR="00706B46" w:rsidRDefault="00706B46">
      <w:pPr>
        <w:pStyle w:val="ConsPlusNormal"/>
        <w:ind w:firstLine="540"/>
        <w:jc w:val="both"/>
      </w:pPr>
    </w:p>
    <w:p w:rsidR="00706B46" w:rsidRDefault="00706B46">
      <w:pPr>
        <w:pStyle w:val="ConsPlusNormal"/>
        <w:ind w:firstLine="540"/>
        <w:jc w:val="both"/>
      </w:pPr>
    </w:p>
    <w:p w:rsidR="00706B46" w:rsidRDefault="00706B46">
      <w:pPr>
        <w:pStyle w:val="ConsPlusNormal"/>
        <w:ind w:firstLine="540"/>
        <w:jc w:val="both"/>
      </w:pPr>
    </w:p>
    <w:p w:rsidR="00706B46" w:rsidRDefault="00706B46">
      <w:pPr>
        <w:pStyle w:val="ConsPlusNormal"/>
        <w:ind w:firstLine="540"/>
        <w:jc w:val="both"/>
      </w:pPr>
    </w:p>
    <w:p w:rsidR="00706B46" w:rsidRDefault="00706B46">
      <w:pPr>
        <w:pStyle w:val="ConsPlusNormal"/>
        <w:ind w:firstLine="540"/>
        <w:jc w:val="both"/>
      </w:pPr>
    </w:p>
    <w:p w:rsidR="00706B46" w:rsidRDefault="00706B46">
      <w:pPr>
        <w:pStyle w:val="ConsPlusNormal"/>
        <w:jc w:val="right"/>
        <w:outlineLvl w:val="0"/>
      </w:pPr>
      <w:r>
        <w:t>Приложение N 1</w:t>
      </w:r>
    </w:p>
    <w:p w:rsidR="00706B46" w:rsidRDefault="00706B46">
      <w:pPr>
        <w:pStyle w:val="ConsPlusNormal"/>
        <w:jc w:val="right"/>
      </w:pPr>
      <w:r>
        <w:t>к Приказу Министерства финансов</w:t>
      </w:r>
    </w:p>
    <w:p w:rsidR="00706B46" w:rsidRDefault="00706B46">
      <w:pPr>
        <w:pStyle w:val="ConsPlusNormal"/>
        <w:jc w:val="right"/>
      </w:pPr>
      <w:r>
        <w:t>Российской Федерации</w:t>
      </w:r>
    </w:p>
    <w:p w:rsidR="00706B46" w:rsidRDefault="00706B46">
      <w:pPr>
        <w:pStyle w:val="ConsPlusNormal"/>
        <w:jc w:val="right"/>
      </w:pPr>
      <w:r>
        <w:t>"Об утверждении Единого плана</w:t>
      </w:r>
    </w:p>
    <w:p w:rsidR="00706B46" w:rsidRDefault="00706B46">
      <w:pPr>
        <w:pStyle w:val="ConsPlusNormal"/>
        <w:jc w:val="right"/>
      </w:pPr>
      <w:r>
        <w:t>счетов бухгалтерского учета</w:t>
      </w:r>
    </w:p>
    <w:p w:rsidR="00706B46" w:rsidRDefault="00706B46">
      <w:pPr>
        <w:pStyle w:val="ConsPlusNormal"/>
        <w:jc w:val="right"/>
      </w:pPr>
      <w:r>
        <w:t>для органов государственной</w:t>
      </w:r>
    </w:p>
    <w:p w:rsidR="00706B46" w:rsidRDefault="00706B46">
      <w:pPr>
        <w:pStyle w:val="ConsPlusNormal"/>
        <w:jc w:val="right"/>
      </w:pPr>
      <w:r>
        <w:t>власти (государственных органов),</w:t>
      </w:r>
    </w:p>
    <w:p w:rsidR="00706B46" w:rsidRDefault="00706B46">
      <w:pPr>
        <w:pStyle w:val="ConsPlusNormal"/>
        <w:jc w:val="right"/>
      </w:pPr>
      <w:r>
        <w:t>органов местного самоуправления,</w:t>
      </w:r>
    </w:p>
    <w:p w:rsidR="00706B46" w:rsidRDefault="00706B46">
      <w:pPr>
        <w:pStyle w:val="ConsPlusNormal"/>
        <w:jc w:val="right"/>
      </w:pPr>
      <w:r>
        <w:t>органов управления государственными</w:t>
      </w:r>
    </w:p>
    <w:p w:rsidR="00706B46" w:rsidRDefault="00706B46">
      <w:pPr>
        <w:pStyle w:val="ConsPlusNormal"/>
        <w:jc w:val="right"/>
      </w:pPr>
      <w:r>
        <w:t>внебюджетными фондами, государственных</w:t>
      </w:r>
    </w:p>
    <w:p w:rsidR="00706B46" w:rsidRDefault="00706B46">
      <w:pPr>
        <w:pStyle w:val="ConsPlusNormal"/>
        <w:jc w:val="right"/>
      </w:pPr>
      <w:r>
        <w:t>академий наук, государственных</w:t>
      </w:r>
    </w:p>
    <w:p w:rsidR="00706B46" w:rsidRDefault="00706B46">
      <w:pPr>
        <w:pStyle w:val="ConsPlusNormal"/>
        <w:jc w:val="right"/>
      </w:pPr>
      <w:r>
        <w:t>(муниципальных) учреждений</w:t>
      </w:r>
    </w:p>
    <w:p w:rsidR="00706B46" w:rsidRDefault="00706B46">
      <w:pPr>
        <w:pStyle w:val="ConsPlusNormal"/>
        <w:jc w:val="right"/>
      </w:pPr>
      <w:r>
        <w:t>и Инструкции по его применению"</w:t>
      </w:r>
    </w:p>
    <w:p w:rsidR="00706B46" w:rsidRDefault="00706B46">
      <w:pPr>
        <w:pStyle w:val="ConsPlusNormal"/>
        <w:jc w:val="right"/>
      </w:pPr>
      <w:r>
        <w:t>от 1 декабря 2010 г. N 157н</w:t>
      </w:r>
    </w:p>
    <w:p w:rsidR="00706B46" w:rsidRDefault="00706B46">
      <w:pPr>
        <w:pStyle w:val="ConsPlusNormal"/>
        <w:jc w:val="center"/>
      </w:pPr>
    </w:p>
    <w:p w:rsidR="00706B46" w:rsidRDefault="00706B46">
      <w:pPr>
        <w:pStyle w:val="ConsPlusTitle"/>
        <w:jc w:val="center"/>
      </w:pPr>
      <w:bookmarkStart w:id="0" w:name="P61"/>
      <w:bookmarkEnd w:id="0"/>
      <w:r>
        <w:t>ЕДИНЫЙ ПЛАН</w:t>
      </w:r>
    </w:p>
    <w:p w:rsidR="00706B46" w:rsidRDefault="00706B46">
      <w:pPr>
        <w:pStyle w:val="ConsPlusTitle"/>
        <w:jc w:val="center"/>
      </w:pPr>
      <w:r>
        <w:t>СЧЕТОВ БУХГАЛТЕРСКОГО УЧЕТА ДЛЯ ОРГАНОВ ГОСУДАРСТВЕННОЙ</w:t>
      </w:r>
    </w:p>
    <w:p w:rsidR="00706B46" w:rsidRDefault="00706B46">
      <w:pPr>
        <w:pStyle w:val="ConsPlusTitle"/>
        <w:jc w:val="center"/>
      </w:pPr>
      <w:r>
        <w:t>ВЛАСТИ (ГОСУДАРСТВЕННЫХ ОРГАНОВ), ОРГАНОВ МЕСТНОГО</w:t>
      </w:r>
    </w:p>
    <w:p w:rsidR="00706B46" w:rsidRDefault="00706B46">
      <w:pPr>
        <w:pStyle w:val="ConsPlusTitle"/>
        <w:jc w:val="center"/>
      </w:pPr>
      <w:r>
        <w:t>САМОУПРАВЛЕНИЯ, ОРГАНОВ УПРАВЛЕНИЯ ГОСУДАРСТВЕННЫМИ</w:t>
      </w:r>
    </w:p>
    <w:p w:rsidR="00706B46" w:rsidRDefault="00706B46">
      <w:pPr>
        <w:pStyle w:val="ConsPlusTitle"/>
        <w:jc w:val="center"/>
      </w:pPr>
      <w:r>
        <w:t>ВНЕБЮДЖЕТНЫМИ ФОНДАМИ, ГОСУДАРСТВЕННЫХ АКАДЕМИЙ НАУК,</w:t>
      </w:r>
    </w:p>
    <w:p w:rsidR="00706B46" w:rsidRDefault="00706B46">
      <w:pPr>
        <w:pStyle w:val="ConsPlusTitle"/>
        <w:jc w:val="center"/>
      </w:pPr>
      <w:r>
        <w:t>ГОСУДАРСТВЕННЫХ (МУНИЦИПАЛЬНЫХ) УЧРЕЖДЕНИЙ</w:t>
      </w:r>
    </w:p>
    <w:p w:rsidR="00706B46" w:rsidRDefault="0070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6B46">
        <w:trPr>
          <w:jc w:val="center"/>
        </w:trPr>
        <w:tc>
          <w:tcPr>
            <w:tcW w:w="9294" w:type="dxa"/>
            <w:tcBorders>
              <w:top w:val="nil"/>
              <w:left w:val="single" w:sz="24" w:space="0" w:color="CED3F1"/>
              <w:bottom w:val="nil"/>
              <w:right w:val="single" w:sz="24" w:space="0" w:color="F4F3F8"/>
            </w:tcBorders>
            <w:shd w:val="clear" w:color="auto" w:fill="F4F3F8"/>
          </w:tcPr>
          <w:p w:rsidR="00706B46" w:rsidRDefault="00706B46">
            <w:pPr>
              <w:pStyle w:val="ConsPlusNormal"/>
              <w:jc w:val="center"/>
            </w:pPr>
            <w:r>
              <w:rPr>
                <w:color w:val="392C69"/>
              </w:rPr>
              <w:t>Список изменяющих документов</w:t>
            </w:r>
          </w:p>
          <w:p w:rsidR="00706B46" w:rsidRDefault="00706B46">
            <w:pPr>
              <w:pStyle w:val="ConsPlusNormal"/>
              <w:jc w:val="center"/>
            </w:pPr>
            <w:r>
              <w:rPr>
                <w:color w:val="392C69"/>
              </w:rPr>
              <w:t xml:space="preserve">(в ред. </w:t>
            </w:r>
            <w:hyperlink r:id="rId20" w:history="1">
              <w:r>
                <w:rPr>
                  <w:color w:val="0000FF"/>
                </w:rPr>
                <w:t>Приказа</w:t>
              </w:r>
            </w:hyperlink>
            <w:r>
              <w:rPr>
                <w:color w:val="392C69"/>
              </w:rPr>
              <w:t xml:space="preserve"> Минфина России от 28.12.2018 N 298н)</w:t>
            </w:r>
          </w:p>
        </w:tc>
      </w:tr>
    </w:tbl>
    <w:p w:rsidR="00706B46" w:rsidRDefault="00706B46">
      <w:pPr>
        <w:pStyle w:val="ConsPlusNormal"/>
        <w:jc w:val="both"/>
      </w:pPr>
    </w:p>
    <w:p w:rsidR="00706B46" w:rsidRDefault="00706B46">
      <w:pPr>
        <w:sectPr w:rsidR="00706B46" w:rsidSect="0015269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515"/>
        <w:gridCol w:w="1247"/>
        <w:gridCol w:w="998"/>
        <w:gridCol w:w="830"/>
        <w:gridCol w:w="3322"/>
        <w:gridCol w:w="3742"/>
      </w:tblGrid>
      <w:tr w:rsidR="00706B46">
        <w:tc>
          <w:tcPr>
            <w:tcW w:w="3515" w:type="dxa"/>
            <w:vMerge w:val="restart"/>
          </w:tcPr>
          <w:p w:rsidR="00706B46" w:rsidRDefault="00706B46">
            <w:pPr>
              <w:pStyle w:val="ConsPlusNormal"/>
              <w:jc w:val="center"/>
            </w:pPr>
            <w:r>
              <w:lastRenderedPageBreak/>
              <w:t>Наименование</w:t>
            </w:r>
          </w:p>
          <w:p w:rsidR="00706B46" w:rsidRDefault="00706B46">
            <w:pPr>
              <w:pStyle w:val="ConsPlusNormal"/>
              <w:jc w:val="center"/>
            </w:pPr>
            <w:r>
              <w:t>БАЛАНСОВОГО СЧЕТА</w:t>
            </w:r>
          </w:p>
        </w:tc>
        <w:tc>
          <w:tcPr>
            <w:tcW w:w="3075" w:type="dxa"/>
            <w:gridSpan w:val="3"/>
          </w:tcPr>
          <w:p w:rsidR="00706B46" w:rsidRDefault="00706B46">
            <w:pPr>
              <w:pStyle w:val="ConsPlusNormal"/>
              <w:jc w:val="center"/>
            </w:pPr>
            <w:r>
              <w:t>Синтетический счет объекта учета</w:t>
            </w:r>
          </w:p>
        </w:tc>
        <w:tc>
          <w:tcPr>
            <w:tcW w:w="3322" w:type="dxa"/>
            <w:vMerge w:val="restart"/>
          </w:tcPr>
          <w:p w:rsidR="00706B46" w:rsidRDefault="00706B46">
            <w:pPr>
              <w:pStyle w:val="ConsPlusNormal"/>
              <w:jc w:val="center"/>
            </w:pPr>
            <w:r>
              <w:t>Наименование группы</w:t>
            </w:r>
          </w:p>
        </w:tc>
        <w:tc>
          <w:tcPr>
            <w:tcW w:w="3742" w:type="dxa"/>
            <w:vMerge w:val="restart"/>
          </w:tcPr>
          <w:p w:rsidR="00706B46" w:rsidRDefault="00706B46">
            <w:pPr>
              <w:pStyle w:val="ConsPlusNormal"/>
              <w:jc w:val="center"/>
            </w:pPr>
            <w:r>
              <w:t>Наименование вида</w:t>
            </w:r>
          </w:p>
        </w:tc>
      </w:tr>
      <w:tr w:rsidR="00706B46">
        <w:tc>
          <w:tcPr>
            <w:tcW w:w="3515" w:type="dxa"/>
            <w:vMerge/>
          </w:tcPr>
          <w:p w:rsidR="00706B46" w:rsidRDefault="00706B46"/>
        </w:tc>
        <w:tc>
          <w:tcPr>
            <w:tcW w:w="3075" w:type="dxa"/>
            <w:gridSpan w:val="3"/>
          </w:tcPr>
          <w:p w:rsidR="00706B46" w:rsidRDefault="00706B46">
            <w:pPr>
              <w:pStyle w:val="ConsPlusNormal"/>
              <w:jc w:val="center"/>
            </w:pPr>
            <w:r>
              <w:t>коды счета</w:t>
            </w:r>
          </w:p>
        </w:tc>
        <w:tc>
          <w:tcPr>
            <w:tcW w:w="3322" w:type="dxa"/>
            <w:vMerge/>
          </w:tcPr>
          <w:p w:rsidR="00706B46" w:rsidRDefault="00706B46"/>
        </w:tc>
        <w:tc>
          <w:tcPr>
            <w:tcW w:w="3742" w:type="dxa"/>
            <w:vMerge/>
          </w:tcPr>
          <w:p w:rsidR="00706B46" w:rsidRDefault="00706B46"/>
        </w:tc>
      </w:tr>
      <w:tr w:rsidR="00706B46">
        <w:tc>
          <w:tcPr>
            <w:tcW w:w="3515" w:type="dxa"/>
            <w:vMerge/>
          </w:tcPr>
          <w:p w:rsidR="00706B46" w:rsidRDefault="00706B46"/>
        </w:tc>
        <w:tc>
          <w:tcPr>
            <w:tcW w:w="1247" w:type="dxa"/>
            <w:vMerge w:val="restart"/>
          </w:tcPr>
          <w:p w:rsidR="00706B46" w:rsidRDefault="00706B46">
            <w:pPr>
              <w:pStyle w:val="ConsPlusNormal"/>
              <w:jc w:val="center"/>
            </w:pPr>
            <w:r>
              <w:t>синтетический</w:t>
            </w:r>
          </w:p>
        </w:tc>
        <w:tc>
          <w:tcPr>
            <w:tcW w:w="1828" w:type="dxa"/>
            <w:gridSpan w:val="2"/>
          </w:tcPr>
          <w:p w:rsidR="00706B46" w:rsidRDefault="00706B46">
            <w:pPr>
              <w:pStyle w:val="ConsPlusNormal"/>
              <w:jc w:val="center"/>
            </w:pPr>
            <w:r>
              <w:t xml:space="preserve">аналитический </w:t>
            </w:r>
            <w:hyperlink w:anchor="P2921" w:history="1">
              <w:r>
                <w:rPr>
                  <w:color w:val="0000FF"/>
                </w:rPr>
                <w:t>&lt;*&gt;</w:t>
              </w:r>
            </w:hyperlink>
          </w:p>
        </w:tc>
        <w:tc>
          <w:tcPr>
            <w:tcW w:w="3322" w:type="dxa"/>
            <w:vMerge/>
          </w:tcPr>
          <w:p w:rsidR="00706B46" w:rsidRDefault="00706B46"/>
        </w:tc>
        <w:tc>
          <w:tcPr>
            <w:tcW w:w="3742" w:type="dxa"/>
            <w:vMerge/>
          </w:tcPr>
          <w:p w:rsidR="00706B46" w:rsidRDefault="00706B46"/>
        </w:tc>
      </w:tr>
      <w:tr w:rsidR="00706B46">
        <w:tc>
          <w:tcPr>
            <w:tcW w:w="3515" w:type="dxa"/>
            <w:vMerge/>
          </w:tcPr>
          <w:p w:rsidR="00706B46" w:rsidRDefault="00706B46"/>
        </w:tc>
        <w:tc>
          <w:tcPr>
            <w:tcW w:w="1247" w:type="dxa"/>
            <w:vMerge/>
          </w:tcPr>
          <w:p w:rsidR="00706B46" w:rsidRDefault="00706B46"/>
        </w:tc>
        <w:tc>
          <w:tcPr>
            <w:tcW w:w="998" w:type="dxa"/>
          </w:tcPr>
          <w:p w:rsidR="00706B46" w:rsidRDefault="00706B46">
            <w:pPr>
              <w:pStyle w:val="ConsPlusNormal"/>
              <w:jc w:val="center"/>
            </w:pPr>
            <w:r>
              <w:t>группа</w:t>
            </w:r>
          </w:p>
        </w:tc>
        <w:tc>
          <w:tcPr>
            <w:tcW w:w="830" w:type="dxa"/>
          </w:tcPr>
          <w:p w:rsidR="00706B46" w:rsidRDefault="00706B46">
            <w:pPr>
              <w:pStyle w:val="ConsPlusNormal"/>
              <w:jc w:val="center"/>
            </w:pPr>
            <w:r>
              <w:t>вид</w:t>
            </w:r>
          </w:p>
        </w:tc>
        <w:tc>
          <w:tcPr>
            <w:tcW w:w="3322" w:type="dxa"/>
            <w:vMerge/>
          </w:tcPr>
          <w:p w:rsidR="00706B46" w:rsidRDefault="00706B46"/>
        </w:tc>
        <w:tc>
          <w:tcPr>
            <w:tcW w:w="3742" w:type="dxa"/>
            <w:vMerge/>
          </w:tcPr>
          <w:p w:rsidR="00706B46" w:rsidRDefault="00706B46"/>
        </w:tc>
      </w:tr>
      <w:tr w:rsidR="00706B46">
        <w:tc>
          <w:tcPr>
            <w:tcW w:w="3515" w:type="dxa"/>
          </w:tcPr>
          <w:p w:rsidR="00706B46" w:rsidRDefault="00706B46">
            <w:pPr>
              <w:pStyle w:val="ConsPlusNormal"/>
              <w:jc w:val="center"/>
            </w:pPr>
            <w:r>
              <w:t>1</w:t>
            </w:r>
          </w:p>
        </w:tc>
        <w:tc>
          <w:tcPr>
            <w:tcW w:w="1247" w:type="dxa"/>
          </w:tcPr>
          <w:p w:rsidR="00706B46" w:rsidRDefault="00706B46">
            <w:pPr>
              <w:pStyle w:val="ConsPlusNormal"/>
              <w:jc w:val="center"/>
            </w:pPr>
            <w:r>
              <w:t>2</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4</w:t>
            </w:r>
          </w:p>
        </w:tc>
        <w:tc>
          <w:tcPr>
            <w:tcW w:w="3322" w:type="dxa"/>
          </w:tcPr>
          <w:p w:rsidR="00706B46" w:rsidRDefault="00706B46">
            <w:pPr>
              <w:pStyle w:val="ConsPlusNormal"/>
              <w:jc w:val="center"/>
            </w:pPr>
            <w:r>
              <w:t>5</w:t>
            </w:r>
          </w:p>
        </w:tc>
        <w:tc>
          <w:tcPr>
            <w:tcW w:w="3742" w:type="dxa"/>
          </w:tcPr>
          <w:p w:rsidR="00706B46" w:rsidRDefault="00706B46">
            <w:pPr>
              <w:pStyle w:val="ConsPlusNormal"/>
              <w:jc w:val="center"/>
            </w:pPr>
            <w:r>
              <w:t>6</w:t>
            </w:r>
          </w:p>
        </w:tc>
      </w:tr>
      <w:tr w:rsidR="00706B46">
        <w:tc>
          <w:tcPr>
            <w:tcW w:w="13654" w:type="dxa"/>
            <w:gridSpan w:val="6"/>
          </w:tcPr>
          <w:p w:rsidR="00706B46" w:rsidRDefault="00706B46">
            <w:pPr>
              <w:pStyle w:val="ConsPlusNormal"/>
              <w:jc w:val="center"/>
              <w:outlineLvl w:val="1"/>
            </w:pPr>
            <w:r>
              <w:t>Раздел 1. Нефинансовые активы</w:t>
            </w:r>
          </w:p>
        </w:tc>
      </w:tr>
      <w:tr w:rsidR="00706B46">
        <w:tc>
          <w:tcPr>
            <w:tcW w:w="3515" w:type="dxa"/>
          </w:tcPr>
          <w:p w:rsidR="00706B46" w:rsidRDefault="00706B46">
            <w:pPr>
              <w:pStyle w:val="ConsPlusNormal"/>
            </w:pPr>
            <w:bookmarkStart w:id="1" w:name="P87"/>
            <w:bookmarkEnd w:id="1"/>
            <w:r>
              <w:t>НЕФИНАНСОВЫЕ АКТИВЫ</w:t>
            </w:r>
          </w:p>
        </w:tc>
        <w:tc>
          <w:tcPr>
            <w:tcW w:w="1247" w:type="dxa"/>
          </w:tcPr>
          <w:p w:rsidR="00706B46" w:rsidRDefault="00706B46">
            <w:pPr>
              <w:pStyle w:val="ConsPlusNormal"/>
              <w:jc w:val="center"/>
            </w:pPr>
            <w:r>
              <w:t>1 0 0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val="restart"/>
          </w:tcPr>
          <w:p w:rsidR="00706B46" w:rsidRDefault="00706B46">
            <w:pPr>
              <w:pStyle w:val="ConsPlusNormal"/>
            </w:pPr>
            <w:bookmarkStart w:id="2" w:name="P93"/>
            <w:bookmarkEnd w:id="2"/>
            <w:r>
              <w:t>Основные средства</w:t>
            </w:r>
          </w:p>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Основные средства - недвижимое имущество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Основные средства - особо ценное движимое имущество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Основные средства - иное движимое имущество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Основные средства - имущество в концессии</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Жилые помещения</w:t>
            </w: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 xml:space="preserve">Нежилые помещения (здания и </w:t>
            </w:r>
            <w:r>
              <w:lastRenderedPageBreak/>
              <w:t>сооружения)</w:t>
            </w: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Инвестиционная недвижимость</w:t>
            </w: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Машины и оборудование</w:t>
            </w: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Транспортные средства</w:t>
            </w: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Инвентарь производственный и хозяйственный</w:t>
            </w: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Биологические ресурсы</w:t>
            </w:r>
          </w:p>
        </w:tc>
      </w:tr>
      <w:tr w:rsidR="00706B46">
        <w:tc>
          <w:tcPr>
            <w:tcW w:w="3515" w:type="dxa"/>
            <w:vMerge/>
          </w:tcPr>
          <w:p w:rsidR="00706B46" w:rsidRDefault="00706B46"/>
        </w:tc>
        <w:tc>
          <w:tcPr>
            <w:tcW w:w="1247" w:type="dxa"/>
          </w:tcPr>
          <w:p w:rsidR="00706B46" w:rsidRDefault="00706B46">
            <w:pPr>
              <w:pStyle w:val="ConsPlusNormal"/>
              <w:jc w:val="center"/>
            </w:pPr>
            <w:r>
              <w:t>1 0 1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Прочие основные средства</w:t>
            </w:r>
          </w:p>
        </w:tc>
      </w:tr>
      <w:tr w:rsidR="00706B46">
        <w:tc>
          <w:tcPr>
            <w:tcW w:w="3515" w:type="dxa"/>
            <w:vMerge w:val="restart"/>
          </w:tcPr>
          <w:p w:rsidR="00706B46" w:rsidRDefault="00706B46">
            <w:pPr>
              <w:pStyle w:val="ConsPlusNormal"/>
            </w:pPr>
            <w:bookmarkStart w:id="3" w:name="P159"/>
            <w:bookmarkEnd w:id="3"/>
            <w:r>
              <w:t>Нематериальные активы</w:t>
            </w:r>
          </w:p>
        </w:tc>
        <w:tc>
          <w:tcPr>
            <w:tcW w:w="1247" w:type="dxa"/>
          </w:tcPr>
          <w:p w:rsidR="00706B46" w:rsidRDefault="00706B46">
            <w:pPr>
              <w:pStyle w:val="ConsPlusNormal"/>
              <w:jc w:val="center"/>
            </w:pPr>
            <w:r>
              <w:t>1 0 2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Нематериальные активы - особо ценное движимое имущество учреждения</w:t>
            </w:r>
          </w:p>
        </w:tc>
        <w:tc>
          <w:tcPr>
            <w:tcW w:w="3742" w:type="dxa"/>
          </w:tcPr>
          <w:p w:rsidR="00706B46" w:rsidRDefault="00706B46">
            <w:pPr>
              <w:pStyle w:val="ConsPlusNormal"/>
            </w:pPr>
            <w:r>
              <w:t>по видам нематериальных активов</w:t>
            </w:r>
          </w:p>
        </w:tc>
      </w:tr>
      <w:tr w:rsidR="00706B46">
        <w:tc>
          <w:tcPr>
            <w:tcW w:w="3515" w:type="dxa"/>
            <w:vMerge/>
          </w:tcPr>
          <w:p w:rsidR="00706B46" w:rsidRDefault="00706B46"/>
        </w:tc>
        <w:tc>
          <w:tcPr>
            <w:tcW w:w="1247" w:type="dxa"/>
          </w:tcPr>
          <w:p w:rsidR="00706B46" w:rsidRDefault="00706B46">
            <w:pPr>
              <w:pStyle w:val="ConsPlusNormal"/>
              <w:jc w:val="center"/>
            </w:pPr>
            <w:r>
              <w:t>1 0 2</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Нематериальные активы - иное движимое имущество учреждения</w:t>
            </w:r>
          </w:p>
        </w:tc>
        <w:tc>
          <w:tcPr>
            <w:tcW w:w="3742" w:type="dxa"/>
          </w:tcPr>
          <w:p w:rsidR="00706B46" w:rsidRDefault="00706B46">
            <w:pPr>
              <w:pStyle w:val="ConsPlusNormal"/>
            </w:pPr>
            <w:r>
              <w:t>по видам нематериальных активов</w:t>
            </w:r>
          </w:p>
        </w:tc>
      </w:tr>
      <w:tr w:rsidR="00706B46">
        <w:tc>
          <w:tcPr>
            <w:tcW w:w="3515" w:type="dxa"/>
            <w:vMerge w:val="restart"/>
          </w:tcPr>
          <w:p w:rsidR="00706B46" w:rsidRDefault="00706B46">
            <w:pPr>
              <w:pStyle w:val="ConsPlusNormal"/>
            </w:pPr>
            <w:bookmarkStart w:id="4" w:name="P175"/>
            <w:bookmarkEnd w:id="4"/>
            <w:r>
              <w:t>Непроизведенные активы</w:t>
            </w:r>
          </w:p>
        </w:tc>
        <w:tc>
          <w:tcPr>
            <w:tcW w:w="1247" w:type="dxa"/>
          </w:tcPr>
          <w:p w:rsidR="00706B46" w:rsidRDefault="00706B46">
            <w:pPr>
              <w:pStyle w:val="ConsPlusNormal"/>
              <w:jc w:val="center"/>
            </w:pPr>
            <w:r>
              <w:t>1 0 3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1 0 3</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Непроизведенные активы - недвижимое имущество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1 0 3</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Непроизведенные активы - иное движимое имущество</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1 0 3</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Непроизведенные активы - в составе имущества концедента</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Земля</w:t>
            </w:r>
          </w:p>
        </w:tc>
      </w:tr>
      <w:tr w:rsidR="00706B46">
        <w:tc>
          <w:tcPr>
            <w:tcW w:w="3515" w:type="dxa"/>
            <w:vMerge/>
          </w:tcPr>
          <w:p w:rsidR="00706B46" w:rsidRDefault="00706B46"/>
        </w:tc>
        <w:tc>
          <w:tcPr>
            <w:tcW w:w="1247" w:type="dxa"/>
          </w:tcPr>
          <w:p w:rsidR="00706B46" w:rsidRDefault="00706B46">
            <w:pPr>
              <w:pStyle w:val="ConsPlusNormal"/>
              <w:jc w:val="center"/>
            </w:pPr>
            <w:r>
              <w:t>1 0 3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Ресурсы недр</w:t>
            </w:r>
          </w:p>
        </w:tc>
      </w:tr>
      <w:tr w:rsidR="00706B46">
        <w:tc>
          <w:tcPr>
            <w:tcW w:w="3515" w:type="dxa"/>
            <w:vMerge/>
          </w:tcPr>
          <w:p w:rsidR="00706B46" w:rsidRDefault="00706B46"/>
        </w:tc>
        <w:tc>
          <w:tcPr>
            <w:tcW w:w="1247" w:type="dxa"/>
          </w:tcPr>
          <w:p w:rsidR="00706B46" w:rsidRDefault="00706B46">
            <w:pPr>
              <w:pStyle w:val="ConsPlusNormal"/>
              <w:jc w:val="center"/>
            </w:pPr>
            <w:r>
              <w:t>1 0 3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Прочие непроизведенные активы</w:t>
            </w:r>
          </w:p>
        </w:tc>
      </w:tr>
      <w:tr w:rsidR="00706B46">
        <w:tc>
          <w:tcPr>
            <w:tcW w:w="3515" w:type="dxa"/>
            <w:vMerge w:val="restart"/>
            <w:tcBorders>
              <w:bottom w:val="nil"/>
            </w:tcBorders>
          </w:tcPr>
          <w:p w:rsidR="00706B46" w:rsidRDefault="00706B46">
            <w:pPr>
              <w:pStyle w:val="ConsPlusNormal"/>
            </w:pPr>
            <w:bookmarkStart w:id="5" w:name="P211"/>
            <w:bookmarkEnd w:id="5"/>
            <w:r>
              <w:t>Амортизация</w:t>
            </w:r>
          </w:p>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Амортизация недвижимого имущества учреждения</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Амортизация особо ценного движимого имущества учреждения</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Амортизация иного движимого имущества учреждения</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Амортизация прав пользования активами</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Амортизация имущества, составляющего казну</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Амортизация имущества в концессии</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Амортизация жилых помещений</w:t>
            </w: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Амортизация нежилых помещений (зданий и сооружений)</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Амортизация инвестиционной недвижимости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Амортизация машин и оборудования</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Амортизация транспортных средств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Амортизация инвентаря производственного и хозяйственного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Амортизация биологических ресурсов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Амортизация прочих основных средств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Амортизация нематериальных активов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Амортизация нематериальных активов - особо ценного движимого имущества учреждения</w:t>
            </w:r>
          </w:p>
        </w:tc>
      </w:tr>
      <w:tr w:rsidR="00706B46">
        <w:tc>
          <w:tcPr>
            <w:tcW w:w="3515" w:type="dxa"/>
            <w:vMerge w:val="restart"/>
            <w:tcBorders>
              <w:top w:val="nil"/>
            </w:tcBorders>
          </w:tcPr>
          <w:p w:rsidR="00706B46" w:rsidRDefault="00706B46">
            <w:pPr>
              <w:pStyle w:val="ConsPlusNormal"/>
            </w:pPr>
          </w:p>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Амортизация нематериальных активов - иного движимого имущества учреждения</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Амортизация прав пользования непроизведенными активами</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Амортизация недвижимого имущества в составе имущества казны</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Амортизация движимого имущества в составе имущества казны</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Амортизация нематериальных активов в составе имущества казны</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1 0 4</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Амортизация имущества казны в концессии</w:t>
            </w:r>
          </w:p>
        </w:tc>
      </w:tr>
      <w:tr w:rsidR="00706B46">
        <w:tc>
          <w:tcPr>
            <w:tcW w:w="3515" w:type="dxa"/>
            <w:vMerge w:val="restart"/>
          </w:tcPr>
          <w:p w:rsidR="00706B46" w:rsidRDefault="00706B46">
            <w:pPr>
              <w:pStyle w:val="ConsPlusNormal"/>
            </w:pPr>
            <w:bookmarkStart w:id="6" w:name="P329"/>
            <w:bookmarkEnd w:id="6"/>
            <w:r>
              <w:lastRenderedPageBreak/>
              <w:t>Материальные запасы</w:t>
            </w:r>
          </w:p>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Материальные запасы - особо ценное движимое имущество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Материальные запасы - иное движимое имущество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Медикаменты и перевязочные средства</w:t>
            </w: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Продукты питания</w:t>
            </w: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Горюче-смазочные материалы</w:t>
            </w: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Строительные материалы</w:t>
            </w: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Мягкий инвентарь</w:t>
            </w: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Прочие материальные запасы</w:t>
            </w: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Готовая продукция</w:t>
            </w: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Товары</w:t>
            </w:r>
          </w:p>
        </w:tc>
      </w:tr>
      <w:tr w:rsidR="00706B46">
        <w:tc>
          <w:tcPr>
            <w:tcW w:w="3515" w:type="dxa"/>
            <w:vMerge/>
          </w:tcPr>
          <w:p w:rsidR="00706B46" w:rsidRDefault="00706B46"/>
        </w:tc>
        <w:tc>
          <w:tcPr>
            <w:tcW w:w="1247" w:type="dxa"/>
          </w:tcPr>
          <w:p w:rsidR="00706B46" w:rsidRDefault="00706B46">
            <w:pPr>
              <w:pStyle w:val="ConsPlusNormal"/>
              <w:jc w:val="center"/>
            </w:pPr>
            <w:r>
              <w:t>1 0 5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Наценка на товары</w:t>
            </w:r>
          </w:p>
        </w:tc>
      </w:tr>
      <w:tr w:rsidR="00706B46">
        <w:tc>
          <w:tcPr>
            <w:tcW w:w="3515" w:type="dxa"/>
            <w:vMerge w:val="restart"/>
          </w:tcPr>
          <w:p w:rsidR="00706B46" w:rsidRDefault="00706B46">
            <w:pPr>
              <w:pStyle w:val="ConsPlusNormal"/>
            </w:pPr>
            <w:bookmarkStart w:id="7" w:name="P390"/>
            <w:bookmarkEnd w:id="7"/>
            <w:r>
              <w:t>Вложения в нефинансовые активы</w:t>
            </w:r>
          </w:p>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Вложения в недвижимое имущество</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Вложения в особо ценное движимое имущество</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Вложения в иное движимое имущество</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Вложения в объекты финансовой аренды</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Вложения в имущество концедента</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Вложения в основные средства</w:t>
            </w:r>
          </w:p>
        </w:tc>
      </w:tr>
      <w:tr w:rsidR="00706B46">
        <w:tc>
          <w:tcPr>
            <w:tcW w:w="3515" w:type="dxa"/>
            <w:vMerge/>
          </w:tcPr>
          <w:p w:rsidR="00706B46" w:rsidRDefault="00706B46"/>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Вложения в нематериальные активы</w:t>
            </w:r>
          </w:p>
        </w:tc>
      </w:tr>
      <w:tr w:rsidR="00706B46">
        <w:tc>
          <w:tcPr>
            <w:tcW w:w="3515" w:type="dxa"/>
            <w:vMerge/>
          </w:tcPr>
          <w:p w:rsidR="00706B46" w:rsidRDefault="00706B46"/>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Вложения в непроизведенные активы</w:t>
            </w:r>
          </w:p>
        </w:tc>
      </w:tr>
      <w:tr w:rsidR="00706B46">
        <w:tc>
          <w:tcPr>
            <w:tcW w:w="3515" w:type="dxa"/>
            <w:vMerge/>
          </w:tcPr>
          <w:p w:rsidR="00706B46" w:rsidRDefault="00706B46"/>
        </w:tc>
        <w:tc>
          <w:tcPr>
            <w:tcW w:w="1247" w:type="dxa"/>
          </w:tcPr>
          <w:p w:rsidR="00706B46" w:rsidRDefault="00706B46">
            <w:pPr>
              <w:pStyle w:val="ConsPlusNormal"/>
              <w:jc w:val="center"/>
            </w:pPr>
            <w:r>
              <w:t>1 0 6</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Вложения в материальные запасы</w:t>
            </w:r>
          </w:p>
        </w:tc>
      </w:tr>
      <w:tr w:rsidR="00706B46">
        <w:tc>
          <w:tcPr>
            <w:tcW w:w="3515" w:type="dxa"/>
            <w:vMerge w:val="restart"/>
          </w:tcPr>
          <w:p w:rsidR="00706B46" w:rsidRDefault="00706B46">
            <w:pPr>
              <w:pStyle w:val="ConsPlusNormal"/>
            </w:pPr>
            <w:bookmarkStart w:id="8" w:name="P441"/>
            <w:bookmarkEnd w:id="8"/>
            <w:r>
              <w:t>Нефинансовые активы в пути</w:t>
            </w:r>
          </w:p>
        </w:tc>
        <w:tc>
          <w:tcPr>
            <w:tcW w:w="1247" w:type="dxa"/>
          </w:tcPr>
          <w:p w:rsidR="00706B46" w:rsidRDefault="00706B46">
            <w:pPr>
              <w:pStyle w:val="ConsPlusNormal"/>
              <w:jc w:val="center"/>
            </w:pPr>
            <w:r>
              <w:t>1 0 7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1 0 7</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Недвижимое имущество учреждения в пути</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1 0 7</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Особо ценное движимое имущество учреждения в пути</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1 0 7</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Иное движимое имущество учреждения в пути</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Основные средства в пути</w:t>
            </w:r>
          </w:p>
        </w:tc>
      </w:tr>
      <w:tr w:rsidR="00706B46">
        <w:tc>
          <w:tcPr>
            <w:tcW w:w="3515" w:type="dxa"/>
            <w:vMerge/>
          </w:tcPr>
          <w:p w:rsidR="00706B46" w:rsidRDefault="00706B46"/>
        </w:tc>
        <w:tc>
          <w:tcPr>
            <w:tcW w:w="1247" w:type="dxa"/>
          </w:tcPr>
          <w:p w:rsidR="00706B46" w:rsidRDefault="00706B46">
            <w:pPr>
              <w:pStyle w:val="ConsPlusNormal"/>
              <w:jc w:val="center"/>
            </w:pPr>
            <w:r>
              <w:t>1 0 7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Материальные запасы в пути</w:t>
            </w:r>
          </w:p>
        </w:tc>
      </w:tr>
      <w:tr w:rsidR="00706B46">
        <w:tc>
          <w:tcPr>
            <w:tcW w:w="3515" w:type="dxa"/>
            <w:vMerge w:val="restart"/>
          </w:tcPr>
          <w:p w:rsidR="00706B46" w:rsidRDefault="00706B46">
            <w:pPr>
              <w:pStyle w:val="ConsPlusNormal"/>
            </w:pPr>
            <w:bookmarkStart w:id="9" w:name="P472"/>
            <w:bookmarkEnd w:id="9"/>
            <w:r>
              <w:t>Нефинансовые активы имущества казны</w:t>
            </w:r>
          </w:p>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Нефинансовые активы, составляющие казну</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Недвижимое имущество, составляющее казну</w:t>
            </w: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Движимое имущество, составляющее казну</w:t>
            </w: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Ценности государственных фондов России</w:t>
            </w: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Нематериальные активы, составляющие казну</w:t>
            </w: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Непроизведенные активы, составляющие казну</w:t>
            </w: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Материальные запасы, составляющие казну</w:t>
            </w: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Прочие активы, составляющие казну</w:t>
            </w: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r>
              <w:t>Нефинансовые активы, составляющие казну в концессии</w:t>
            </w: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Недвижимое имущество концедента, составляющее казну</w:t>
            </w:r>
          </w:p>
        </w:tc>
      </w:tr>
      <w:tr w:rsidR="00706B46">
        <w:tc>
          <w:tcPr>
            <w:tcW w:w="3515" w:type="dxa"/>
            <w:vMerge/>
          </w:tcPr>
          <w:p w:rsidR="00706B46" w:rsidRDefault="00706B46"/>
        </w:tc>
        <w:tc>
          <w:tcPr>
            <w:tcW w:w="1247" w:type="dxa"/>
          </w:tcPr>
          <w:p w:rsidR="00706B46" w:rsidRDefault="00706B46">
            <w:pPr>
              <w:pStyle w:val="ConsPlusNormal"/>
              <w:jc w:val="center"/>
            </w:pPr>
            <w:r>
              <w:t>1 08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Движимое имущество концедента, составляющее казну</w:t>
            </w:r>
          </w:p>
        </w:tc>
      </w:tr>
      <w:tr w:rsidR="00706B46">
        <w:tc>
          <w:tcPr>
            <w:tcW w:w="3515" w:type="dxa"/>
            <w:vMerge/>
          </w:tcPr>
          <w:p w:rsidR="00706B46" w:rsidRDefault="00706B46"/>
        </w:tc>
        <w:tc>
          <w:tcPr>
            <w:tcW w:w="1247" w:type="dxa"/>
          </w:tcPr>
          <w:p w:rsidR="00706B46" w:rsidRDefault="00706B46">
            <w:pPr>
              <w:pStyle w:val="ConsPlusNormal"/>
              <w:jc w:val="center"/>
            </w:pPr>
            <w:r>
              <w:t>1 0 8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Непроизведенные активы (земля) концедента, составляющие казну</w:t>
            </w:r>
          </w:p>
        </w:tc>
      </w:tr>
      <w:tr w:rsidR="00706B46">
        <w:tc>
          <w:tcPr>
            <w:tcW w:w="3515" w:type="dxa"/>
            <w:vMerge w:val="restart"/>
          </w:tcPr>
          <w:p w:rsidR="00706B46" w:rsidRDefault="00706B46">
            <w:pPr>
              <w:pStyle w:val="ConsPlusNormal"/>
            </w:pPr>
            <w:r>
              <w:t xml:space="preserve">Затраты на изготовление готовой продукции, выполнение работ, услуг </w:t>
            </w:r>
            <w:hyperlink w:anchor="P2922" w:history="1">
              <w:r>
                <w:rPr>
                  <w:color w:val="0000FF"/>
                </w:rPr>
                <w:t>&lt;**&gt;</w:t>
              </w:r>
            </w:hyperlink>
          </w:p>
        </w:tc>
        <w:tc>
          <w:tcPr>
            <w:tcW w:w="1247" w:type="dxa"/>
          </w:tcPr>
          <w:p w:rsidR="00706B46" w:rsidRDefault="00706B46">
            <w:pPr>
              <w:pStyle w:val="ConsPlusNormal"/>
              <w:jc w:val="center"/>
            </w:pPr>
            <w:r>
              <w:t>1 0 9</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1 0 9</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Себестоимость готовой продукции, работ, услуг</w:t>
            </w:r>
          </w:p>
        </w:tc>
        <w:tc>
          <w:tcPr>
            <w:tcW w:w="3742" w:type="dxa"/>
          </w:tcPr>
          <w:p w:rsidR="00706B46" w:rsidRDefault="00706B46">
            <w:pPr>
              <w:pStyle w:val="ConsPlusNormal"/>
            </w:pPr>
            <w:r>
              <w:t>по видам расходов</w:t>
            </w:r>
          </w:p>
        </w:tc>
      </w:tr>
      <w:tr w:rsidR="00706B46">
        <w:tc>
          <w:tcPr>
            <w:tcW w:w="3515" w:type="dxa"/>
            <w:vMerge/>
          </w:tcPr>
          <w:p w:rsidR="00706B46" w:rsidRDefault="00706B46"/>
        </w:tc>
        <w:tc>
          <w:tcPr>
            <w:tcW w:w="1247" w:type="dxa"/>
          </w:tcPr>
          <w:p w:rsidR="00706B46" w:rsidRDefault="00706B46">
            <w:pPr>
              <w:pStyle w:val="ConsPlusNormal"/>
              <w:jc w:val="center"/>
            </w:pPr>
            <w:r>
              <w:t>1 0 9</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Накладные расходы производства готовой продукции, работ, услуг</w:t>
            </w:r>
          </w:p>
        </w:tc>
        <w:tc>
          <w:tcPr>
            <w:tcW w:w="3742" w:type="dxa"/>
          </w:tcPr>
          <w:p w:rsidR="00706B46" w:rsidRDefault="00706B46">
            <w:pPr>
              <w:pStyle w:val="ConsPlusNormal"/>
            </w:pPr>
            <w:r>
              <w:t>по видам расходов</w:t>
            </w:r>
          </w:p>
        </w:tc>
      </w:tr>
      <w:tr w:rsidR="00706B46">
        <w:tc>
          <w:tcPr>
            <w:tcW w:w="3515" w:type="dxa"/>
            <w:vMerge/>
          </w:tcPr>
          <w:p w:rsidR="00706B46" w:rsidRDefault="00706B46"/>
        </w:tc>
        <w:tc>
          <w:tcPr>
            <w:tcW w:w="1247" w:type="dxa"/>
          </w:tcPr>
          <w:p w:rsidR="00706B46" w:rsidRDefault="00706B46">
            <w:pPr>
              <w:pStyle w:val="ConsPlusNormal"/>
              <w:jc w:val="center"/>
            </w:pPr>
            <w:r>
              <w:t>1 0 9</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Общехозяйственные расходы</w:t>
            </w:r>
          </w:p>
        </w:tc>
        <w:tc>
          <w:tcPr>
            <w:tcW w:w="3742" w:type="dxa"/>
          </w:tcPr>
          <w:p w:rsidR="00706B46" w:rsidRDefault="00706B46">
            <w:pPr>
              <w:pStyle w:val="ConsPlusNormal"/>
            </w:pPr>
            <w:r>
              <w:t>по видам расходов</w:t>
            </w:r>
          </w:p>
        </w:tc>
      </w:tr>
      <w:tr w:rsidR="00706B46">
        <w:tc>
          <w:tcPr>
            <w:tcW w:w="3515" w:type="dxa"/>
            <w:vMerge w:val="restart"/>
          </w:tcPr>
          <w:p w:rsidR="00706B46" w:rsidRDefault="00706B46">
            <w:pPr>
              <w:pStyle w:val="ConsPlusNormal"/>
            </w:pPr>
            <w:bookmarkStart w:id="10" w:name="P559"/>
            <w:bookmarkEnd w:id="10"/>
            <w:r>
              <w:t>Права пользования активами</w:t>
            </w:r>
          </w:p>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Права пользования нефинансовыми активами</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Права пользования жилыми помещениями</w:t>
            </w:r>
          </w:p>
        </w:tc>
      </w:tr>
      <w:tr w:rsidR="00706B46">
        <w:tc>
          <w:tcPr>
            <w:tcW w:w="3515" w:type="dxa"/>
            <w:vMerge/>
          </w:tcPr>
          <w:p w:rsidR="00706B46" w:rsidRDefault="00706B46"/>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Права пользования нежилыми помещениями (зданиями и сооружениями)</w:t>
            </w:r>
          </w:p>
        </w:tc>
      </w:tr>
      <w:tr w:rsidR="00706B46">
        <w:tc>
          <w:tcPr>
            <w:tcW w:w="3515" w:type="dxa"/>
            <w:vMerge/>
          </w:tcPr>
          <w:p w:rsidR="00706B46" w:rsidRDefault="00706B46"/>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Права пользования машинами и оборудованием</w:t>
            </w:r>
          </w:p>
        </w:tc>
      </w:tr>
      <w:tr w:rsidR="00706B46">
        <w:tc>
          <w:tcPr>
            <w:tcW w:w="3515" w:type="dxa"/>
            <w:vMerge/>
          </w:tcPr>
          <w:p w:rsidR="00706B46" w:rsidRDefault="00706B46"/>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Права пользования транспортными средствами</w:t>
            </w:r>
          </w:p>
        </w:tc>
      </w:tr>
      <w:tr w:rsidR="00706B46">
        <w:tc>
          <w:tcPr>
            <w:tcW w:w="3515" w:type="dxa"/>
            <w:vMerge/>
          </w:tcPr>
          <w:p w:rsidR="00706B46" w:rsidRDefault="00706B46"/>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Права пользования инвентарем производственным и хозяйственным</w:t>
            </w:r>
          </w:p>
        </w:tc>
      </w:tr>
      <w:tr w:rsidR="00706B46">
        <w:tc>
          <w:tcPr>
            <w:tcW w:w="3515" w:type="dxa"/>
            <w:vMerge/>
          </w:tcPr>
          <w:p w:rsidR="00706B46" w:rsidRDefault="00706B46"/>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Права пользования биологическими ресурсами</w:t>
            </w:r>
          </w:p>
        </w:tc>
      </w:tr>
      <w:tr w:rsidR="00706B46">
        <w:tc>
          <w:tcPr>
            <w:tcW w:w="3515" w:type="dxa"/>
            <w:vMerge/>
          </w:tcPr>
          <w:p w:rsidR="00706B46" w:rsidRDefault="00706B46"/>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Права пользования прочими основными средствами</w:t>
            </w:r>
          </w:p>
        </w:tc>
      </w:tr>
      <w:tr w:rsidR="00706B46">
        <w:tc>
          <w:tcPr>
            <w:tcW w:w="3515" w:type="dxa"/>
            <w:vMerge/>
          </w:tcPr>
          <w:p w:rsidR="00706B46" w:rsidRDefault="00706B46"/>
        </w:tc>
        <w:tc>
          <w:tcPr>
            <w:tcW w:w="1247" w:type="dxa"/>
          </w:tcPr>
          <w:p w:rsidR="00706B46" w:rsidRDefault="00706B46">
            <w:pPr>
              <w:pStyle w:val="ConsPlusNormal"/>
              <w:jc w:val="center"/>
            </w:pPr>
            <w:r>
              <w:t>1 1 1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Права пользования непроизведенными активами</w:t>
            </w:r>
          </w:p>
        </w:tc>
      </w:tr>
      <w:tr w:rsidR="00706B46">
        <w:tc>
          <w:tcPr>
            <w:tcW w:w="3515" w:type="dxa"/>
            <w:vMerge w:val="restart"/>
          </w:tcPr>
          <w:p w:rsidR="00706B46" w:rsidRDefault="00706B46">
            <w:pPr>
              <w:pStyle w:val="ConsPlusNormal"/>
            </w:pPr>
            <w:bookmarkStart w:id="11" w:name="P610"/>
            <w:bookmarkEnd w:id="11"/>
            <w:r>
              <w:lastRenderedPageBreak/>
              <w:t>Обесценение нефинансовых активов</w:t>
            </w:r>
          </w:p>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Обесценение недвижимого имущества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Обесценение особо ценного движимого имущества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Обесценение иного движимого имущества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Обесценение прав пользования активами</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Обесценение жилых помещений</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Обесценение нежилых помещений (зданий и сооружений)</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Обесценение инвестиционной недвижимости</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Обесценение машин и оборудования</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Обесценение транспортных средств</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Обесценение инвентаря производственного и хозяйственного</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Обесценение биологических ресурсов</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Обесценение прочих основных средств</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 xml:space="preserve">Обесценение нематериальных </w:t>
            </w:r>
            <w:r>
              <w:lastRenderedPageBreak/>
              <w:t>активов</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Обесценение непроизведенных активов</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Обесценение земли</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Обесценение ресурсов недр</w:t>
            </w:r>
          </w:p>
        </w:tc>
      </w:tr>
      <w:tr w:rsidR="00706B46">
        <w:tc>
          <w:tcPr>
            <w:tcW w:w="3515" w:type="dxa"/>
            <w:vMerge/>
          </w:tcPr>
          <w:p w:rsidR="00706B46" w:rsidRDefault="00706B46"/>
        </w:tc>
        <w:tc>
          <w:tcPr>
            <w:tcW w:w="1247" w:type="dxa"/>
          </w:tcPr>
          <w:p w:rsidR="00706B46" w:rsidRDefault="00706B46">
            <w:pPr>
              <w:pStyle w:val="ConsPlusNormal"/>
              <w:jc w:val="center"/>
            </w:pPr>
            <w:r>
              <w:t>1 1 4</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Обесценение прочих непроизведенных активов</w:t>
            </w:r>
          </w:p>
        </w:tc>
      </w:tr>
      <w:tr w:rsidR="00706B46">
        <w:tc>
          <w:tcPr>
            <w:tcW w:w="13654" w:type="dxa"/>
            <w:gridSpan w:val="6"/>
          </w:tcPr>
          <w:p w:rsidR="00706B46" w:rsidRDefault="00706B46">
            <w:pPr>
              <w:pStyle w:val="ConsPlusNormal"/>
              <w:jc w:val="center"/>
              <w:outlineLvl w:val="1"/>
            </w:pPr>
            <w:r>
              <w:t>Раздел 2. Финансовые активы</w:t>
            </w:r>
          </w:p>
        </w:tc>
      </w:tr>
      <w:tr w:rsidR="00706B46">
        <w:tc>
          <w:tcPr>
            <w:tcW w:w="3515" w:type="dxa"/>
          </w:tcPr>
          <w:p w:rsidR="00706B46" w:rsidRDefault="00706B46">
            <w:pPr>
              <w:pStyle w:val="ConsPlusNormal"/>
            </w:pPr>
            <w:r>
              <w:t>ФИНАНСОВЫЕ АКТИВЫ</w:t>
            </w:r>
          </w:p>
        </w:tc>
        <w:tc>
          <w:tcPr>
            <w:tcW w:w="1247" w:type="dxa"/>
          </w:tcPr>
          <w:p w:rsidR="00706B46" w:rsidRDefault="00706B46">
            <w:pPr>
              <w:pStyle w:val="ConsPlusNormal"/>
              <w:jc w:val="center"/>
            </w:pPr>
            <w:r>
              <w:t>2 0 0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val="restart"/>
          </w:tcPr>
          <w:p w:rsidR="00706B46" w:rsidRDefault="00706B46">
            <w:pPr>
              <w:pStyle w:val="ConsPlusNormal"/>
            </w:pPr>
            <w:bookmarkStart w:id="12" w:name="P708"/>
            <w:bookmarkEnd w:id="12"/>
            <w:r>
              <w:t>Денежные средства учреждения</w:t>
            </w:r>
          </w:p>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Денежные средства на лицевых счетах учреждения в органе казначейства</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Денежные средства учреждения в кредитной организации</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Денежные средства в кассе учреждения</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Денежные средства учреждения на счетах</w:t>
            </w: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Денежные средства учреждения, размещенные на депозиты</w:t>
            </w: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Денежные средства учреждения в пути</w:t>
            </w: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Касса</w:t>
            </w: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Денежные документы</w:t>
            </w: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Денежные средства учреждения на специальных счетах в кредитной организации</w:t>
            </w:r>
          </w:p>
        </w:tc>
      </w:tr>
      <w:tr w:rsidR="00706B46">
        <w:tc>
          <w:tcPr>
            <w:tcW w:w="3515" w:type="dxa"/>
            <w:vMerge/>
          </w:tcPr>
          <w:p w:rsidR="00706B46" w:rsidRDefault="00706B46"/>
        </w:tc>
        <w:tc>
          <w:tcPr>
            <w:tcW w:w="1247" w:type="dxa"/>
          </w:tcPr>
          <w:p w:rsidR="00706B46" w:rsidRDefault="00706B46">
            <w:pPr>
              <w:pStyle w:val="ConsPlusNormal"/>
              <w:jc w:val="center"/>
            </w:pPr>
            <w:r>
              <w:t>2 0 1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Денежные средства учреждения в иностранной валюте</w:t>
            </w:r>
          </w:p>
        </w:tc>
      </w:tr>
      <w:tr w:rsidR="00706B46">
        <w:tc>
          <w:tcPr>
            <w:tcW w:w="3515" w:type="dxa"/>
            <w:vMerge w:val="restart"/>
          </w:tcPr>
          <w:p w:rsidR="00706B46" w:rsidRDefault="00706B46">
            <w:pPr>
              <w:pStyle w:val="ConsPlusNormal"/>
            </w:pPr>
            <w:bookmarkStart w:id="13" w:name="P764"/>
            <w:bookmarkEnd w:id="13"/>
            <w:r>
              <w:t>Средства на счетах бюджета</w:t>
            </w:r>
          </w:p>
        </w:tc>
        <w:tc>
          <w:tcPr>
            <w:tcW w:w="1247" w:type="dxa"/>
          </w:tcPr>
          <w:p w:rsidR="00706B46" w:rsidRDefault="00706B46">
            <w:pPr>
              <w:pStyle w:val="ConsPlusNormal"/>
              <w:jc w:val="center"/>
            </w:pPr>
            <w:r>
              <w:t>2 0 2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2 0 2</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Средства на счетах бюджета в органе Федерального казначейства</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Средства на счетах бюджета в кредитной организации</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2 0 2</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Средства бюджета на депозитных счетах</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Средства на счетах бюджета в рублях</w:t>
            </w:r>
          </w:p>
        </w:tc>
      </w:tr>
      <w:tr w:rsidR="00706B46">
        <w:tc>
          <w:tcPr>
            <w:tcW w:w="3515" w:type="dxa"/>
            <w:vMerge/>
          </w:tcPr>
          <w:p w:rsidR="00706B46" w:rsidRDefault="00706B46"/>
        </w:tc>
        <w:tc>
          <w:tcPr>
            <w:tcW w:w="1247" w:type="dxa"/>
          </w:tcPr>
          <w:p w:rsidR="00706B46" w:rsidRDefault="00706B46">
            <w:pPr>
              <w:pStyle w:val="ConsPlusNormal"/>
              <w:jc w:val="center"/>
            </w:pPr>
            <w:r>
              <w:t>2 0 2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Средства на счетах бюджета в пути</w:t>
            </w:r>
          </w:p>
        </w:tc>
      </w:tr>
      <w:tr w:rsidR="00706B46">
        <w:tc>
          <w:tcPr>
            <w:tcW w:w="3515" w:type="dxa"/>
            <w:vMerge/>
          </w:tcPr>
          <w:p w:rsidR="00706B46" w:rsidRDefault="00706B46"/>
        </w:tc>
        <w:tc>
          <w:tcPr>
            <w:tcW w:w="1247" w:type="dxa"/>
          </w:tcPr>
          <w:p w:rsidR="00706B46" w:rsidRDefault="00706B46">
            <w:pPr>
              <w:pStyle w:val="ConsPlusNormal"/>
              <w:jc w:val="center"/>
            </w:pPr>
            <w:r>
              <w:t>2 0 2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Средства на счетах бюджета в иностранной валюте</w:t>
            </w:r>
          </w:p>
        </w:tc>
      </w:tr>
      <w:tr w:rsidR="00706B46">
        <w:tc>
          <w:tcPr>
            <w:tcW w:w="3515" w:type="dxa"/>
            <w:vMerge w:val="restart"/>
          </w:tcPr>
          <w:p w:rsidR="00706B46" w:rsidRDefault="00706B46">
            <w:pPr>
              <w:pStyle w:val="ConsPlusNormal"/>
            </w:pPr>
            <w:bookmarkStart w:id="14" w:name="P800"/>
            <w:bookmarkEnd w:id="14"/>
            <w:r>
              <w:t>Средства на счетах органа, осуществляющего кассовое обслуживание</w:t>
            </w:r>
          </w:p>
        </w:tc>
        <w:tc>
          <w:tcPr>
            <w:tcW w:w="1247" w:type="dxa"/>
          </w:tcPr>
          <w:p w:rsidR="00706B46" w:rsidRDefault="00706B46">
            <w:pPr>
              <w:pStyle w:val="ConsPlusNormal"/>
              <w:jc w:val="center"/>
            </w:pPr>
            <w:r>
              <w:t>2 0 3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Средства поступлений, распределяемые между бюджетами бюджетной системы Российской Федерации</w:t>
            </w:r>
          </w:p>
        </w:tc>
      </w:tr>
      <w:tr w:rsidR="00706B46">
        <w:tc>
          <w:tcPr>
            <w:tcW w:w="3515" w:type="dxa"/>
            <w:vMerge/>
          </w:tcPr>
          <w:p w:rsidR="00706B46" w:rsidRDefault="00706B46"/>
        </w:tc>
        <w:tc>
          <w:tcPr>
            <w:tcW w:w="1247" w:type="dxa"/>
          </w:tcPr>
          <w:p w:rsidR="00706B46" w:rsidRDefault="00706B46">
            <w:pPr>
              <w:pStyle w:val="ConsPlusNormal"/>
              <w:jc w:val="center"/>
            </w:pPr>
            <w:r>
              <w:t>2 0 3</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Средства на счетах органа, осуществляющего кассовое обслуживание</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2 0 3</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Средства на счетах органа, осуществляющего кассовое обслуживание, в пути</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2 0 3</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Средства на счетах для выплаты наличных денег</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Средства бюджета</w:t>
            </w:r>
          </w:p>
        </w:tc>
      </w:tr>
      <w:tr w:rsidR="00706B46">
        <w:tc>
          <w:tcPr>
            <w:tcW w:w="3515" w:type="dxa"/>
            <w:vMerge/>
          </w:tcPr>
          <w:p w:rsidR="00706B46" w:rsidRDefault="00706B46"/>
        </w:tc>
        <w:tc>
          <w:tcPr>
            <w:tcW w:w="1247" w:type="dxa"/>
          </w:tcPr>
          <w:p w:rsidR="00706B46" w:rsidRDefault="00706B46">
            <w:pPr>
              <w:pStyle w:val="ConsPlusNormal"/>
              <w:jc w:val="center"/>
            </w:pPr>
            <w:r>
              <w:t>2 0 3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Средства бюджетных учреждений</w:t>
            </w:r>
          </w:p>
        </w:tc>
      </w:tr>
      <w:tr w:rsidR="00706B46">
        <w:tc>
          <w:tcPr>
            <w:tcW w:w="3515" w:type="dxa"/>
            <w:vMerge/>
          </w:tcPr>
          <w:p w:rsidR="00706B46" w:rsidRDefault="00706B46"/>
        </w:tc>
        <w:tc>
          <w:tcPr>
            <w:tcW w:w="1247" w:type="dxa"/>
          </w:tcPr>
          <w:p w:rsidR="00706B46" w:rsidRDefault="00706B46">
            <w:pPr>
              <w:pStyle w:val="ConsPlusNormal"/>
              <w:jc w:val="center"/>
            </w:pPr>
            <w:r>
              <w:t>2 0 3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Средства автономных учреждений</w:t>
            </w:r>
          </w:p>
        </w:tc>
      </w:tr>
      <w:tr w:rsidR="00706B46">
        <w:tc>
          <w:tcPr>
            <w:tcW w:w="3515" w:type="dxa"/>
            <w:vMerge/>
          </w:tcPr>
          <w:p w:rsidR="00706B46" w:rsidRDefault="00706B46"/>
        </w:tc>
        <w:tc>
          <w:tcPr>
            <w:tcW w:w="1247" w:type="dxa"/>
          </w:tcPr>
          <w:p w:rsidR="00706B46" w:rsidRDefault="00706B46">
            <w:pPr>
              <w:pStyle w:val="ConsPlusNormal"/>
              <w:jc w:val="center"/>
            </w:pPr>
            <w:r>
              <w:t>2 0 3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Средства иных организаций</w:t>
            </w:r>
          </w:p>
        </w:tc>
      </w:tr>
      <w:tr w:rsidR="00706B46">
        <w:tc>
          <w:tcPr>
            <w:tcW w:w="3515" w:type="dxa"/>
            <w:vMerge w:val="restart"/>
          </w:tcPr>
          <w:p w:rsidR="00706B46" w:rsidRDefault="00706B46">
            <w:pPr>
              <w:pStyle w:val="ConsPlusNormal"/>
            </w:pPr>
            <w:bookmarkStart w:id="15" w:name="P846"/>
            <w:bookmarkEnd w:id="15"/>
            <w:r>
              <w:t>Финансовые вложения</w:t>
            </w:r>
          </w:p>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Ценные бумаги, кроме акций</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Акции и иные формы участия в капитале</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Иные финансовые активы</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Облигации</w:t>
            </w: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Векселя</w:t>
            </w: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Иные ценные бумаги, кроме акций</w:t>
            </w: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Акции</w:t>
            </w: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 xml:space="preserve">Участие в государственных </w:t>
            </w:r>
            <w:r>
              <w:lastRenderedPageBreak/>
              <w:t>(муниципальных) предприятиях</w:t>
            </w: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Участие в государственных (муниципальных) учреждениях</w:t>
            </w: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Иные формы участия в капитале</w:t>
            </w: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Доли в международных организациях</w:t>
            </w:r>
          </w:p>
        </w:tc>
      </w:tr>
      <w:tr w:rsidR="00706B46">
        <w:tc>
          <w:tcPr>
            <w:tcW w:w="3515" w:type="dxa"/>
            <w:vMerge/>
          </w:tcPr>
          <w:p w:rsidR="00706B46" w:rsidRDefault="00706B46"/>
        </w:tc>
        <w:tc>
          <w:tcPr>
            <w:tcW w:w="1247" w:type="dxa"/>
          </w:tcPr>
          <w:p w:rsidR="00706B46" w:rsidRDefault="00706B46">
            <w:pPr>
              <w:pStyle w:val="ConsPlusNormal"/>
              <w:jc w:val="center"/>
            </w:pPr>
            <w:r>
              <w:t>2 0 4</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Прочие финансовые активы</w:t>
            </w:r>
          </w:p>
        </w:tc>
      </w:tr>
      <w:tr w:rsidR="00706B46">
        <w:tc>
          <w:tcPr>
            <w:tcW w:w="3515" w:type="dxa"/>
            <w:vMerge w:val="restart"/>
            <w:tcBorders>
              <w:bottom w:val="nil"/>
            </w:tcBorders>
          </w:tcPr>
          <w:p w:rsidR="00706B46" w:rsidRDefault="00706B46">
            <w:pPr>
              <w:pStyle w:val="ConsPlusNormal"/>
            </w:pPr>
            <w:bookmarkStart w:id="16" w:name="P912"/>
            <w:bookmarkEnd w:id="16"/>
            <w:r>
              <w:t>Расчеты по доходам</w:t>
            </w: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налоговым доходам, таможенным платежам и страховым взносам на обязательное социальное страхование</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доходам от собственности</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доходам от оказания платных услуг (работ), компенсаций затрат</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суммам штрафов, пеней, неустоек, возмещений ущерба</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безвозмездным денежным поступлениям текущего характера</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0</w:t>
            </w:r>
          </w:p>
        </w:tc>
        <w:tc>
          <w:tcPr>
            <w:tcW w:w="3322" w:type="dxa"/>
          </w:tcPr>
          <w:p w:rsidR="00706B46" w:rsidRDefault="00706B46">
            <w:pPr>
              <w:pStyle w:val="ConsPlusNormal"/>
            </w:pPr>
            <w:r>
              <w:t xml:space="preserve">Расчеты по безвозмездным денежным поступлениям </w:t>
            </w:r>
            <w:r>
              <w:lastRenderedPageBreak/>
              <w:t>капитального характера</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доходам от операций с активами</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прочим доходам</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с плательщиками налогов</w:t>
            </w: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с плательщиками государственных пошлин, сборов</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с плательщиками таможенных платежей</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с плательщиками по обязательным страховым взносам</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операционной аренды</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финансовой аренды</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платежей при пользовании природными ресурсами</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процентов по депозитам, остаткам денежных средств</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процентов по иным финансовым инструментам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дивидендов от объектов инвестирования</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предоставления неисключительных прав на результаты интеллектуальной деятельности и средства индивидуализации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по иным доходам от собственности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К</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концессионной платы</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оказания платных услуг (работ)</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оказания услуг по программе обязательного медицинского страхования</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платы за предоставление информации из государственных источников (реестров)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условным арендным платежам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бюджета от возврата субсидий на выполнение государственного (муниципального) задания</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штрафных санкций за нарушение законодательства о закупках</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возмещения ущерба имуществу (за исключением страховых возмещений)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прочих сумм принудительного изъятия</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текущего характера от других бюджетов бюджетной системы Российской Федерации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текущего характера бюджетным и автономным учреждениям от сектора государственного управления</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текущего характера в бюджеты бюджетной системы Российской Федерации от бюджетных и автономных учреждений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текущего характера от организаций государственного сектора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поступлениям текущего </w:t>
            </w:r>
            <w:r>
              <w:lastRenderedPageBreak/>
              <w:t>характера от наднациональных организаций и правительств иностранных государств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текущего характера от международных организаций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текущего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капитального характера от других бюджетов бюджетной системы Российской Федерации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капитального характера бюджетным и автономным учреждениям от сектора государственного управления</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капитального характера в бюджеты бюджетной системы Российской Федерации от бюджетных и автономных учреждений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поступлениям капитального характера от организаций государственного </w:t>
            </w:r>
            <w:r>
              <w:lastRenderedPageBreak/>
              <w:t>сектора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капитального характера от наднациональных организаций и правительств иностранных государств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капитального характера от международных организаций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поступлениям капитального характера от нерезидентов (за исключением наднациональных организаций и правительств иностранных государств, международных организаций)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операций с основными средствами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операций с нематериальными активами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операций с непроизведенными активами</w:t>
            </w:r>
          </w:p>
        </w:tc>
      </w:tr>
      <w:tr w:rsidR="00706B46">
        <w:tc>
          <w:tcPr>
            <w:tcW w:w="3515" w:type="dxa"/>
            <w:vMerge w:val="restart"/>
            <w:tcBorders>
              <w:top w:val="nil"/>
            </w:tcBorders>
          </w:tcPr>
          <w:p w:rsidR="00706B46" w:rsidRDefault="00706B46">
            <w:pPr>
              <w:pStyle w:val="ConsPlusNormal"/>
            </w:pPr>
          </w:p>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операций с материальными запасами</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операций с финансовыми активами</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невыясненным поступлениям</w:t>
            </w:r>
          </w:p>
        </w:tc>
      </w:tr>
      <w:tr w:rsidR="00706B46">
        <w:tc>
          <w:tcPr>
            <w:tcW w:w="3515" w:type="dxa"/>
            <w:vMerge/>
            <w:tcBorders>
              <w:top w:val="nil"/>
            </w:tcBorders>
          </w:tcPr>
          <w:p w:rsidR="00706B46" w:rsidRDefault="00706B46"/>
        </w:tc>
        <w:tc>
          <w:tcPr>
            <w:tcW w:w="1247" w:type="dxa"/>
          </w:tcPr>
          <w:p w:rsidR="00706B46" w:rsidRDefault="00706B46">
            <w:pPr>
              <w:pStyle w:val="ConsPlusNormal"/>
            </w:pPr>
          </w:p>
        </w:tc>
        <w:tc>
          <w:tcPr>
            <w:tcW w:w="998" w:type="dxa"/>
          </w:tcPr>
          <w:p w:rsidR="00706B46" w:rsidRDefault="00706B46">
            <w:pPr>
              <w:pStyle w:val="ConsPlusNormal"/>
            </w:pPr>
          </w:p>
        </w:tc>
        <w:tc>
          <w:tcPr>
            <w:tcW w:w="830" w:type="dxa"/>
          </w:tcPr>
          <w:p w:rsidR="00706B46" w:rsidRDefault="00706B46">
            <w:pPr>
              <w:pStyle w:val="ConsPlusNormal"/>
            </w:pP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Borders>
              <w:top w:val="nil"/>
            </w:tcBorders>
          </w:tcPr>
          <w:p w:rsidR="00706B46" w:rsidRDefault="00706B46"/>
        </w:tc>
        <w:tc>
          <w:tcPr>
            <w:tcW w:w="1247" w:type="dxa"/>
          </w:tcPr>
          <w:p w:rsidR="00706B46" w:rsidRDefault="00706B46">
            <w:pPr>
              <w:pStyle w:val="ConsPlusNormal"/>
            </w:pPr>
          </w:p>
        </w:tc>
        <w:tc>
          <w:tcPr>
            <w:tcW w:w="998" w:type="dxa"/>
          </w:tcPr>
          <w:p w:rsidR="00706B46" w:rsidRDefault="00706B46">
            <w:pPr>
              <w:pStyle w:val="ConsPlusNormal"/>
            </w:pPr>
          </w:p>
        </w:tc>
        <w:tc>
          <w:tcPr>
            <w:tcW w:w="830" w:type="dxa"/>
          </w:tcPr>
          <w:p w:rsidR="00706B46" w:rsidRDefault="00706B46">
            <w:pPr>
              <w:pStyle w:val="ConsPlusNormal"/>
            </w:pP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2 0 5</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по иным доходам</w:t>
            </w:r>
          </w:p>
        </w:tc>
      </w:tr>
      <w:tr w:rsidR="00706B46">
        <w:tc>
          <w:tcPr>
            <w:tcW w:w="3515" w:type="dxa"/>
            <w:vMerge w:val="restart"/>
            <w:tcBorders>
              <w:bottom w:val="nil"/>
            </w:tcBorders>
          </w:tcPr>
          <w:p w:rsidR="00706B46" w:rsidRDefault="00706B46">
            <w:pPr>
              <w:pStyle w:val="ConsPlusNormal"/>
            </w:pPr>
            <w:bookmarkStart w:id="17" w:name="P1198"/>
            <w:bookmarkEnd w:id="17"/>
            <w:r>
              <w:t>Расчеты по выданным авансам</w:t>
            </w: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18" w:name="P1204"/>
            <w:bookmarkEnd w:id="18"/>
            <w:r>
              <w:t>2 0 6</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авансам по оплате труда, начислениям на выплаты по оплате труда</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19" w:name="P1209"/>
            <w:bookmarkEnd w:id="19"/>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авансам по работам, услугам</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20" w:name="P1214"/>
            <w:bookmarkEnd w:id="20"/>
            <w:r>
              <w:t>2 0 6</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авансам по поступлению нефинансовых активов</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21" w:name="P1219"/>
            <w:bookmarkEnd w:id="21"/>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авансовым безвозмездным перечислениям текущего характера организациям</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22" w:name="P1224"/>
            <w:bookmarkEnd w:id="22"/>
            <w:r>
              <w:t>2 0 6</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безвозмездным перечислениям бюджетам</w:t>
            </w:r>
          </w:p>
        </w:tc>
        <w:tc>
          <w:tcPr>
            <w:tcW w:w="3742" w:type="dxa"/>
          </w:tcPr>
          <w:p w:rsidR="00706B46" w:rsidRDefault="00706B46">
            <w:pPr>
              <w:pStyle w:val="ConsPlusNormal"/>
            </w:pP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bookmarkStart w:id="23" w:name="P1230"/>
            <w:bookmarkEnd w:id="23"/>
            <w:r>
              <w:t>2 0 6</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авансам по социальному обеспечению</w:t>
            </w:r>
          </w:p>
        </w:tc>
        <w:tc>
          <w:tcPr>
            <w:tcW w:w="3742" w:type="dxa"/>
          </w:tcPr>
          <w:p w:rsidR="00706B46" w:rsidRDefault="00706B46">
            <w:pPr>
              <w:pStyle w:val="ConsPlusNormal"/>
            </w:pP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bookmarkStart w:id="24" w:name="P1236"/>
            <w:bookmarkEnd w:id="24"/>
            <w:r>
              <w:t>2 0 6</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авансам на приобретение ценных бумаг и иных финансовых вложений</w:t>
            </w:r>
          </w:p>
        </w:tc>
        <w:tc>
          <w:tcPr>
            <w:tcW w:w="3742" w:type="dxa"/>
          </w:tcPr>
          <w:p w:rsidR="00706B46" w:rsidRDefault="00706B46">
            <w:pPr>
              <w:pStyle w:val="ConsPlusNormal"/>
            </w:pP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bookmarkStart w:id="25" w:name="P1242"/>
            <w:bookmarkEnd w:id="25"/>
            <w:r>
              <w:t>2 0 6</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авансовым безвозмездным перечислениям капитального характера организациям</w:t>
            </w:r>
          </w:p>
        </w:tc>
        <w:tc>
          <w:tcPr>
            <w:tcW w:w="3742" w:type="dxa"/>
          </w:tcPr>
          <w:p w:rsidR="00706B46" w:rsidRDefault="00706B46">
            <w:pPr>
              <w:pStyle w:val="ConsPlusNormal"/>
            </w:pP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bookmarkStart w:id="26" w:name="P1248"/>
            <w:bookmarkEnd w:id="26"/>
            <w:r>
              <w:t>2 0 6</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авансам по прочим расходам</w:t>
            </w:r>
          </w:p>
        </w:tc>
        <w:tc>
          <w:tcPr>
            <w:tcW w:w="3742" w:type="dxa"/>
          </w:tcPr>
          <w:p w:rsidR="00706B46" w:rsidRDefault="00706B46">
            <w:pPr>
              <w:pStyle w:val="ConsPlusNormal"/>
            </w:pP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заработной плате</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прочим несоциальным выплатам персоналу в денежной форме</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начислениям на выплаты по оплате труда</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прочим несоциальным выплатам персоналу в натуральной форме</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услугам связи</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транспортным услугам</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коммунальным услугам</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арендной плате за пользование имуществом</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работам, услугам по содержанию имущества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прочим работам, услугам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страхованию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услугам, работам для целей капитальных вложений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арендной плате за пользование земельными участками и другими обособленными природными объектами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приобретению основных средств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приобретению нематериальных активов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приобретению непроизведенных активов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приобретению материальных запасов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авансовым безвозмездным перечислениям текущего характера государственным (муниципальным) бюджетным и </w:t>
            </w:r>
            <w:r>
              <w:lastRenderedPageBreak/>
              <w:t>автономным учреждениям</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текущего характера финансовым организациям государственного сектора на производство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текущего характера нефинансовым организациям государственного сектора на производство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авансовым безвозмездным перечислениям текущего характера некоммерческим организациям и физическим лицам - производителям товаров, работ и </w:t>
            </w:r>
            <w:r>
              <w:lastRenderedPageBreak/>
              <w:t>услуг на производство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текущего характера финансовым организациям государственного сектора на продукцию</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текущего характера нефинансовым организациям государственного сектора на продукцию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A</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B</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авансовым безвозмездным перечислениям текущего характера некоммерческим организациям и физическим лицам - производителям товаров, работ и </w:t>
            </w:r>
            <w:r>
              <w:lastRenderedPageBreak/>
              <w:t>услуг на продукцию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перечислениям другим бюджетам бюджетной системы Российской Федерации</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перечислениям наднациональным организациям и правительствам иностранных (перечислениям) по обязательным видам страхования</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пособиям по социальной помощи населению в денежной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пособиям по социальной помощи населению в натуральной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пенсиям, пособиям, выплачиваемым работодателями, нанимателями бывшим работникам в денежной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пособиям по социальной помощи, выплачиваемым работодателями, нанимателями бывшим работникам в натуральной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социальным пособиям и компенсациям персоналу в денежной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социальным компенсациям персоналу в натуральной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на приобретение ценных бумаг, кроме акций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на приобретение акций и по иным формам участия в капитале</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на приобретение иных финансовых активов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капитального характера государственным (муниципальным) бюджетным и автономным учреждениям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капитального характера финансовым организациям государственного сектора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капитального характера нефинансовым организациям государственного сектора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оплате иных выплат текущего характера физическим лицам</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оплате иных выплат текущего характера организациям</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авансам по оплате иных выплат капитального характера физическим лицам</w:t>
            </w:r>
          </w:p>
        </w:tc>
      </w:tr>
      <w:tr w:rsidR="00706B46">
        <w:tc>
          <w:tcPr>
            <w:tcW w:w="3515" w:type="dxa"/>
            <w:tcBorders>
              <w:top w:val="nil"/>
            </w:tcBorders>
          </w:tcPr>
          <w:p w:rsidR="00706B46" w:rsidRDefault="00706B46">
            <w:pPr>
              <w:pStyle w:val="ConsPlusNormal"/>
            </w:pPr>
          </w:p>
        </w:tc>
        <w:tc>
          <w:tcPr>
            <w:tcW w:w="1247" w:type="dxa"/>
          </w:tcPr>
          <w:p w:rsidR="00706B46" w:rsidRDefault="00706B46">
            <w:pPr>
              <w:pStyle w:val="ConsPlusNormal"/>
              <w:jc w:val="center"/>
            </w:pPr>
            <w:r>
              <w:t>2 0 6</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авансам по оплате иных выплат капитального характера </w:t>
            </w:r>
            <w:r>
              <w:lastRenderedPageBreak/>
              <w:t>организациям</w:t>
            </w:r>
          </w:p>
        </w:tc>
      </w:tr>
      <w:tr w:rsidR="00706B46">
        <w:tc>
          <w:tcPr>
            <w:tcW w:w="3515" w:type="dxa"/>
            <w:vMerge w:val="restart"/>
          </w:tcPr>
          <w:p w:rsidR="00706B46" w:rsidRDefault="00706B46">
            <w:pPr>
              <w:pStyle w:val="ConsPlusNormal"/>
            </w:pPr>
            <w:bookmarkStart w:id="27" w:name="P1516"/>
            <w:bookmarkEnd w:id="27"/>
            <w:r>
              <w:lastRenderedPageBreak/>
              <w:t>Расчеты по кредитам, займам (ссудам)</w:t>
            </w:r>
          </w:p>
        </w:tc>
        <w:tc>
          <w:tcPr>
            <w:tcW w:w="1247" w:type="dxa"/>
          </w:tcPr>
          <w:p w:rsidR="00706B46" w:rsidRDefault="00706B46">
            <w:pPr>
              <w:pStyle w:val="ConsPlusNormal"/>
              <w:jc w:val="center"/>
            </w:pPr>
            <w:r>
              <w:t>2 0 7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2 0 7</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предоставленным кредитам, займам (ссудам)</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2 0 7</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в рамках целевых иностранных кредитов (заимствований)</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2 0 7</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с дебиторами по государственным (муниципальным) гарантиям</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бюджетным кредитам другим бюджетам бюджетной системы Российской Федерации</w:t>
            </w:r>
          </w:p>
        </w:tc>
      </w:tr>
      <w:tr w:rsidR="00706B46">
        <w:tc>
          <w:tcPr>
            <w:tcW w:w="3515" w:type="dxa"/>
            <w:vMerge/>
          </w:tcPr>
          <w:p w:rsidR="00706B46" w:rsidRDefault="00706B46"/>
        </w:tc>
        <w:tc>
          <w:tcPr>
            <w:tcW w:w="1247" w:type="dxa"/>
          </w:tcPr>
          <w:p w:rsidR="00706B46" w:rsidRDefault="00706B46">
            <w:pPr>
              <w:pStyle w:val="ConsPlusNormal"/>
              <w:jc w:val="center"/>
            </w:pPr>
            <w:r>
              <w:t>2 0 7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с иными дебиторами по бюджетным кредитам</w:t>
            </w:r>
          </w:p>
        </w:tc>
      </w:tr>
      <w:tr w:rsidR="00706B46">
        <w:tc>
          <w:tcPr>
            <w:tcW w:w="3515" w:type="dxa"/>
            <w:vMerge/>
          </w:tcPr>
          <w:p w:rsidR="00706B46" w:rsidRDefault="00706B46"/>
        </w:tc>
        <w:tc>
          <w:tcPr>
            <w:tcW w:w="1247" w:type="dxa"/>
          </w:tcPr>
          <w:p w:rsidR="00706B46" w:rsidRDefault="00706B46">
            <w:pPr>
              <w:pStyle w:val="ConsPlusNormal"/>
              <w:jc w:val="center"/>
            </w:pPr>
            <w:r>
              <w:t>2 0 7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займам (ссудам)</w:t>
            </w:r>
          </w:p>
        </w:tc>
      </w:tr>
      <w:tr w:rsidR="00706B46">
        <w:tc>
          <w:tcPr>
            <w:tcW w:w="3515" w:type="dxa"/>
            <w:vMerge w:val="restart"/>
            <w:tcBorders>
              <w:bottom w:val="nil"/>
            </w:tcBorders>
          </w:tcPr>
          <w:p w:rsidR="00706B46" w:rsidRDefault="00706B46">
            <w:pPr>
              <w:pStyle w:val="ConsPlusNormal"/>
            </w:pPr>
            <w:bookmarkStart w:id="28" w:name="P1552"/>
            <w:bookmarkEnd w:id="28"/>
            <w:r>
              <w:t>Расчеты с подотчетными лицами</w:t>
            </w: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29" w:name="P1558"/>
            <w:bookmarkEnd w:id="29"/>
            <w:r>
              <w:t>2 0 8</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с подотчетными лицами по оплате труда, начислениям на выплаты по оплате труда</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30" w:name="P1563"/>
            <w:bookmarkEnd w:id="30"/>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с подотчетными лицами по оплате работ, услуг</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31" w:name="P1568"/>
            <w:bookmarkEnd w:id="31"/>
            <w:r>
              <w:t>2 0 8</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с подотчетными лицами по поступлению нефинансовых активов</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32" w:name="P1573"/>
            <w:bookmarkEnd w:id="32"/>
            <w:r>
              <w:t>2 0 8</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с подотчетными лицами по социальному обеспечению</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bookmarkStart w:id="33" w:name="P1578"/>
            <w:bookmarkEnd w:id="33"/>
            <w:r>
              <w:t>2 0 8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с подотчетными лицами по прочим расходам</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заработной плате</w:t>
            </w: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прочим несоциальным выплатам персоналу в денежной форме</w:t>
            </w: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начислениям на выплаты по оплате труда</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прочим несоциальным выплатам персоналу в натуральной форме</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услуг связи</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транспортных услуг</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коммунальных услуг</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арендной платы за пользование имуществом</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с подотчетными лицами по оплате работ, услуг по содержанию </w:t>
            </w:r>
            <w:r>
              <w:lastRenderedPageBreak/>
              <w:t>имущества</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прочих работ, услуг</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страхования</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услуг, работ для целей капитальных вложений</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арендной платы за пользование земельными участками и другими обособленными природными объектами</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приобретению основных средств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приобретению нематериальных активов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приобретению непроизведенных активов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приобретению материальных запасов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с подотчетными лицами по оплате пенсий, пособий и выплат по пенсионному, социальному и </w:t>
            </w:r>
            <w:r>
              <w:lastRenderedPageBreak/>
              <w:t>медицинскому страхованию населения</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пособий по социальной помощи населению в денежной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пособий по социальной помощи населению в натуральной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пенсий, пособий, выплачиваемых работодателями, нанимателями бывшим работникам</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пособий по социальной помощи, выплачиваемых работодателями, нанимателями бывшим работникам в натуральной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социальным пособиям и компенсациям персоналу в денежной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социальным компенсациям персоналу в натуральной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с подотчетными лицами по </w:t>
            </w:r>
            <w:r>
              <w:lastRenderedPageBreak/>
              <w:t>оплате пошлин и сборов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штрафов за нарушение законодательства о закупках и нарушение условий контрактов (договоров)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штрафных санкций по долговым обязательствам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других экономических санкций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иных выплат текущего характера физическим лицам</w:t>
            </w:r>
          </w:p>
        </w:tc>
      </w:tr>
      <w:tr w:rsidR="00706B46">
        <w:tc>
          <w:tcPr>
            <w:tcW w:w="3515" w:type="dxa"/>
            <w:vMerge w:val="restart"/>
            <w:tcBorders>
              <w:top w:val="nil"/>
            </w:tcBorders>
          </w:tcPr>
          <w:p w:rsidR="00706B46" w:rsidRDefault="00706B46">
            <w:pPr>
              <w:pStyle w:val="ConsPlusNormal"/>
            </w:pPr>
          </w:p>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иных выплат текущего характера организациям</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иных выплат капитального характера физическим лицам</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2 0 8</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с подотчетными лицами по оплате иных выплат капитального характера организациям</w:t>
            </w:r>
          </w:p>
        </w:tc>
      </w:tr>
      <w:tr w:rsidR="00706B46">
        <w:tc>
          <w:tcPr>
            <w:tcW w:w="3515" w:type="dxa"/>
            <w:vMerge w:val="restart"/>
          </w:tcPr>
          <w:p w:rsidR="00706B46" w:rsidRDefault="00706B46">
            <w:pPr>
              <w:pStyle w:val="ConsPlusNormal"/>
            </w:pPr>
            <w:r>
              <w:t>Расчеты по ущербу и иным доходам</w:t>
            </w:r>
          </w:p>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bookmarkStart w:id="34" w:name="P1762"/>
            <w:bookmarkEnd w:id="34"/>
            <w:r>
              <w:t>2 0 9</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компенсации затрат</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компенсации затрат</w:t>
            </w: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бюджета от возврата дебиторской задолженности прошлых лет</w:t>
            </w:r>
          </w:p>
        </w:tc>
      </w:tr>
      <w:tr w:rsidR="00706B46">
        <w:tc>
          <w:tcPr>
            <w:tcW w:w="3515" w:type="dxa"/>
            <w:vMerge/>
          </w:tcPr>
          <w:p w:rsidR="00706B46" w:rsidRDefault="00706B46"/>
        </w:tc>
        <w:tc>
          <w:tcPr>
            <w:tcW w:w="1247" w:type="dxa"/>
          </w:tcPr>
          <w:p w:rsidR="00706B46" w:rsidRDefault="00706B46">
            <w:pPr>
              <w:pStyle w:val="ConsPlusNormal"/>
              <w:jc w:val="center"/>
            </w:pPr>
            <w:bookmarkStart w:id="35" w:name="P1777"/>
            <w:bookmarkEnd w:id="35"/>
            <w:r>
              <w:t>2 0 9</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штрафам, пеням, неустойкам, возмещениям ущерба</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штрафных санкций за нарушение условий контрактов (договоров)</w:t>
            </w: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страховых возмещений</w:t>
            </w: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возмещения ущерба имуществу (за исключением страховых возмещений)</w:t>
            </w: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доходам от прочих сумм принудительного изъятия</w:t>
            </w:r>
          </w:p>
        </w:tc>
      </w:tr>
      <w:tr w:rsidR="00706B46">
        <w:tc>
          <w:tcPr>
            <w:tcW w:w="3515" w:type="dxa"/>
            <w:vMerge/>
          </w:tcPr>
          <w:p w:rsidR="00706B46" w:rsidRDefault="00706B46"/>
        </w:tc>
        <w:tc>
          <w:tcPr>
            <w:tcW w:w="1247" w:type="dxa"/>
          </w:tcPr>
          <w:p w:rsidR="00706B46" w:rsidRDefault="00706B46">
            <w:pPr>
              <w:pStyle w:val="ConsPlusNormal"/>
              <w:jc w:val="center"/>
            </w:pPr>
            <w:bookmarkStart w:id="36" w:name="P1802"/>
            <w:bookmarkEnd w:id="36"/>
            <w:r>
              <w:t>2 0 9</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ущербу нефинансовым активам</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ущербу основным средствам</w:t>
            </w: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ущербу нематериальным активам</w:t>
            </w: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ущербу непроизведенным активам</w:t>
            </w: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ущербу материальным запасам</w:t>
            </w:r>
          </w:p>
        </w:tc>
      </w:tr>
      <w:tr w:rsidR="00706B46">
        <w:tc>
          <w:tcPr>
            <w:tcW w:w="3515" w:type="dxa"/>
            <w:vMerge/>
          </w:tcPr>
          <w:p w:rsidR="00706B46" w:rsidRDefault="00706B46"/>
        </w:tc>
        <w:tc>
          <w:tcPr>
            <w:tcW w:w="1247" w:type="dxa"/>
          </w:tcPr>
          <w:p w:rsidR="00706B46" w:rsidRDefault="00706B46">
            <w:pPr>
              <w:pStyle w:val="ConsPlusNormal"/>
              <w:jc w:val="center"/>
            </w:pPr>
            <w:bookmarkStart w:id="37" w:name="P1827"/>
            <w:bookmarkEnd w:id="37"/>
            <w:r>
              <w:t>2 0 9</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иным доходам</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недостачам денежных средств</w:t>
            </w: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недостачам иных финансовых активов</w:t>
            </w:r>
          </w:p>
        </w:tc>
      </w:tr>
      <w:tr w:rsidR="00706B46">
        <w:tc>
          <w:tcPr>
            <w:tcW w:w="3515" w:type="dxa"/>
            <w:vMerge/>
          </w:tcPr>
          <w:p w:rsidR="00706B46" w:rsidRDefault="00706B46"/>
        </w:tc>
        <w:tc>
          <w:tcPr>
            <w:tcW w:w="1247" w:type="dxa"/>
          </w:tcPr>
          <w:p w:rsidR="00706B46" w:rsidRDefault="00706B46">
            <w:pPr>
              <w:pStyle w:val="ConsPlusNormal"/>
              <w:jc w:val="center"/>
            </w:pPr>
            <w:r>
              <w:t>2 0 9</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по иным доходам</w:t>
            </w:r>
          </w:p>
        </w:tc>
      </w:tr>
      <w:tr w:rsidR="00706B46">
        <w:tc>
          <w:tcPr>
            <w:tcW w:w="3515" w:type="dxa"/>
          </w:tcPr>
          <w:p w:rsidR="00706B46" w:rsidRDefault="00706B46">
            <w:pPr>
              <w:pStyle w:val="ConsPlusNormal"/>
            </w:pPr>
            <w:bookmarkStart w:id="38" w:name="P1847"/>
            <w:bookmarkEnd w:id="38"/>
            <w:r>
              <w:t>Прочие расчеты с дебиторами</w:t>
            </w: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с финансовым органом по поступлениям в бюджет </w:t>
            </w:r>
            <w:hyperlink w:anchor="P2922" w:history="1">
              <w:r>
                <w:rPr>
                  <w:color w:val="0000FF"/>
                </w:rPr>
                <w:t>&lt;**&gt;</w:t>
              </w:r>
            </w:hyperlink>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2</w:t>
            </w:r>
          </w:p>
        </w:tc>
        <w:tc>
          <w:tcPr>
            <w:tcW w:w="3322" w:type="dxa"/>
          </w:tcPr>
          <w:p w:rsidR="00706B46" w:rsidRDefault="00706B46">
            <w:pPr>
              <w:pStyle w:val="ConsPlusNormal"/>
            </w:pPr>
            <w:r>
              <w:t>Расчеты с финансовым органом по уточнению невыясненных поступлений в бюджет года, предшествующего отчетному</w:t>
            </w:r>
          </w:p>
        </w:tc>
        <w:tc>
          <w:tcPr>
            <w:tcW w:w="3742" w:type="dxa"/>
          </w:tcPr>
          <w:p w:rsidR="00706B46" w:rsidRDefault="00706B46">
            <w:pPr>
              <w:pStyle w:val="ConsPlusNormal"/>
            </w:pPr>
            <w:r>
              <w:t xml:space="preserve">По видам поступлений </w:t>
            </w:r>
            <w:hyperlink w:anchor="P2922" w:history="1">
              <w:r>
                <w:rPr>
                  <w:color w:val="0000FF"/>
                </w:rPr>
                <w:t>&lt;**&gt;</w:t>
              </w:r>
            </w:hyperlink>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2</w:t>
            </w:r>
          </w:p>
        </w:tc>
        <w:tc>
          <w:tcPr>
            <w:tcW w:w="3322" w:type="dxa"/>
          </w:tcPr>
          <w:p w:rsidR="00706B46" w:rsidRDefault="00706B46">
            <w:pPr>
              <w:pStyle w:val="ConsPlusNormal"/>
            </w:pPr>
            <w:r>
              <w:t>Расчеты с финансовым органом по уточнению невыясненных поступлений в бюджет прошлых лет</w:t>
            </w:r>
          </w:p>
        </w:tc>
        <w:tc>
          <w:tcPr>
            <w:tcW w:w="3742" w:type="dxa"/>
          </w:tcPr>
          <w:p w:rsidR="00706B46" w:rsidRDefault="00706B46">
            <w:pPr>
              <w:pStyle w:val="ConsPlusNormal"/>
            </w:pPr>
            <w:r>
              <w:t xml:space="preserve">По видам поступлений </w:t>
            </w:r>
            <w:hyperlink w:anchor="P2922" w:history="1">
              <w:r>
                <w:rPr>
                  <w:color w:val="0000FF"/>
                </w:rPr>
                <w:t>&lt;**&gt;</w:t>
              </w:r>
            </w:hyperlink>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с финансовым органом по наличным денежным средствам</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распределенным поступлениям к зачислению в бюджет</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с прочими дебиторами</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с учредителем</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налоговым вычетам по НДС</w:t>
            </w: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НДС по авансам полученным</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НДС по приобретенным материальным ценностям, работам, услугам</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2 1 0</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НДС по авансам уплаченным</w:t>
            </w:r>
          </w:p>
        </w:tc>
      </w:tr>
      <w:tr w:rsidR="00706B46">
        <w:tc>
          <w:tcPr>
            <w:tcW w:w="3515" w:type="dxa"/>
          </w:tcPr>
          <w:p w:rsidR="00706B46" w:rsidRDefault="00706B46">
            <w:pPr>
              <w:pStyle w:val="ConsPlusNormal"/>
            </w:pPr>
            <w:bookmarkStart w:id="39" w:name="P1919"/>
            <w:bookmarkEnd w:id="39"/>
            <w:r>
              <w:t>Внутренние расчеты по поступлениям</w:t>
            </w:r>
          </w:p>
        </w:tc>
        <w:tc>
          <w:tcPr>
            <w:tcW w:w="1247" w:type="dxa"/>
          </w:tcPr>
          <w:p w:rsidR="00706B46" w:rsidRDefault="00706B46">
            <w:pPr>
              <w:pStyle w:val="ConsPlusNormal"/>
              <w:jc w:val="center"/>
            </w:pPr>
            <w:r>
              <w:t>2 1 1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Pr>
          <w:p w:rsidR="00706B46" w:rsidRDefault="00706B46">
            <w:pPr>
              <w:pStyle w:val="ConsPlusNormal"/>
            </w:pPr>
            <w:bookmarkStart w:id="40" w:name="P1925"/>
            <w:bookmarkEnd w:id="40"/>
            <w:r>
              <w:t>Внутренние расчеты по выбытиям</w:t>
            </w:r>
          </w:p>
        </w:tc>
        <w:tc>
          <w:tcPr>
            <w:tcW w:w="1247" w:type="dxa"/>
          </w:tcPr>
          <w:p w:rsidR="00706B46" w:rsidRDefault="00706B46">
            <w:pPr>
              <w:pStyle w:val="ConsPlusNormal"/>
              <w:jc w:val="center"/>
            </w:pPr>
            <w:r>
              <w:t>2 1 2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Pr>
          <w:p w:rsidR="00706B46" w:rsidRDefault="00706B46">
            <w:pPr>
              <w:pStyle w:val="ConsPlusNormal"/>
            </w:pPr>
            <w:bookmarkStart w:id="41" w:name="P1931"/>
            <w:bookmarkEnd w:id="41"/>
            <w:r>
              <w:t>Вложения в финансовые активы</w:t>
            </w: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Borders>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Вложения в ценные бумаги, кроме акций</w:t>
            </w:r>
          </w:p>
        </w:tc>
        <w:tc>
          <w:tcPr>
            <w:tcW w:w="3742" w:type="dxa"/>
          </w:tcPr>
          <w:p w:rsidR="00706B46" w:rsidRDefault="00706B46">
            <w:pPr>
              <w:pStyle w:val="ConsPlusNormal"/>
            </w:pP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Вложения в акции и иные формы участия в капитале</w:t>
            </w:r>
          </w:p>
        </w:tc>
        <w:tc>
          <w:tcPr>
            <w:tcW w:w="3742" w:type="dxa"/>
          </w:tcPr>
          <w:p w:rsidR="00706B46" w:rsidRDefault="00706B46">
            <w:pPr>
              <w:pStyle w:val="ConsPlusNormal"/>
            </w:pP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Вложения в иные финансовые активы</w:t>
            </w:r>
          </w:p>
        </w:tc>
        <w:tc>
          <w:tcPr>
            <w:tcW w:w="3742" w:type="dxa"/>
          </w:tcPr>
          <w:p w:rsidR="00706B46" w:rsidRDefault="00706B46">
            <w:pPr>
              <w:pStyle w:val="ConsPlusNormal"/>
            </w:pP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Вложения в облигации</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Вложения в векселя</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 xml:space="preserve">Вложения в иные ценные бумаги, </w:t>
            </w:r>
            <w:r>
              <w:lastRenderedPageBreak/>
              <w:t>кроме акций</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Вложения в акции</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Вложения в государственные (муниципальные) предприятия</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Вложения в государственные (муниципальные) учреждения</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Вложения в иные формы участия в капитале</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Вложения в международные организации</w:t>
            </w:r>
          </w:p>
        </w:tc>
      </w:tr>
      <w:tr w:rsidR="00706B46">
        <w:tc>
          <w:tcPr>
            <w:tcW w:w="3515" w:type="dxa"/>
            <w:tcBorders>
              <w:top w:val="nil"/>
            </w:tcBorders>
          </w:tcPr>
          <w:p w:rsidR="00706B46" w:rsidRDefault="00706B46">
            <w:pPr>
              <w:pStyle w:val="ConsPlusNormal"/>
            </w:pPr>
          </w:p>
        </w:tc>
        <w:tc>
          <w:tcPr>
            <w:tcW w:w="1247" w:type="dxa"/>
          </w:tcPr>
          <w:p w:rsidR="00706B46" w:rsidRDefault="00706B46">
            <w:pPr>
              <w:pStyle w:val="ConsPlusNormal"/>
              <w:jc w:val="center"/>
            </w:pPr>
            <w:r>
              <w:t>2 1 5</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Вложения в прочие финансовые активы</w:t>
            </w:r>
          </w:p>
        </w:tc>
      </w:tr>
      <w:tr w:rsidR="00706B46">
        <w:tc>
          <w:tcPr>
            <w:tcW w:w="13654" w:type="dxa"/>
            <w:gridSpan w:val="6"/>
          </w:tcPr>
          <w:p w:rsidR="00706B46" w:rsidRDefault="00706B46">
            <w:pPr>
              <w:pStyle w:val="ConsPlusNormal"/>
              <w:jc w:val="center"/>
              <w:outlineLvl w:val="1"/>
            </w:pPr>
            <w:r>
              <w:t>Раздел 3. Обязательства</w:t>
            </w:r>
          </w:p>
        </w:tc>
      </w:tr>
      <w:tr w:rsidR="00706B46">
        <w:tc>
          <w:tcPr>
            <w:tcW w:w="3515" w:type="dxa"/>
          </w:tcPr>
          <w:p w:rsidR="00706B46" w:rsidRDefault="00706B46">
            <w:pPr>
              <w:pStyle w:val="ConsPlusNormal"/>
            </w:pPr>
            <w:r>
              <w:t>ОБЯЗАТЕЛЬСТВА</w:t>
            </w:r>
          </w:p>
        </w:tc>
        <w:tc>
          <w:tcPr>
            <w:tcW w:w="1247" w:type="dxa"/>
          </w:tcPr>
          <w:p w:rsidR="00706B46" w:rsidRDefault="00706B46">
            <w:pPr>
              <w:pStyle w:val="ConsPlusNormal"/>
              <w:jc w:val="center"/>
            </w:pPr>
            <w:r>
              <w:t>3 0 0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val="restart"/>
          </w:tcPr>
          <w:p w:rsidR="00706B46" w:rsidRDefault="00706B46">
            <w:pPr>
              <w:pStyle w:val="ConsPlusNormal"/>
            </w:pPr>
            <w:bookmarkStart w:id="42" w:name="P2016"/>
            <w:bookmarkEnd w:id="42"/>
            <w:r>
              <w:t>Расчеты с кредиторами по долговым обязательствам</w:t>
            </w:r>
          </w:p>
        </w:tc>
        <w:tc>
          <w:tcPr>
            <w:tcW w:w="1247" w:type="dxa"/>
          </w:tcPr>
          <w:p w:rsidR="00706B46" w:rsidRDefault="00706B46">
            <w:pPr>
              <w:pStyle w:val="ConsPlusNormal"/>
              <w:jc w:val="center"/>
            </w:pPr>
            <w:r>
              <w:t>3 0 1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3 0 1</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долговым обязательствам в рублях</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3 0 1</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долговым обязательствам по целевым иностранным кредитам (заимствованиям)</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3 0 1</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государственным (муниципальным) гарантиям</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3 0 1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долговым обязательствам в иностранной валюте</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3 0 1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с бюджетами бюджетной системы Российской Федерации по привлеченным бюджетным кредитам</w:t>
            </w:r>
          </w:p>
        </w:tc>
      </w:tr>
      <w:tr w:rsidR="00706B46">
        <w:tc>
          <w:tcPr>
            <w:tcW w:w="3515" w:type="dxa"/>
            <w:vMerge/>
          </w:tcPr>
          <w:p w:rsidR="00706B46" w:rsidRDefault="00706B46"/>
        </w:tc>
        <w:tc>
          <w:tcPr>
            <w:tcW w:w="1247" w:type="dxa"/>
          </w:tcPr>
          <w:p w:rsidR="00706B46" w:rsidRDefault="00706B46">
            <w:pPr>
              <w:pStyle w:val="ConsPlusNormal"/>
              <w:jc w:val="center"/>
            </w:pPr>
            <w:r>
              <w:t>3 0 1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с кредиторами по государственным (муниципальным) ценным бумагам</w:t>
            </w:r>
          </w:p>
        </w:tc>
      </w:tr>
      <w:tr w:rsidR="00706B46">
        <w:tc>
          <w:tcPr>
            <w:tcW w:w="3515" w:type="dxa"/>
            <w:vMerge/>
          </w:tcPr>
          <w:p w:rsidR="00706B46" w:rsidRDefault="00706B46"/>
        </w:tc>
        <w:tc>
          <w:tcPr>
            <w:tcW w:w="1247" w:type="dxa"/>
          </w:tcPr>
          <w:p w:rsidR="00706B46" w:rsidRDefault="00706B46">
            <w:pPr>
              <w:pStyle w:val="ConsPlusNormal"/>
              <w:jc w:val="center"/>
            </w:pPr>
            <w:r>
              <w:t>3 0 1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с иными кредиторами по государственному (муниципальному) долгу</w:t>
            </w:r>
          </w:p>
        </w:tc>
      </w:tr>
      <w:tr w:rsidR="00706B46">
        <w:tc>
          <w:tcPr>
            <w:tcW w:w="3515" w:type="dxa"/>
            <w:vMerge/>
          </w:tcPr>
          <w:p w:rsidR="00706B46" w:rsidRDefault="00706B46"/>
        </w:tc>
        <w:tc>
          <w:tcPr>
            <w:tcW w:w="1247" w:type="dxa"/>
          </w:tcPr>
          <w:p w:rsidR="00706B46" w:rsidRDefault="00706B46">
            <w:pPr>
              <w:pStyle w:val="ConsPlusNormal"/>
              <w:jc w:val="center"/>
            </w:pPr>
            <w:r>
              <w:t>3 0 1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заимствованиям, не являющимся государственным (муниципальным) долгом</w:t>
            </w:r>
          </w:p>
        </w:tc>
      </w:tr>
      <w:tr w:rsidR="00706B46">
        <w:tc>
          <w:tcPr>
            <w:tcW w:w="3515" w:type="dxa"/>
            <w:vMerge w:val="restart"/>
            <w:tcBorders>
              <w:bottom w:val="nil"/>
            </w:tcBorders>
          </w:tcPr>
          <w:p w:rsidR="00706B46" w:rsidRDefault="00706B46">
            <w:pPr>
              <w:pStyle w:val="ConsPlusNormal"/>
            </w:pPr>
            <w:bookmarkStart w:id="43" w:name="P2062"/>
            <w:bookmarkEnd w:id="43"/>
            <w:r>
              <w:t>Расчеты по принятым обязательствам</w:t>
            </w:r>
          </w:p>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оплате труда, начислениям на выплаты по оплате труда</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работам, услугам</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поступлению нефинансовых активов</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безвозмездным перечислениям текущего характера организациям</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0</w:t>
            </w:r>
          </w:p>
        </w:tc>
        <w:tc>
          <w:tcPr>
            <w:tcW w:w="3322" w:type="dxa"/>
          </w:tcPr>
          <w:p w:rsidR="00706B46" w:rsidRDefault="00706B46">
            <w:pPr>
              <w:pStyle w:val="ConsPlusNormal"/>
            </w:pPr>
            <w:r>
              <w:t xml:space="preserve">Расчеты по безвозмездным </w:t>
            </w:r>
            <w:r>
              <w:lastRenderedPageBreak/>
              <w:t>перечислениям бюджетам</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социальному обеспечению</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приобретению финансовых активов</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безвозмездным перечислениям капитального характера организациям</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прочим расходам</w:t>
            </w: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заработной плате</w:t>
            </w: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прочим несоциальным выплатам персоналу в денежной форме</w:t>
            </w: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начислениям на выплаты по оплате труда</w:t>
            </w: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прочим несоциальным выплатам персоналу в натуральной форме</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услугам связи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транспортным услугам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коммунальным услугам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арендной плате за пользование имуществом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работам, услугам по содержанию имущества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302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прочим работам, услугам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страхованию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услугам, работам для целей капитальных вложений</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по арендной плате за пользование земельными участками и другими обособленными природными объектами</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приобретению основных средств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приобретению нематериальных активов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приобретению непроизведенных активов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приобретению материальных запасов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государственным материальных запасов</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государственным (муниципальным) бюджетным и автономным учреждениям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финансовым организациям государственного сектора на производство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нефинансовым организациям государственного сектора на производство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безвозмездным перечислениям текущего характера </w:t>
            </w:r>
            <w:r>
              <w:lastRenderedPageBreak/>
              <w:t>финансовым организациям государственного сектора на продукцию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нефинансовым организациям государственного сектора на продукцию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A</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B</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перечислениям международным организациям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пенсиям, пособиям и выплатам по пенсионному, </w:t>
            </w:r>
            <w:r>
              <w:lastRenderedPageBreak/>
              <w:t>социальному и медицинскому страхованию населения</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пособиям по социальной помощи населению в денежной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пособиям по социальной помощи населению в натуральной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пенсиям, пособиям, выплачиваемым работодателями, нанимателями бывшим работникам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пособиям по социальной помощи, выплачиваемым работодателями, нанимателями бывшим работникам в натуральной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социальным пособиям и компенсациям персоналу в денежной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социальным компенсациям персоналу в натуральной форме</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приобретению ценных бумаг, кроме акций и иных финансовых инструментов</w:t>
            </w:r>
          </w:p>
        </w:tc>
      </w:tr>
      <w:tr w:rsidR="00706B46">
        <w:tc>
          <w:tcPr>
            <w:tcW w:w="3515" w:type="dxa"/>
            <w:vMerge w:val="restart"/>
            <w:tcBorders>
              <w:top w:val="nil"/>
              <w:bottom w:val="nil"/>
            </w:tcBorders>
          </w:tcPr>
          <w:p w:rsidR="00706B46" w:rsidRDefault="00706B46">
            <w:pPr>
              <w:pStyle w:val="ConsPlusNormal"/>
            </w:pPr>
          </w:p>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приобретению акций и иных финансовых инструментов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7</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приобретению иных финансовых активов</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капитального характера государственным (муниципальным) бюджетным и автономным учреждениям</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капитального характера финансовым организациям государственного сектора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капитального характера иным финансовым организациям (за исключением финансовых организаций государственного сектора)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капитального характера нефинансовым организациям государственного сектора</w:t>
            </w:r>
          </w:p>
        </w:tc>
      </w:tr>
      <w:tr w:rsidR="00706B46">
        <w:tc>
          <w:tcPr>
            <w:tcW w:w="3515" w:type="dxa"/>
            <w:vMerge/>
            <w:tcBorders>
              <w:top w:val="nil"/>
              <w:bottom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безвозмездным перечислениям капитального характера иным нефинансовым организациям (за исключением нефинансовых организаций государственного сектора)</w:t>
            </w:r>
          </w:p>
        </w:tc>
      </w:tr>
      <w:tr w:rsidR="00706B46">
        <w:tc>
          <w:tcPr>
            <w:tcW w:w="3515" w:type="dxa"/>
            <w:tcBorders>
              <w:top w:val="nil"/>
              <w:bottom w:val="nil"/>
            </w:tcBorders>
          </w:tcPr>
          <w:p w:rsidR="00706B46" w:rsidRDefault="00706B46">
            <w:pPr>
              <w:pStyle w:val="ConsPlusNormal"/>
            </w:pPr>
          </w:p>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безвозмездным </w:t>
            </w:r>
            <w:r>
              <w:lastRenderedPageBreak/>
              <w:t>перечислениям капитального характера некоммерческим организациям и физическим лицам - производителям товаров, работ и услуг</w:t>
            </w:r>
          </w:p>
        </w:tc>
      </w:tr>
      <w:tr w:rsidR="00706B46">
        <w:tc>
          <w:tcPr>
            <w:tcW w:w="3515" w:type="dxa"/>
            <w:vMerge w:val="restart"/>
            <w:tcBorders>
              <w:top w:val="nil"/>
            </w:tcBorders>
          </w:tcPr>
          <w:p w:rsidR="00706B46" w:rsidRDefault="00706B46">
            <w:pPr>
              <w:pStyle w:val="ConsPlusNormal"/>
            </w:pPr>
          </w:p>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штрафам за нарушение условий контрактов (договоров)</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другим экономическим санкциям</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иным выплатам текущего характера физическим лицам</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иным выплатам текущего характера организациям</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иным выплатам капитального характера физическим лицам</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3 0 2</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по иным выплатам капитального характера организациям</w:t>
            </w:r>
          </w:p>
        </w:tc>
      </w:tr>
      <w:tr w:rsidR="00706B46">
        <w:tc>
          <w:tcPr>
            <w:tcW w:w="3515" w:type="dxa"/>
            <w:vMerge w:val="restart"/>
            <w:tcBorders>
              <w:bottom w:val="nil"/>
            </w:tcBorders>
          </w:tcPr>
          <w:p w:rsidR="00706B46" w:rsidRDefault="00706B46">
            <w:pPr>
              <w:pStyle w:val="ConsPlusNormal"/>
            </w:pPr>
            <w:bookmarkStart w:id="44" w:name="P2380"/>
            <w:bookmarkEnd w:id="44"/>
            <w:r>
              <w:t>Расчеты по платежам в бюджеты</w:t>
            </w:r>
          </w:p>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налогу на доходы физических лиц</w:t>
            </w:r>
          </w:p>
        </w:tc>
      </w:tr>
      <w:tr w:rsidR="00706B46">
        <w:tc>
          <w:tcPr>
            <w:tcW w:w="3515" w:type="dxa"/>
            <w:vMerge/>
            <w:tcBorders>
              <w:bottom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страховым взносам на обязательное социальное страхование на случай временной нетрудоспособности и в связи с </w:t>
            </w:r>
            <w:r>
              <w:lastRenderedPageBreak/>
              <w:t>материнством</w:t>
            </w:r>
          </w:p>
        </w:tc>
      </w:tr>
      <w:tr w:rsidR="00706B46">
        <w:tc>
          <w:tcPr>
            <w:tcW w:w="3515" w:type="dxa"/>
            <w:vMerge w:val="restart"/>
            <w:tcBorders>
              <w:top w:val="nil"/>
            </w:tcBorders>
          </w:tcPr>
          <w:p w:rsidR="00706B46" w:rsidRDefault="00706B46">
            <w:pPr>
              <w:pStyle w:val="ConsPlusNormal"/>
            </w:pPr>
          </w:p>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налогу на прибыль организаций</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налогу на добавленную стоимость</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прочим платежам в бюджет</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по страховым взносам на обязательное социальное страхование от несчастных случаев на производстве и профессиональных заболеваний</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7</w:t>
            </w:r>
          </w:p>
        </w:tc>
        <w:tc>
          <w:tcPr>
            <w:tcW w:w="3322" w:type="dxa"/>
          </w:tcPr>
          <w:p w:rsidR="00706B46" w:rsidRDefault="00706B46">
            <w:pPr>
              <w:pStyle w:val="ConsPlusNormal"/>
            </w:pPr>
          </w:p>
        </w:tc>
        <w:tc>
          <w:tcPr>
            <w:tcW w:w="3742" w:type="dxa"/>
          </w:tcPr>
          <w:p w:rsidR="00706B46" w:rsidRDefault="00706B46">
            <w:pPr>
              <w:pStyle w:val="ConsPlusNormal"/>
            </w:pPr>
            <w:r>
              <w:t>Расчеты по страховым взносам на обязательное медицинское страхование в Федеральный ФОМС</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8</w:t>
            </w:r>
          </w:p>
        </w:tc>
        <w:tc>
          <w:tcPr>
            <w:tcW w:w="3322" w:type="dxa"/>
          </w:tcPr>
          <w:p w:rsidR="00706B46" w:rsidRDefault="00706B46">
            <w:pPr>
              <w:pStyle w:val="ConsPlusNormal"/>
            </w:pPr>
          </w:p>
        </w:tc>
        <w:tc>
          <w:tcPr>
            <w:tcW w:w="3742" w:type="dxa"/>
          </w:tcPr>
          <w:p w:rsidR="00706B46" w:rsidRDefault="00706B46">
            <w:pPr>
              <w:pStyle w:val="ConsPlusNormal"/>
            </w:pPr>
            <w:r>
              <w:t>Расчеты по страховым взносам на обязательное медицинское страхование в территориальный ФОМС</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Расчеты по дополнительным страховым взносам на пенсионное страхование</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r>
              <w:t>Расчеты по страховым взносам на обязательное пенсионное страхование на выплату страховой части трудовой пенсии</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страховым взносам на обязательное пенсионное страхование на выплату накопительной части трудовой пенсии</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налогу на имущество организаций</w:t>
            </w:r>
          </w:p>
        </w:tc>
      </w:tr>
      <w:tr w:rsidR="00706B46">
        <w:tc>
          <w:tcPr>
            <w:tcW w:w="3515" w:type="dxa"/>
            <w:vMerge/>
            <w:tcBorders>
              <w:top w:val="nil"/>
            </w:tcBorders>
          </w:tcPr>
          <w:p w:rsidR="00706B46" w:rsidRDefault="00706B46"/>
        </w:tc>
        <w:tc>
          <w:tcPr>
            <w:tcW w:w="1247" w:type="dxa"/>
          </w:tcPr>
          <w:p w:rsidR="00706B46" w:rsidRDefault="00706B46">
            <w:pPr>
              <w:pStyle w:val="ConsPlusNormal"/>
              <w:jc w:val="center"/>
            </w:pPr>
            <w:r>
              <w:t>3 0 3</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земельному налогу</w:t>
            </w:r>
          </w:p>
        </w:tc>
      </w:tr>
      <w:tr w:rsidR="00706B46">
        <w:tc>
          <w:tcPr>
            <w:tcW w:w="3515" w:type="dxa"/>
          </w:tcPr>
          <w:p w:rsidR="00706B46" w:rsidRDefault="00706B46">
            <w:pPr>
              <w:pStyle w:val="ConsPlusNormal"/>
            </w:pPr>
            <w:bookmarkStart w:id="45" w:name="P2452"/>
            <w:bookmarkEnd w:id="45"/>
            <w:r>
              <w:t>Прочие расчеты с кредиторами</w:t>
            </w:r>
          </w:p>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Расчеты по средствам, полученным во временное распоряжение</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с депонентами</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удержаниям из выплат по оплате труда</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Внутриведомственные расчеты</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 xml:space="preserve">Консолидируемые расчеты года, предшествующего отчетному </w:t>
            </w:r>
            <w:hyperlink w:anchor="P2922" w:history="1">
              <w:r>
                <w:rPr>
                  <w:color w:val="0000FF"/>
                </w:rPr>
                <w:t>&lt;**&gt;</w:t>
              </w:r>
            </w:hyperlink>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 xml:space="preserve">Консолидируемые расчеты иных прошлых лет </w:t>
            </w:r>
            <w:hyperlink w:anchor="P2922" w:history="1">
              <w:r>
                <w:rPr>
                  <w:color w:val="0000FF"/>
                </w:rPr>
                <w:t>&lt;**&gt;</w:t>
              </w:r>
            </w:hyperlink>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 xml:space="preserve">Расчеты по платежам из бюджета с финансовым органом </w:t>
            </w:r>
            <w:hyperlink w:anchor="P2922" w:history="1">
              <w:r>
                <w:rPr>
                  <w:color w:val="0000FF"/>
                </w:rPr>
                <w:t>&lt;**&gt;</w:t>
              </w:r>
            </w:hyperlink>
          </w:p>
        </w:tc>
      </w:tr>
      <w:tr w:rsidR="00706B46">
        <w:tc>
          <w:tcPr>
            <w:tcW w:w="3515" w:type="dxa"/>
            <w:vMerge w:val="restart"/>
          </w:tcPr>
          <w:p w:rsidR="00706B46" w:rsidRDefault="00706B46">
            <w:pPr>
              <w:pStyle w:val="ConsPlusNormal"/>
            </w:pPr>
          </w:p>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Расчеты с прочими кредиторами</w:t>
            </w:r>
          </w:p>
        </w:tc>
      </w:tr>
      <w:tr w:rsidR="00706B46">
        <w:tc>
          <w:tcPr>
            <w:tcW w:w="3515" w:type="dxa"/>
            <w:vMerge/>
          </w:tcPr>
          <w:p w:rsidR="00706B46" w:rsidRDefault="00706B46"/>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8</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 xml:space="preserve">Иные расчеты года, предшествующего отчетному </w:t>
            </w:r>
            <w:hyperlink w:anchor="P2922" w:history="1">
              <w:r>
                <w:rPr>
                  <w:color w:val="0000FF"/>
                </w:rPr>
                <w:t>&lt;**&gt;</w:t>
              </w:r>
            </w:hyperlink>
          </w:p>
        </w:tc>
      </w:tr>
      <w:tr w:rsidR="00706B46">
        <w:tc>
          <w:tcPr>
            <w:tcW w:w="3515" w:type="dxa"/>
            <w:vMerge/>
          </w:tcPr>
          <w:p w:rsidR="00706B46" w:rsidRDefault="00706B46"/>
        </w:tc>
        <w:tc>
          <w:tcPr>
            <w:tcW w:w="1247" w:type="dxa"/>
          </w:tcPr>
          <w:p w:rsidR="00706B46" w:rsidRDefault="00706B46">
            <w:pPr>
              <w:pStyle w:val="ConsPlusNormal"/>
              <w:jc w:val="center"/>
            </w:pPr>
            <w:r>
              <w:t>3 0 4</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 xml:space="preserve">Иные расчеты прошлых лет </w:t>
            </w:r>
            <w:hyperlink w:anchor="P2922" w:history="1">
              <w:r>
                <w:rPr>
                  <w:color w:val="0000FF"/>
                </w:rPr>
                <w:t>&lt;**&gt;</w:t>
              </w:r>
            </w:hyperlink>
          </w:p>
        </w:tc>
      </w:tr>
      <w:tr w:rsidR="00706B46">
        <w:tc>
          <w:tcPr>
            <w:tcW w:w="3515" w:type="dxa"/>
          </w:tcPr>
          <w:p w:rsidR="00706B46" w:rsidRDefault="00706B46">
            <w:pPr>
              <w:pStyle w:val="ConsPlusNormal"/>
            </w:pPr>
            <w:bookmarkStart w:id="46" w:name="P2516"/>
            <w:bookmarkEnd w:id="46"/>
            <w:r>
              <w:t>Расчеты по выплате наличных денег</w:t>
            </w:r>
          </w:p>
        </w:tc>
        <w:tc>
          <w:tcPr>
            <w:tcW w:w="1247" w:type="dxa"/>
          </w:tcPr>
          <w:p w:rsidR="00706B46" w:rsidRDefault="00706B46">
            <w:pPr>
              <w:pStyle w:val="ConsPlusNormal"/>
              <w:jc w:val="center"/>
            </w:pPr>
            <w:r>
              <w:t>3 0 6</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val="restart"/>
          </w:tcPr>
          <w:p w:rsidR="00706B46" w:rsidRDefault="00706B46">
            <w:pPr>
              <w:pStyle w:val="ConsPlusNormal"/>
            </w:pPr>
            <w:bookmarkStart w:id="47" w:name="P2522"/>
            <w:bookmarkEnd w:id="47"/>
            <w:r>
              <w:t>Расчеты по операциям на счетах органа, осуществляющего кассовое обслуживание</w:t>
            </w:r>
          </w:p>
        </w:tc>
        <w:tc>
          <w:tcPr>
            <w:tcW w:w="1247" w:type="dxa"/>
          </w:tcPr>
          <w:p w:rsidR="00706B46" w:rsidRDefault="00706B46">
            <w:pPr>
              <w:pStyle w:val="ConsPlusNormal"/>
              <w:jc w:val="center"/>
            </w:pPr>
            <w:r>
              <w:t>3 0 7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3 0 7</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Расчеты по операциям на счетах органа, осуществляющего кассовое обслуживание</w:t>
            </w: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3 0 7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Расчеты по операциям бюджета</w:t>
            </w:r>
          </w:p>
        </w:tc>
      </w:tr>
      <w:tr w:rsidR="00706B46">
        <w:tc>
          <w:tcPr>
            <w:tcW w:w="3515" w:type="dxa"/>
            <w:vMerge/>
          </w:tcPr>
          <w:p w:rsidR="00706B46" w:rsidRDefault="00706B46"/>
        </w:tc>
        <w:tc>
          <w:tcPr>
            <w:tcW w:w="1247" w:type="dxa"/>
          </w:tcPr>
          <w:p w:rsidR="00706B46" w:rsidRDefault="00706B46">
            <w:pPr>
              <w:pStyle w:val="ConsPlusNormal"/>
              <w:jc w:val="center"/>
            </w:pPr>
            <w:r>
              <w:t>3 0 7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Расчеты по операциям бюджетных учреждений</w:t>
            </w:r>
          </w:p>
        </w:tc>
      </w:tr>
      <w:tr w:rsidR="00706B46">
        <w:tc>
          <w:tcPr>
            <w:tcW w:w="3515" w:type="dxa"/>
            <w:vMerge/>
          </w:tcPr>
          <w:p w:rsidR="00706B46" w:rsidRDefault="00706B46"/>
        </w:tc>
        <w:tc>
          <w:tcPr>
            <w:tcW w:w="1247" w:type="dxa"/>
          </w:tcPr>
          <w:p w:rsidR="00706B46" w:rsidRDefault="00706B46">
            <w:pPr>
              <w:pStyle w:val="ConsPlusNormal"/>
              <w:jc w:val="center"/>
            </w:pPr>
            <w:r>
              <w:t>3 0 7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Расчеты по операциям автономных учреждений</w:t>
            </w:r>
          </w:p>
        </w:tc>
      </w:tr>
      <w:tr w:rsidR="00706B46">
        <w:tc>
          <w:tcPr>
            <w:tcW w:w="3515" w:type="dxa"/>
            <w:vMerge/>
          </w:tcPr>
          <w:p w:rsidR="00706B46" w:rsidRDefault="00706B46"/>
        </w:tc>
        <w:tc>
          <w:tcPr>
            <w:tcW w:w="1247" w:type="dxa"/>
          </w:tcPr>
          <w:p w:rsidR="00706B46" w:rsidRDefault="00706B46">
            <w:pPr>
              <w:pStyle w:val="ConsPlusNormal"/>
              <w:jc w:val="center"/>
            </w:pPr>
            <w:r>
              <w:t>3 0 7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Расчеты по операциям иных организаций</w:t>
            </w:r>
          </w:p>
        </w:tc>
      </w:tr>
      <w:tr w:rsidR="00706B46">
        <w:tc>
          <w:tcPr>
            <w:tcW w:w="3515" w:type="dxa"/>
          </w:tcPr>
          <w:p w:rsidR="00706B46" w:rsidRDefault="00706B46">
            <w:pPr>
              <w:pStyle w:val="ConsPlusNormal"/>
            </w:pPr>
            <w:bookmarkStart w:id="48" w:name="P2553"/>
            <w:bookmarkEnd w:id="48"/>
            <w:r>
              <w:t>Внутренние расчеты по поступлениям</w:t>
            </w:r>
          </w:p>
        </w:tc>
        <w:tc>
          <w:tcPr>
            <w:tcW w:w="1247" w:type="dxa"/>
          </w:tcPr>
          <w:p w:rsidR="00706B46" w:rsidRDefault="00706B46">
            <w:pPr>
              <w:pStyle w:val="ConsPlusNormal"/>
              <w:jc w:val="center"/>
            </w:pPr>
            <w:r>
              <w:t>3 0 8</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Pr>
          <w:p w:rsidR="00706B46" w:rsidRDefault="00706B46">
            <w:pPr>
              <w:pStyle w:val="ConsPlusNormal"/>
            </w:pPr>
            <w:bookmarkStart w:id="49" w:name="P2559"/>
            <w:bookmarkEnd w:id="49"/>
            <w:r>
              <w:t>Внутренние расчеты по выбытиям</w:t>
            </w:r>
          </w:p>
        </w:tc>
        <w:tc>
          <w:tcPr>
            <w:tcW w:w="1247" w:type="dxa"/>
          </w:tcPr>
          <w:p w:rsidR="00706B46" w:rsidRDefault="00706B46">
            <w:pPr>
              <w:pStyle w:val="ConsPlusNormal"/>
              <w:jc w:val="center"/>
            </w:pPr>
            <w:r>
              <w:t>3 0 9</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13654" w:type="dxa"/>
            <w:gridSpan w:val="6"/>
          </w:tcPr>
          <w:p w:rsidR="00706B46" w:rsidRDefault="00706B46">
            <w:pPr>
              <w:pStyle w:val="ConsPlusNormal"/>
              <w:jc w:val="center"/>
              <w:outlineLvl w:val="1"/>
            </w:pPr>
            <w:r>
              <w:t>Раздел 4. Финансовый результат</w:t>
            </w:r>
          </w:p>
        </w:tc>
      </w:tr>
      <w:tr w:rsidR="00706B46">
        <w:tc>
          <w:tcPr>
            <w:tcW w:w="3515" w:type="dxa"/>
          </w:tcPr>
          <w:p w:rsidR="00706B46" w:rsidRDefault="00706B46">
            <w:pPr>
              <w:pStyle w:val="ConsPlusNormal"/>
              <w:jc w:val="both"/>
            </w:pPr>
            <w:r>
              <w:t>ФИНАНСОВЫЙ РЕЗУЛЬТАТ</w:t>
            </w:r>
          </w:p>
        </w:tc>
        <w:tc>
          <w:tcPr>
            <w:tcW w:w="1247" w:type="dxa"/>
          </w:tcPr>
          <w:p w:rsidR="00706B46" w:rsidRDefault="00706B46">
            <w:pPr>
              <w:pStyle w:val="ConsPlusNormal"/>
              <w:jc w:val="center"/>
            </w:pPr>
            <w:r>
              <w:t>4 0 0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Pr>
          <w:p w:rsidR="00706B46" w:rsidRDefault="00706B46">
            <w:pPr>
              <w:pStyle w:val="ConsPlusNormal"/>
            </w:pPr>
            <w:bookmarkStart w:id="50" w:name="P2572"/>
            <w:bookmarkEnd w:id="50"/>
            <w:r>
              <w:t>Финансовый результат экономического субъекта</w:t>
            </w:r>
          </w:p>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 xml:space="preserve">Доходы текущего финансового года </w:t>
            </w:r>
            <w:hyperlink w:anchor="P2922" w:history="1">
              <w:r>
                <w:rPr>
                  <w:color w:val="0000FF"/>
                </w:rPr>
                <w:t>&lt;**&gt;</w:t>
              </w:r>
            </w:hyperlink>
          </w:p>
        </w:tc>
        <w:tc>
          <w:tcPr>
            <w:tcW w:w="3742" w:type="dxa"/>
          </w:tcPr>
          <w:p w:rsidR="00706B46" w:rsidRDefault="00706B46">
            <w:pPr>
              <w:pStyle w:val="ConsPlusNormal"/>
            </w:pPr>
            <w:r>
              <w:t>По видам доходов</w:t>
            </w:r>
          </w:p>
        </w:tc>
      </w:tr>
      <w:tr w:rsidR="00706B46">
        <w:tc>
          <w:tcPr>
            <w:tcW w:w="3515" w:type="dxa"/>
            <w:vMerge w:val="restart"/>
          </w:tcPr>
          <w:p w:rsidR="00706B46" w:rsidRDefault="00706B46">
            <w:pPr>
              <w:pStyle w:val="ConsPlusNormal"/>
            </w:pPr>
          </w:p>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8</w:t>
            </w:r>
          </w:p>
        </w:tc>
        <w:tc>
          <w:tcPr>
            <w:tcW w:w="3322" w:type="dxa"/>
          </w:tcPr>
          <w:p w:rsidR="00706B46" w:rsidRDefault="00706B46">
            <w:pPr>
              <w:pStyle w:val="ConsPlusNormal"/>
            </w:pPr>
            <w:r>
              <w:t xml:space="preserve">Доходы финансового года, предшествующего отчетному </w:t>
            </w:r>
            <w:hyperlink w:anchor="P2922" w:history="1">
              <w:r>
                <w:rPr>
                  <w:color w:val="0000FF"/>
                </w:rPr>
                <w:t>&lt;**&gt;</w:t>
              </w:r>
            </w:hyperlink>
          </w:p>
        </w:tc>
        <w:tc>
          <w:tcPr>
            <w:tcW w:w="3742" w:type="dxa"/>
          </w:tcPr>
          <w:p w:rsidR="00706B46" w:rsidRDefault="00706B46">
            <w:pPr>
              <w:pStyle w:val="ConsPlusNormal"/>
            </w:pPr>
            <w:r>
              <w:t>По видам доходов</w:t>
            </w:r>
          </w:p>
        </w:tc>
      </w:tr>
      <w:tr w:rsidR="00706B46">
        <w:tc>
          <w:tcPr>
            <w:tcW w:w="3515" w:type="dxa"/>
            <w:vMerge/>
          </w:tcPr>
          <w:p w:rsidR="00706B46" w:rsidRDefault="00706B46"/>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9</w:t>
            </w:r>
          </w:p>
        </w:tc>
        <w:tc>
          <w:tcPr>
            <w:tcW w:w="3322" w:type="dxa"/>
          </w:tcPr>
          <w:p w:rsidR="00706B46" w:rsidRDefault="00706B46">
            <w:pPr>
              <w:pStyle w:val="ConsPlusNormal"/>
            </w:pPr>
            <w:r>
              <w:t xml:space="preserve">Доходы прошлых финансовых лет </w:t>
            </w:r>
            <w:hyperlink w:anchor="P2922" w:history="1">
              <w:r>
                <w:rPr>
                  <w:color w:val="0000FF"/>
                </w:rPr>
                <w:t>&lt;**&gt;</w:t>
              </w:r>
            </w:hyperlink>
          </w:p>
        </w:tc>
        <w:tc>
          <w:tcPr>
            <w:tcW w:w="3742" w:type="dxa"/>
          </w:tcPr>
          <w:p w:rsidR="00706B46" w:rsidRDefault="00706B46">
            <w:pPr>
              <w:pStyle w:val="ConsPlusNormal"/>
            </w:pPr>
            <w:r>
              <w:t>По видам доходов</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 xml:space="preserve">Расходы текущего финансового года </w:t>
            </w:r>
            <w:hyperlink w:anchor="P2922" w:history="1">
              <w:r>
                <w:rPr>
                  <w:color w:val="0000FF"/>
                </w:rPr>
                <w:t>&lt;**&gt;</w:t>
              </w:r>
            </w:hyperlink>
          </w:p>
        </w:tc>
        <w:tc>
          <w:tcPr>
            <w:tcW w:w="3742" w:type="dxa"/>
          </w:tcPr>
          <w:p w:rsidR="00706B46" w:rsidRDefault="00706B46">
            <w:pPr>
              <w:pStyle w:val="ConsPlusNormal"/>
            </w:pPr>
            <w:r>
              <w:t>По видам расходов</w:t>
            </w:r>
          </w:p>
        </w:tc>
      </w:tr>
      <w:tr w:rsidR="00706B46">
        <w:tc>
          <w:tcPr>
            <w:tcW w:w="3515" w:type="dxa"/>
            <w:vMerge w:val="restart"/>
          </w:tcPr>
          <w:p w:rsidR="00706B46" w:rsidRDefault="00706B46">
            <w:pPr>
              <w:pStyle w:val="ConsPlusNormal"/>
            </w:pPr>
          </w:p>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8</w:t>
            </w:r>
          </w:p>
        </w:tc>
        <w:tc>
          <w:tcPr>
            <w:tcW w:w="3322" w:type="dxa"/>
          </w:tcPr>
          <w:p w:rsidR="00706B46" w:rsidRDefault="00706B46">
            <w:pPr>
              <w:pStyle w:val="ConsPlusNormal"/>
            </w:pPr>
            <w:r>
              <w:t xml:space="preserve">Расходы финансового года, предшествующего отчетному </w:t>
            </w:r>
            <w:hyperlink w:anchor="P2922" w:history="1">
              <w:r>
                <w:rPr>
                  <w:color w:val="0000FF"/>
                </w:rPr>
                <w:t>&lt;**&gt;</w:t>
              </w:r>
            </w:hyperlink>
          </w:p>
        </w:tc>
        <w:tc>
          <w:tcPr>
            <w:tcW w:w="3742" w:type="dxa"/>
          </w:tcPr>
          <w:p w:rsidR="00706B46" w:rsidRDefault="00706B46">
            <w:pPr>
              <w:pStyle w:val="ConsPlusNormal"/>
            </w:pPr>
            <w:r>
              <w:t>По видам расходов</w:t>
            </w:r>
          </w:p>
        </w:tc>
      </w:tr>
      <w:tr w:rsidR="00706B46">
        <w:tc>
          <w:tcPr>
            <w:tcW w:w="3515" w:type="dxa"/>
            <w:vMerge/>
          </w:tcPr>
          <w:p w:rsidR="00706B46" w:rsidRDefault="00706B46"/>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9</w:t>
            </w:r>
          </w:p>
        </w:tc>
        <w:tc>
          <w:tcPr>
            <w:tcW w:w="3322" w:type="dxa"/>
          </w:tcPr>
          <w:p w:rsidR="00706B46" w:rsidRDefault="00706B46">
            <w:pPr>
              <w:pStyle w:val="ConsPlusNormal"/>
            </w:pPr>
            <w:r>
              <w:t xml:space="preserve">Расходы прошлых финансовых лет </w:t>
            </w:r>
            <w:hyperlink w:anchor="P2922" w:history="1">
              <w:r>
                <w:rPr>
                  <w:color w:val="0000FF"/>
                </w:rPr>
                <w:t>&lt;**&gt;</w:t>
              </w:r>
            </w:hyperlink>
          </w:p>
        </w:tc>
        <w:tc>
          <w:tcPr>
            <w:tcW w:w="3742" w:type="dxa"/>
          </w:tcPr>
          <w:p w:rsidR="00706B46" w:rsidRDefault="00706B46">
            <w:pPr>
              <w:pStyle w:val="ConsPlusNormal"/>
            </w:pPr>
            <w:r>
              <w:t>По видам расходов</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Финансовый результат прошлых отчетных периодов</w:t>
            </w: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 xml:space="preserve">Доходы будущих периодов </w:t>
            </w:r>
            <w:hyperlink w:anchor="P2922" w:history="1">
              <w:r>
                <w:rPr>
                  <w:color w:val="0000FF"/>
                </w:rPr>
                <w:t>&lt;**&gt;</w:t>
              </w:r>
            </w:hyperlink>
          </w:p>
        </w:tc>
        <w:tc>
          <w:tcPr>
            <w:tcW w:w="3742" w:type="dxa"/>
          </w:tcPr>
          <w:p w:rsidR="00706B46" w:rsidRDefault="00706B46">
            <w:pPr>
              <w:pStyle w:val="ConsPlusNormal"/>
            </w:pPr>
            <w:r>
              <w:t>По видам доходов</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5</w:t>
            </w:r>
          </w:p>
        </w:tc>
        <w:tc>
          <w:tcPr>
            <w:tcW w:w="830" w:type="dxa"/>
          </w:tcPr>
          <w:p w:rsidR="00706B46" w:rsidRDefault="00706B46">
            <w:pPr>
              <w:pStyle w:val="ConsPlusNormal"/>
              <w:jc w:val="center"/>
            </w:pPr>
            <w:r>
              <w:t>0</w:t>
            </w:r>
          </w:p>
        </w:tc>
        <w:tc>
          <w:tcPr>
            <w:tcW w:w="3322" w:type="dxa"/>
          </w:tcPr>
          <w:p w:rsidR="00706B46" w:rsidRDefault="00706B46">
            <w:pPr>
              <w:pStyle w:val="ConsPlusNormal"/>
            </w:pPr>
            <w:r>
              <w:t xml:space="preserve">Расходы будущих периодов </w:t>
            </w:r>
            <w:hyperlink w:anchor="P2922" w:history="1">
              <w:r>
                <w:rPr>
                  <w:color w:val="0000FF"/>
                </w:rPr>
                <w:t>&lt;**&gt;</w:t>
              </w:r>
            </w:hyperlink>
          </w:p>
        </w:tc>
        <w:tc>
          <w:tcPr>
            <w:tcW w:w="3742" w:type="dxa"/>
          </w:tcPr>
          <w:p w:rsidR="00706B46" w:rsidRDefault="00706B46">
            <w:pPr>
              <w:pStyle w:val="ConsPlusNormal"/>
            </w:pPr>
            <w:r>
              <w:t>По видам расходов</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4 0 1</w:t>
            </w:r>
          </w:p>
        </w:tc>
        <w:tc>
          <w:tcPr>
            <w:tcW w:w="998" w:type="dxa"/>
          </w:tcPr>
          <w:p w:rsidR="00706B46" w:rsidRDefault="00706B46">
            <w:pPr>
              <w:pStyle w:val="ConsPlusNormal"/>
              <w:jc w:val="center"/>
            </w:pPr>
            <w:r>
              <w:t>6</w:t>
            </w:r>
          </w:p>
        </w:tc>
        <w:tc>
          <w:tcPr>
            <w:tcW w:w="830" w:type="dxa"/>
          </w:tcPr>
          <w:p w:rsidR="00706B46" w:rsidRDefault="00706B46">
            <w:pPr>
              <w:pStyle w:val="ConsPlusNormal"/>
              <w:jc w:val="center"/>
            </w:pPr>
            <w:r>
              <w:t>0</w:t>
            </w:r>
          </w:p>
        </w:tc>
        <w:tc>
          <w:tcPr>
            <w:tcW w:w="3322" w:type="dxa"/>
          </w:tcPr>
          <w:p w:rsidR="00706B46" w:rsidRDefault="00706B46">
            <w:pPr>
              <w:pStyle w:val="ConsPlusNormal"/>
            </w:pPr>
            <w:r>
              <w:t xml:space="preserve">Резервы предстоящих расходов </w:t>
            </w:r>
            <w:hyperlink w:anchor="P2922" w:history="1">
              <w:r>
                <w:rPr>
                  <w:color w:val="0000FF"/>
                </w:rPr>
                <w:t>&lt;**&gt;</w:t>
              </w:r>
            </w:hyperlink>
          </w:p>
        </w:tc>
        <w:tc>
          <w:tcPr>
            <w:tcW w:w="3742" w:type="dxa"/>
          </w:tcPr>
          <w:p w:rsidR="00706B46" w:rsidRDefault="00706B46">
            <w:pPr>
              <w:pStyle w:val="ConsPlusNormal"/>
            </w:pPr>
            <w:r>
              <w:t>По видам расходов</w:t>
            </w:r>
          </w:p>
        </w:tc>
      </w:tr>
      <w:tr w:rsidR="00706B46">
        <w:tc>
          <w:tcPr>
            <w:tcW w:w="3515" w:type="dxa"/>
            <w:vMerge w:val="restart"/>
          </w:tcPr>
          <w:p w:rsidR="00706B46" w:rsidRDefault="00706B46">
            <w:pPr>
              <w:pStyle w:val="ConsPlusNormal"/>
            </w:pPr>
            <w:bookmarkStart w:id="51" w:name="P2636"/>
            <w:bookmarkEnd w:id="51"/>
            <w:r>
              <w:t>Результат по кассовым операциям бюджета</w:t>
            </w:r>
          </w:p>
        </w:tc>
        <w:tc>
          <w:tcPr>
            <w:tcW w:w="1247" w:type="dxa"/>
          </w:tcPr>
          <w:p w:rsidR="00706B46" w:rsidRDefault="00706B46">
            <w:pPr>
              <w:pStyle w:val="ConsPlusNormal"/>
              <w:jc w:val="center"/>
            </w:pPr>
            <w:r>
              <w:t>4 0 2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4 0 2</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Поступления</w:t>
            </w:r>
          </w:p>
        </w:tc>
        <w:tc>
          <w:tcPr>
            <w:tcW w:w="3742" w:type="dxa"/>
          </w:tcPr>
          <w:p w:rsidR="00706B46" w:rsidRDefault="00706B46">
            <w:pPr>
              <w:pStyle w:val="ConsPlusNormal"/>
            </w:pPr>
            <w:r>
              <w:t>По видам поступлений</w:t>
            </w:r>
          </w:p>
        </w:tc>
      </w:tr>
      <w:tr w:rsidR="00706B46">
        <w:tc>
          <w:tcPr>
            <w:tcW w:w="3515" w:type="dxa"/>
            <w:vMerge/>
          </w:tcPr>
          <w:p w:rsidR="00706B46" w:rsidRDefault="00706B46"/>
        </w:tc>
        <w:tc>
          <w:tcPr>
            <w:tcW w:w="1247" w:type="dxa"/>
          </w:tcPr>
          <w:p w:rsidR="00706B46" w:rsidRDefault="00706B46">
            <w:pPr>
              <w:pStyle w:val="ConsPlusNormal"/>
              <w:jc w:val="center"/>
            </w:pPr>
            <w:r>
              <w:t>4 0 2</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Выбытия</w:t>
            </w:r>
          </w:p>
        </w:tc>
        <w:tc>
          <w:tcPr>
            <w:tcW w:w="3742" w:type="dxa"/>
          </w:tcPr>
          <w:p w:rsidR="00706B46" w:rsidRDefault="00706B46">
            <w:pPr>
              <w:pStyle w:val="ConsPlusNormal"/>
            </w:pPr>
            <w:r>
              <w:t>По видам выбытий</w:t>
            </w:r>
          </w:p>
        </w:tc>
      </w:tr>
      <w:tr w:rsidR="00706B46">
        <w:tc>
          <w:tcPr>
            <w:tcW w:w="3515" w:type="dxa"/>
            <w:vMerge/>
          </w:tcPr>
          <w:p w:rsidR="00706B46" w:rsidRDefault="00706B46"/>
        </w:tc>
        <w:tc>
          <w:tcPr>
            <w:tcW w:w="1247" w:type="dxa"/>
          </w:tcPr>
          <w:p w:rsidR="00706B46" w:rsidRDefault="00706B46">
            <w:pPr>
              <w:pStyle w:val="ConsPlusNormal"/>
              <w:jc w:val="center"/>
            </w:pPr>
            <w:r>
              <w:t>4 0 2</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Результат прошлых отчетных периодов по кассовому исполнению бюджета</w:t>
            </w:r>
          </w:p>
        </w:tc>
        <w:tc>
          <w:tcPr>
            <w:tcW w:w="3742" w:type="dxa"/>
          </w:tcPr>
          <w:p w:rsidR="00706B46" w:rsidRDefault="00706B46">
            <w:pPr>
              <w:pStyle w:val="ConsPlusNormal"/>
            </w:pPr>
          </w:p>
        </w:tc>
      </w:tr>
      <w:tr w:rsidR="00706B46">
        <w:tc>
          <w:tcPr>
            <w:tcW w:w="13654" w:type="dxa"/>
            <w:gridSpan w:val="6"/>
          </w:tcPr>
          <w:p w:rsidR="00706B46" w:rsidRDefault="00706B46">
            <w:pPr>
              <w:pStyle w:val="ConsPlusNormal"/>
              <w:jc w:val="center"/>
              <w:outlineLvl w:val="1"/>
            </w:pPr>
            <w:bookmarkStart w:id="52" w:name="P2657"/>
            <w:bookmarkEnd w:id="52"/>
            <w:r>
              <w:lastRenderedPageBreak/>
              <w:t>Раздел 5. Санкционирование расходов хозяйствующего субъекта</w:t>
            </w:r>
          </w:p>
        </w:tc>
      </w:tr>
      <w:tr w:rsidR="00706B46">
        <w:tc>
          <w:tcPr>
            <w:tcW w:w="3515" w:type="dxa"/>
          </w:tcPr>
          <w:p w:rsidR="00706B46" w:rsidRDefault="00706B46">
            <w:pPr>
              <w:pStyle w:val="ConsPlusNormal"/>
            </w:pPr>
            <w:bookmarkStart w:id="53" w:name="P2658"/>
            <w:bookmarkEnd w:id="53"/>
            <w:r>
              <w:t xml:space="preserve">САНКЦИОНИРОВАНИЕ РАСХОДОВ </w:t>
            </w:r>
            <w:hyperlink w:anchor="P2922" w:history="1">
              <w:r>
                <w:rPr>
                  <w:color w:val="0000FF"/>
                </w:rPr>
                <w:t>&lt;**&gt;</w:t>
              </w:r>
            </w:hyperlink>
          </w:p>
        </w:tc>
        <w:tc>
          <w:tcPr>
            <w:tcW w:w="1247" w:type="dxa"/>
          </w:tcPr>
          <w:p w:rsidR="00706B46" w:rsidRDefault="00706B46">
            <w:pPr>
              <w:pStyle w:val="ConsPlusNormal"/>
              <w:jc w:val="center"/>
            </w:pPr>
            <w:r>
              <w:t>5 0 0</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5 0 0</w:t>
            </w:r>
          </w:p>
        </w:tc>
        <w:tc>
          <w:tcPr>
            <w:tcW w:w="998" w:type="dxa"/>
          </w:tcPr>
          <w:p w:rsidR="00706B46" w:rsidRDefault="00706B46">
            <w:pPr>
              <w:pStyle w:val="ConsPlusNormal"/>
              <w:jc w:val="center"/>
            </w:pPr>
            <w:r>
              <w:t>1</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Санкционирование по текущему финансовому году</w:t>
            </w: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5 0 0</w:t>
            </w:r>
          </w:p>
        </w:tc>
        <w:tc>
          <w:tcPr>
            <w:tcW w:w="998" w:type="dxa"/>
          </w:tcPr>
          <w:p w:rsidR="00706B46" w:rsidRDefault="00706B46">
            <w:pPr>
              <w:pStyle w:val="ConsPlusNormal"/>
              <w:jc w:val="center"/>
            </w:pPr>
            <w:r>
              <w:t>2</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Санкционирование по первому году, следующему за текущим (очередному финансовому году)</w:t>
            </w: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5 0 0</w:t>
            </w:r>
          </w:p>
        </w:tc>
        <w:tc>
          <w:tcPr>
            <w:tcW w:w="998" w:type="dxa"/>
          </w:tcPr>
          <w:p w:rsidR="00706B46" w:rsidRDefault="00706B46">
            <w:pPr>
              <w:pStyle w:val="ConsPlusNormal"/>
              <w:jc w:val="center"/>
            </w:pPr>
            <w:r>
              <w:t>3</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Санкционирование по второму году, следующему за текущим (первому году, следующему за очередным)</w:t>
            </w: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5 0 0</w:t>
            </w:r>
          </w:p>
        </w:tc>
        <w:tc>
          <w:tcPr>
            <w:tcW w:w="998" w:type="dxa"/>
          </w:tcPr>
          <w:p w:rsidR="00706B46" w:rsidRDefault="00706B46">
            <w:pPr>
              <w:pStyle w:val="ConsPlusNormal"/>
              <w:jc w:val="center"/>
            </w:pPr>
            <w:r>
              <w:t>4</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Санкционирование по второму году, следующему за очередным</w:t>
            </w: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5 0 0</w:t>
            </w:r>
          </w:p>
        </w:tc>
        <w:tc>
          <w:tcPr>
            <w:tcW w:w="998" w:type="dxa"/>
          </w:tcPr>
          <w:p w:rsidR="00706B46" w:rsidRDefault="00706B46">
            <w:pPr>
              <w:pStyle w:val="ConsPlusNormal"/>
              <w:jc w:val="center"/>
            </w:pPr>
            <w:r>
              <w:t>9</w:t>
            </w:r>
          </w:p>
        </w:tc>
        <w:tc>
          <w:tcPr>
            <w:tcW w:w="830" w:type="dxa"/>
          </w:tcPr>
          <w:p w:rsidR="00706B46" w:rsidRDefault="00706B46">
            <w:pPr>
              <w:pStyle w:val="ConsPlusNormal"/>
              <w:jc w:val="center"/>
            </w:pPr>
            <w:r>
              <w:t>0</w:t>
            </w:r>
          </w:p>
        </w:tc>
        <w:tc>
          <w:tcPr>
            <w:tcW w:w="3322" w:type="dxa"/>
          </w:tcPr>
          <w:p w:rsidR="00706B46" w:rsidRDefault="00706B46">
            <w:pPr>
              <w:pStyle w:val="ConsPlusNormal"/>
            </w:pPr>
            <w:r>
              <w:t>Санкционирование на иные очередные года (за пределами планового периода)</w:t>
            </w:r>
          </w:p>
        </w:tc>
        <w:tc>
          <w:tcPr>
            <w:tcW w:w="3742" w:type="dxa"/>
          </w:tcPr>
          <w:p w:rsidR="00706B46" w:rsidRDefault="00706B46">
            <w:pPr>
              <w:pStyle w:val="ConsPlusNormal"/>
            </w:pPr>
          </w:p>
        </w:tc>
      </w:tr>
      <w:tr w:rsidR="00706B46">
        <w:tc>
          <w:tcPr>
            <w:tcW w:w="3515" w:type="dxa"/>
            <w:vMerge w:val="restart"/>
          </w:tcPr>
          <w:p w:rsidR="00706B46" w:rsidRDefault="00706B46">
            <w:pPr>
              <w:pStyle w:val="ConsPlusNormal"/>
            </w:pPr>
            <w:bookmarkStart w:id="54" w:name="P2694"/>
            <w:bookmarkEnd w:id="54"/>
            <w:r>
              <w:t>Лимиты бюджетных обязательств</w:t>
            </w:r>
          </w:p>
        </w:tc>
        <w:tc>
          <w:tcPr>
            <w:tcW w:w="1247" w:type="dxa"/>
          </w:tcPr>
          <w:p w:rsidR="00706B46" w:rsidRDefault="00706B46">
            <w:pPr>
              <w:pStyle w:val="ConsPlusNormal"/>
              <w:jc w:val="center"/>
            </w:pPr>
            <w:r>
              <w:t>5 0 1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5 0 1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Доведенные лимиты бюджетных обязательств</w:t>
            </w:r>
          </w:p>
        </w:tc>
      </w:tr>
      <w:tr w:rsidR="00706B46">
        <w:tc>
          <w:tcPr>
            <w:tcW w:w="3515" w:type="dxa"/>
            <w:vMerge/>
          </w:tcPr>
          <w:p w:rsidR="00706B46" w:rsidRDefault="00706B46"/>
        </w:tc>
        <w:tc>
          <w:tcPr>
            <w:tcW w:w="1247" w:type="dxa"/>
          </w:tcPr>
          <w:p w:rsidR="00706B46" w:rsidRDefault="00706B46">
            <w:pPr>
              <w:pStyle w:val="ConsPlusNormal"/>
              <w:jc w:val="center"/>
            </w:pPr>
            <w:r>
              <w:t>5 0 1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Лимиты бюджетных обязательств к распределению</w:t>
            </w:r>
          </w:p>
        </w:tc>
      </w:tr>
      <w:tr w:rsidR="00706B46">
        <w:tc>
          <w:tcPr>
            <w:tcW w:w="3515" w:type="dxa"/>
            <w:vMerge/>
          </w:tcPr>
          <w:p w:rsidR="00706B46" w:rsidRDefault="00706B46"/>
        </w:tc>
        <w:tc>
          <w:tcPr>
            <w:tcW w:w="1247" w:type="dxa"/>
          </w:tcPr>
          <w:p w:rsidR="00706B46" w:rsidRDefault="00706B46">
            <w:pPr>
              <w:pStyle w:val="ConsPlusNormal"/>
              <w:jc w:val="center"/>
            </w:pPr>
            <w:r>
              <w:t>5 0 1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Лимиты бюджетных обязательств получателей бюджетных средств</w:t>
            </w:r>
          </w:p>
        </w:tc>
      </w:tr>
      <w:tr w:rsidR="00706B46">
        <w:tc>
          <w:tcPr>
            <w:tcW w:w="3515" w:type="dxa"/>
            <w:vMerge/>
          </w:tcPr>
          <w:p w:rsidR="00706B46" w:rsidRDefault="00706B46"/>
        </w:tc>
        <w:tc>
          <w:tcPr>
            <w:tcW w:w="1247" w:type="dxa"/>
          </w:tcPr>
          <w:p w:rsidR="00706B46" w:rsidRDefault="00706B46">
            <w:pPr>
              <w:pStyle w:val="ConsPlusNormal"/>
              <w:jc w:val="center"/>
            </w:pPr>
            <w:r>
              <w:t>5 0 1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 xml:space="preserve">Переданные лимиты бюджетных </w:t>
            </w:r>
            <w:r>
              <w:lastRenderedPageBreak/>
              <w:t>обязательств</w:t>
            </w:r>
          </w:p>
        </w:tc>
      </w:tr>
      <w:tr w:rsidR="00706B46">
        <w:tc>
          <w:tcPr>
            <w:tcW w:w="3515" w:type="dxa"/>
            <w:vMerge/>
          </w:tcPr>
          <w:p w:rsidR="00706B46" w:rsidRDefault="00706B46"/>
        </w:tc>
        <w:tc>
          <w:tcPr>
            <w:tcW w:w="1247" w:type="dxa"/>
          </w:tcPr>
          <w:p w:rsidR="00706B46" w:rsidRDefault="00706B46">
            <w:pPr>
              <w:pStyle w:val="ConsPlusNormal"/>
              <w:jc w:val="center"/>
            </w:pPr>
            <w:r>
              <w:t>5 0 1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Полученные лимиты бюджетных обязательств</w:t>
            </w:r>
          </w:p>
        </w:tc>
      </w:tr>
      <w:tr w:rsidR="00706B46">
        <w:tc>
          <w:tcPr>
            <w:tcW w:w="3515" w:type="dxa"/>
            <w:vMerge/>
          </w:tcPr>
          <w:p w:rsidR="00706B46" w:rsidRDefault="00706B46"/>
        </w:tc>
        <w:tc>
          <w:tcPr>
            <w:tcW w:w="1247" w:type="dxa"/>
          </w:tcPr>
          <w:p w:rsidR="00706B46" w:rsidRDefault="00706B46">
            <w:pPr>
              <w:pStyle w:val="ConsPlusNormal"/>
              <w:jc w:val="center"/>
            </w:pPr>
            <w:r>
              <w:t>5 0 1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Лимиты бюджетных обязательств в пути</w:t>
            </w:r>
          </w:p>
        </w:tc>
      </w:tr>
      <w:tr w:rsidR="00706B46">
        <w:tc>
          <w:tcPr>
            <w:tcW w:w="3515" w:type="dxa"/>
            <w:vMerge/>
          </w:tcPr>
          <w:p w:rsidR="00706B46" w:rsidRDefault="00706B46"/>
        </w:tc>
        <w:tc>
          <w:tcPr>
            <w:tcW w:w="1247" w:type="dxa"/>
          </w:tcPr>
          <w:p w:rsidR="00706B46" w:rsidRDefault="00706B46">
            <w:pPr>
              <w:pStyle w:val="ConsPlusNormal"/>
              <w:jc w:val="center"/>
            </w:pPr>
            <w:r>
              <w:t>5 0 1</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Утвержденные лимиты бюджетных обязательств</w:t>
            </w:r>
          </w:p>
        </w:tc>
      </w:tr>
      <w:tr w:rsidR="00706B46">
        <w:tc>
          <w:tcPr>
            <w:tcW w:w="3515" w:type="dxa"/>
          </w:tcPr>
          <w:p w:rsidR="00706B46" w:rsidRDefault="00706B46">
            <w:pPr>
              <w:pStyle w:val="ConsPlusNormal"/>
            </w:pPr>
            <w:bookmarkStart w:id="55" w:name="P2735"/>
            <w:bookmarkEnd w:id="55"/>
            <w:r>
              <w:t>Обязательства</w:t>
            </w:r>
          </w:p>
        </w:tc>
        <w:tc>
          <w:tcPr>
            <w:tcW w:w="1247" w:type="dxa"/>
          </w:tcPr>
          <w:p w:rsidR="00706B46" w:rsidRDefault="00706B46">
            <w:pPr>
              <w:pStyle w:val="ConsPlusNormal"/>
              <w:jc w:val="center"/>
            </w:pPr>
            <w:r>
              <w:t>5 0 2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tcBorders>
              <w:bottom w:val="nil"/>
            </w:tcBorders>
          </w:tcPr>
          <w:p w:rsidR="00706B46" w:rsidRDefault="00706B46">
            <w:pPr>
              <w:pStyle w:val="ConsPlusNormal"/>
            </w:pPr>
          </w:p>
        </w:tc>
        <w:tc>
          <w:tcPr>
            <w:tcW w:w="1247" w:type="dxa"/>
          </w:tcPr>
          <w:p w:rsidR="00706B46" w:rsidRDefault="00706B46">
            <w:pPr>
              <w:pStyle w:val="ConsPlusNormal"/>
              <w:jc w:val="center"/>
            </w:pPr>
            <w:r>
              <w:t>5 0 2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Принятые обязательства</w:t>
            </w:r>
          </w:p>
        </w:tc>
      </w:tr>
      <w:tr w:rsidR="00706B46">
        <w:tc>
          <w:tcPr>
            <w:tcW w:w="3515" w:type="dxa"/>
            <w:tcBorders>
              <w:top w:val="nil"/>
            </w:tcBorders>
          </w:tcPr>
          <w:p w:rsidR="00706B46" w:rsidRDefault="00706B46">
            <w:pPr>
              <w:pStyle w:val="ConsPlusNormal"/>
            </w:pPr>
          </w:p>
        </w:tc>
        <w:tc>
          <w:tcPr>
            <w:tcW w:w="1247" w:type="dxa"/>
          </w:tcPr>
          <w:p w:rsidR="00706B46" w:rsidRDefault="00706B46">
            <w:pPr>
              <w:pStyle w:val="ConsPlusNormal"/>
              <w:jc w:val="center"/>
            </w:pPr>
            <w:r>
              <w:t>5 0 2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Принятые денежные обязательства</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 xml:space="preserve">Принятые авансовые денежные обязательства </w:t>
            </w:r>
            <w:hyperlink w:anchor="P2923" w:history="1">
              <w:r>
                <w:rPr>
                  <w:color w:val="0000FF"/>
                </w:rPr>
                <w:t>&lt;***&gt;</w:t>
              </w:r>
            </w:hyperlink>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 xml:space="preserve">Авансовые денежные обязательства к исполнению </w:t>
            </w:r>
            <w:hyperlink w:anchor="P2923" w:history="1">
              <w:r>
                <w:rPr>
                  <w:color w:val="0000FF"/>
                </w:rPr>
                <w:t>&lt;***&gt;</w:t>
              </w:r>
            </w:hyperlink>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Исполненные денежные обязательства</w:t>
            </w: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7</w:t>
            </w:r>
          </w:p>
        </w:tc>
        <w:tc>
          <w:tcPr>
            <w:tcW w:w="3322" w:type="dxa"/>
          </w:tcPr>
          <w:p w:rsidR="00706B46" w:rsidRDefault="00706B46">
            <w:pPr>
              <w:pStyle w:val="ConsPlusNormal"/>
            </w:pPr>
            <w:r>
              <w:t>Принимаемые обязательства</w:t>
            </w:r>
          </w:p>
        </w:tc>
        <w:tc>
          <w:tcPr>
            <w:tcW w:w="3742" w:type="dxa"/>
          </w:tcPr>
          <w:p w:rsidR="00706B46" w:rsidRDefault="00706B46">
            <w:pPr>
              <w:pStyle w:val="ConsPlusNormal"/>
            </w:pPr>
          </w:p>
        </w:tc>
      </w:tr>
      <w:tr w:rsidR="00706B46">
        <w:tc>
          <w:tcPr>
            <w:tcW w:w="3515" w:type="dxa"/>
          </w:tcPr>
          <w:p w:rsidR="00706B46" w:rsidRDefault="00706B46">
            <w:pPr>
              <w:pStyle w:val="ConsPlusNormal"/>
            </w:pPr>
          </w:p>
        </w:tc>
        <w:tc>
          <w:tcPr>
            <w:tcW w:w="1247" w:type="dxa"/>
          </w:tcPr>
          <w:p w:rsidR="00706B46" w:rsidRDefault="00706B46">
            <w:pPr>
              <w:pStyle w:val="ConsPlusNormal"/>
              <w:jc w:val="center"/>
            </w:pPr>
            <w:r>
              <w:t>5 0 2</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9</w:t>
            </w:r>
          </w:p>
        </w:tc>
        <w:tc>
          <w:tcPr>
            <w:tcW w:w="3322" w:type="dxa"/>
          </w:tcPr>
          <w:p w:rsidR="00706B46" w:rsidRDefault="00706B46">
            <w:pPr>
              <w:pStyle w:val="ConsPlusNormal"/>
            </w:pPr>
            <w:r>
              <w:t>Отложенные обязательства</w:t>
            </w:r>
          </w:p>
        </w:tc>
        <w:tc>
          <w:tcPr>
            <w:tcW w:w="3742" w:type="dxa"/>
          </w:tcPr>
          <w:p w:rsidR="00706B46" w:rsidRDefault="00706B46">
            <w:pPr>
              <w:pStyle w:val="ConsPlusNormal"/>
            </w:pPr>
          </w:p>
        </w:tc>
      </w:tr>
      <w:tr w:rsidR="00706B46">
        <w:tc>
          <w:tcPr>
            <w:tcW w:w="3515" w:type="dxa"/>
            <w:vMerge w:val="restart"/>
          </w:tcPr>
          <w:p w:rsidR="00706B46" w:rsidRDefault="00706B46">
            <w:pPr>
              <w:pStyle w:val="ConsPlusNormal"/>
            </w:pPr>
            <w:bookmarkStart w:id="56" w:name="P2783"/>
            <w:bookmarkEnd w:id="56"/>
            <w:r>
              <w:t>Бюджетные ассигнования</w:t>
            </w:r>
          </w:p>
        </w:tc>
        <w:tc>
          <w:tcPr>
            <w:tcW w:w="1247" w:type="dxa"/>
          </w:tcPr>
          <w:p w:rsidR="00706B46" w:rsidRDefault="00706B46">
            <w:pPr>
              <w:pStyle w:val="ConsPlusNormal"/>
              <w:jc w:val="center"/>
            </w:pPr>
            <w:r>
              <w:t>5 0 3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p>
        </w:tc>
      </w:tr>
      <w:tr w:rsidR="00706B46">
        <w:tc>
          <w:tcPr>
            <w:tcW w:w="3515" w:type="dxa"/>
            <w:vMerge/>
          </w:tcPr>
          <w:p w:rsidR="00706B46" w:rsidRDefault="00706B46"/>
        </w:tc>
        <w:tc>
          <w:tcPr>
            <w:tcW w:w="1247" w:type="dxa"/>
          </w:tcPr>
          <w:p w:rsidR="00706B46" w:rsidRDefault="00706B46">
            <w:pPr>
              <w:pStyle w:val="ConsPlusNormal"/>
              <w:jc w:val="center"/>
            </w:pPr>
            <w:r>
              <w:t>5 0 3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1</w:t>
            </w:r>
          </w:p>
        </w:tc>
        <w:tc>
          <w:tcPr>
            <w:tcW w:w="3322" w:type="dxa"/>
          </w:tcPr>
          <w:p w:rsidR="00706B46" w:rsidRDefault="00706B46">
            <w:pPr>
              <w:pStyle w:val="ConsPlusNormal"/>
            </w:pPr>
          </w:p>
        </w:tc>
        <w:tc>
          <w:tcPr>
            <w:tcW w:w="3742" w:type="dxa"/>
          </w:tcPr>
          <w:p w:rsidR="00706B46" w:rsidRDefault="00706B46">
            <w:pPr>
              <w:pStyle w:val="ConsPlusNormal"/>
            </w:pPr>
            <w:r>
              <w:t>Доведенные бюджетные ассигнования</w:t>
            </w:r>
          </w:p>
        </w:tc>
      </w:tr>
      <w:tr w:rsidR="00706B46">
        <w:tc>
          <w:tcPr>
            <w:tcW w:w="3515" w:type="dxa"/>
            <w:vMerge/>
          </w:tcPr>
          <w:p w:rsidR="00706B46" w:rsidRDefault="00706B46"/>
        </w:tc>
        <w:tc>
          <w:tcPr>
            <w:tcW w:w="1247" w:type="dxa"/>
          </w:tcPr>
          <w:p w:rsidR="00706B46" w:rsidRDefault="00706B46">
            <w:pPr>
              <w:pStyle w:val="ConsPlusNormal"/>
              <w:jc w:val="center"/>
            </w:pPr>
            <w:r>
              <w:t>5 0 3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2</w:t>
            </w:r>
          </w:p>
        </w:tc>
        <w:tc>
          <w:tcPr>
            <w:tcW w:w="3322" w:type="dxa"/>
          </w:tcPr>
          <w:p w:rsidR="00706B46" w:rsidRDefault="00706B46">
            <w:pPr>
              <w:pStyle w:val="ConsPlusNormal"/>
            </w:pPr>
          </w:p>
        </w:tc>
        <w:tc>
          <w:tcPr>
            <w:tcW w:w="3742" w:type="dxa"/>
          </w:tcPr>
          <w:p w:rsidR="00706B46" w:rsidRDefault="00706B46">
            <w:pPr>
              <w:pStyle w:val="ConsPlusNormal"/>
            </w:pPr>
            <w:r>
              <w:t xml:space="preserve">Бюджетные ассигнования к </w:t>
            </w:r>
            <w:r>
              <w:lastRenderedPageBreak/>
              <w:t>распределению</w:t>
            </w:r>
          </w:p>
        </w:tc>
      </w:tr>
      <w:tr w:rsidR="00706B46">
        <w:tc>
          <w:tcPr>
            <w:tcW w:w="3515" w:type="dxa"/>
            <w:vMerge/>
          </w:tcPr>
          <w:p w:rsidR="00706B46" w:rsidRDefault="00706B46"/>
        </w:tc>
        <w:tc>
          <w:tcPr>
            <w:tcW w:w="1247" w:type="dxa"/>
          </w:tcPr>
          <w:p w:rsidR="00706B46" w:rsidRDefault="00706B46">
            <w:pPr>
              <w:pStyle w:val="ConsPlusNormal"/>
              <w:jc w:val="center"/>
            </w:pPr>
            <w:r>
              <w:t>5 0 3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3</w:t>
            </w:r>
          </w:p>
        </w:tc>
        <w:tc>
          <w:tcPr>
            <w:tcW w:w="3322" w:type="dxa"/>
          </w:tcPr>
          <w:p w:rsidR="00706B46" w:rsidRDefault="00706B46">
            <w:pPr>
              <w:pStyle w:val="ConsPlusNormal"/>
            </w:pPr>
          </w:p>
        </w:tc>
        <w:tc>
          <w:tcPr>
            <w:tcW w:w="3742" w:type="dxa"/>
          </w:tcPr>
          <w:p w:rsidR="00706B46" w:rsidRDefault="00706B46">
            <w:pPr>
              <w:pStyle w:val="ConsPlusNormal"/>
            </w:pPr>
            <w:r>
              <w:t>Бюджетные ассигнования получателей бюджетных средств и администраторов выплат по источникам</w:t>
            </w:r>
          </w:p>
        </w:tc>
      </w:tr>
      <w:tr w:rsidR="00706B46">
        <w:tc>
          <w:tcPr>
            <w:tcW w:w="3515" w:type="dxa"/>
            <w:vMerge/>
          </w:tcPr>
          <w:p w:rsidR="00706B46" w:rsidRDefault="00706B46"/>
        </w:tc>
        <w:tc>
          <w:tcPr>
            <w:tcW w:w="1247" w:type="dxa"/>
          </w:tcPr>
          <w:p w:rsidR="00706B46" w:rsidRDefault="00706B46">
            <w:pPr>
              <w:pStyle w:val="ConsPlusNormal"/>
              <w:jc w:val="center"/>
            </w:pPr>
            <w:r>
              <w:t>5 0 3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4</w:t>
            </w:r>
          </w:p>
        </w:tc>
        <w:tc>
          <w:tcPr>
            <w:tcW w:w="3322" w:type="dxa"/>
          </w:tcPr>
          <w:p w:rsidR="00706B46" w:rsidRDefault="00706B46">
            <w:pPr>
              <w:pStyle w:val="ConsPlusNormal"/>
            </w:pPr>
          </w:p>
        </w:tc>
        <w:tc>
          <w:tcPr>
            <w:tcW w:w="3742" w:type="dxa"/>
          </w:tcPr>
          <w:p w:rsidR="00706B46" w:rsidRDefault="00706B46">
            <w:pPr>
              <w:pStyle w:val="ConsPlusNormal"/>
            </w:pPr>
            <w:r>
              <w:t>Переданные бюджетные ассигнования</w:t>
            </w:r>
          </w:p>
        </w:tc>
      </w:tr>
      <w:tr w:rsidR="00706B46">
        <w:tc>
          <w:tcPr>
            <w:tcW w:w="3515" w:type="dxa"/>
            <w:vMerge/>
          </w:tcPr>
          <w:p w:rsidR="00706B46" w:rsidRDefault="00706B46"/>
        </w:tc>
        <w:tc>
          <w:tcPr>
            <w:tcW w:w="1247" w:type="dxa"/>
          </w:tcPr>
          <w:p w:rsidR="00706B46" w:rsidRDefault="00706B46">
            <w:pPr>
              <w:pStyle w:val="ConsPlusNormal"/>
              <w:jc w:val="center"/>
            </w:pPr>
            <w:r>
              <w:t>5 0 3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5</w:t>
            </w:r>
          </w:p>
        </w:tc>
        <w:tc>
          <w:tcPr>
            <w:tcW w:w="3322" w:type="dxa"/>
          </w:tcPr>
          <w:p w:rsidR="00706B46" w:rsidRDefault="00706B46">
            <w:pPr>
              <w:pStyle w:val="ConsPlusNormal"/>
            </w:pPr>
          </w:p>
        </w:tc>
        <w:tc>
          <w:tcPr>
            <w:tcW w:w="3742" w:type="dxa"/>
          </w:tcPr>
          <w:p w:rsidR="00706B46" w:rsidRDefault="00706B46">
            <w:pPr>
              <w:pStyle w:val="ConsPlusNormal"/>
            </w:pPr>
            <w:r>
              <w:t>Полученные бюджетные ассигнования</w:t>
            </w:r>
          </w:p>
        </w:tc>
      </w:tr>
      <w:tr w:rsidR="00706B46">
        <w:tc>
          <w:tcPr>
            <w:tcW w:w="3515" w:type="dxa"/>
            <w:vMerge/>
          </w:tcPr>
          <w:p w:rsidR="00706B46" w:rsidRDefault="00706B46"/>
        </w:tc>
        <w:tc>
          <w:tcPr>
            <w:tcW w:w="1247" w:type="dxa"/>
          </w:tcPr>
          <w:p w:rsidR="00706B46" w:rsidRDefault="00706B46">
            <w:pPr>
              <w:pStyle w:val="ConsPlusNormal"/>
              <w:jc w:val="center"/>
            </w:pPr>
            <w:r>
              <w:t>5 0 3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6</w:t>
            </w:r>
          </w:p>
        </w:tc>
        <w:tc>
          <w:tcPr>
            <w:tcW w:w="3322" w:type="dxa"/>
          </w:tcPr>
          <w:p w:rsidR="00706B46" w:rsidRDefault="00706B46">
            <w:pPr>
              <w:pStyle w:val="ConsPlusNormal"/>
            </w:pPr>
          </w:p>
        </w:tc>
        <w:tc>
          <w:tcPr>
            <w:tcW w:w="3742" w:type="dxa"/>
          </w:tcPr>
          <w:p w:rsidR="00706B46" w:rsidRDefault="00706B46">
            <w:pPr>
              <w:pStyle w:val="ConsPlusNormal"/>
            </w:pPr>
            <w:r>
              <w:t>Бюджетные ассигнования в пути</w:t>
            </w:r>
          </w:p>
        </w:tc>
      </w:tr>
      <w:tr w:rsidR="00706B46">
        <w:tc>
          <w:tcPr>
            <w:tcW w:w="3515" w:type="dxa"/>
            <w:vMerge/>
          </w:tcPr>
          <w:p w:rsidR="00706B46" w:rsidRDefault="00706B46"/>
        </w:tc>
        <w:tc>
          <w:tcPr>
            <w:tcW w:w="1247" w:type="dxa"/>
          </w:tcPr>
          <w:p w:rsidR="00706B46" w:rsidRDefault="00706B46">
            <w:pPr>
              <w:pStyle w:val="ConsPlusNormal"/>
              <w:jc w:val="center"/>
            </w:pPr>
            <w:r>
              <w:t>5 0 3</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9</w:t>
            </w:r>
          </w:p>
        </w:tc>
        <w:tc>
          <w:tcPr>
            <w:tcW w:w="3322" w:type="dxa"/>
          </w:tcPr>
          <w:p w:rsidR="00706B46" w:rsidRDefault="00706B46">
            <w:pPr>
              <w:pStyle w:val="ConsPlusNormal"/>
            </w:pPr>
          </w:p>
        </w:tc>
        <w:tc>
          <w:tcPr>
            <w:tcW w:w="3742" w:type="dxa"/>
          </w:tcPr>
          <w:p w:rsidR="00706B46" w:rsidRDefault="00706B46">
            <w:pPr>
              <w:pStyle w:val="ConsPlusNormal"/>
            </w:pPr>
            <w:r>
              <w:t>Утвержденные бюджетные ассигнования</w:t>
            </w:r>
          </w:p>
        </w:tc>
      </w:tr>
      <w:tr w:rsidR="00706B46">
        <w:tc>
          <w:tcPr>
            <w:tcW w:w="3515" w:type="dxa"/>
          </w:tcPr>
          <w:p w:rsidR="00706B46" w:rsidRDefault="00706B46">
            <w:pPr>
              <w:pStyle w:val="ConsPlusNormal"/>
            </w:pPr>
            <w:bookmarkStart w:id="57" w:name="P2824"/>
            <w:bookmarkEnd w:id="57"/>
            <w:r>
              <w:t>Сметные (плановые, прогнозные) назначения</w:t>
            </w:r>
          </w:p>
        </w:tc>
        <w:tc>
          <w:tcPr>
            <w:tcW w:w="1247" w:type="dxa"/>
          </w:tcPr>
          <w:p w:rsidR="00706B46" w:rsidRDefault="00706B46">
            <w:pPr>
              <w:pStyle w:val="ConsPlusNormal"/>
              <w:jc w:val="center"/>
            </w:pPr>
            <w:r>
              <w:t>5 0 4</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r>
              <w:t>По видам расходов (выплат), видам доходов (поступлений)</w:t>
            </w:r>
          </w:p>
        </w:tc>
      </w:tr>
      <w:tr w:rsidR="00706B46">
        <w:tc>
          <w:tcPr>
            <w:tcW w:w="3515" w:type="dxa"/>
          </w:tcPr>
          <w:p w:rsidR="00706B46" w:rsidRDefault="00706B46">
            <w:pPr>
              <w:pStyle w:val="ConsPlusNormal"/>
            </w:pPr>
            <w:bookmarkStart w:id="58" w:name="P2830"/>
            <w:bookmarkEnd w:id="58"/>
            <w:r>
              <w:t>Право на принятие обязательств</w:t>
            </w:r>
          </w:p>
        </w:tc>
        <w:tc>
          <w:tcPr>
            <w:tcW w:w="1247" w:type="dxa"/>
          </w:tcPr>
          <w:p w:rsidR="00706B46" w:rsidRDefault="00706B46">
            <w:pPr>
              <w:pStyle w:val="ConsPlusNormal"/>
              <w:jc w:val="center"/>
            </w:pPr>
            <w:r>
              <w:t>5 0 6</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r>
              <w:t>По видам расходов (выплат) (обязательств)</w:t>
            </w:r>
          </w:p>
        </w:tc>
      </w:tr>
      <w:tr w:rsidR="00706B46">
        <w:tc>
          <w:tcPr>
            <w:tcW w:w="3515" w:type="dxa"/>
          </w:tcPr>
          <w:p w:rsidR="00706B46" w:rsidRDefault="00706B46">
            <w:pPr>
              <w:pStyle w:val="ConsPlusNormal"/>
            </w:pPr>
            <w:bookmarkStart w:id="59" w:name="P2836"/>
            <w:bookmarkEnd w:id="59"/>
            <w:r>
              <w:t>Утвержденный объем финансового обеспечения</w:t>
            </w:r>
          </w:p>
        </w:tc>
        <w:tc>
          <w:tcPr>
            <w:tcW w:w="1247" w:type="dxa"/>
          </w:tcPr>
          <w:p w:rsidR="00706B46" w:rsidRDefault="00706B46">
            <w:pPr>
              <w:pStyle w:val="ConsPlusNormal"/>
              <w:jc w:val="center"/>
            </w:pPr>
            <w:r>
              <w:t>5 0 7</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r>
              <w:t>По видам доходов (поступлений)</w:t>
            </w:r>
          </w:p>
        </w:tc>
      </w:tr>
      <w:tr w:rsidR="00706B46">
        <w:tc>
          <w:tcPr>
            <w:tcW w:w="3515" w:type="dxa"/>
          </w:tcPr>
          <w:p w:rsidR="00706B46" w:rsidRDefault="00706B46">
            <w:pPr>
              <w:pStyle w:val="ConsPlusNormal"/>
            </w:pPr>
            <w:bookmarkStart w:id="60" w:name="P2842"/>
            <w:bookmarkEnd w:id="60"/>
            <w:r>
              <w:t>Получено финансового обеспечения</w:t>
            </w:r>
          </w:p>
        </w:tc>
        <w:tc>
          <w:tcPr>
            <w:tcW w:w="1247" w:type="dxa"/>
          </w:tcPr>
          <w:p w:rsidR="00706B46" w:rsidRDefault="00706B46">
            <w:pPr>
              <w:pStyle w:val="ConsPlusNormal"/>
              <w:jc w:val="center"/>
            </w:pPr>
            <w:r>
              <w:t>5 0 8</w:t>
            </w:r>
          </w:p>
        </w:tc>
        <w:tc>
          <w:tcPr>
            <w:tcW w:w="998" w:type="dxa"/>
          </w:tcPr>
          <w:p w:rsidR="00706B46" w:rsidRDefault="00706B46">
            <w:pPr>
              <w:pStyle w:val="ConsPlusNormal"/>
              <w:jc w:val="center"/>
            </w:pPr>
            <w:r>
              <w:t>0</w:t>
            </w:r>
          </w:p>
        </w:tc>
        <w:tc>
          <w:tcPr>
            <w:tcW w:w="830" w:type="dxa"/>
          </w:tcPr>
          <w:p w:rsidR="00706B46" w:rsidRDefault="00706B46">
            <w:pPr>
              <w:pStyle w:val="ConsPlusNormal"/>
              <w:jc w:val="center"/>
            </w:pPr>
            <w:r>
              <w:t>0</w:t>
            </w:r>
          </w:p>
        </w:tc>
        <w:tc>
          <w:tcPr>
            <w:tcW w:w="3322" w:type="dxa"/>
          </w:tcPr>
          <w:p w:rsidR="00706B46" w:rsidRDefault="00706B46">
            <w:pPr>
              <w:pStyle w:val="ConsPlusNormal"/>
            </w:pPr>
          </w:p>
        </w:tc>
        <w:tc>
          <w:tcPr>
            <w:tcW w:w="3742" w:type="dxa"/>
          </w:tcPr>
          <w:p w:rsidR="00706B46" w:rsidRDefault="00706B46">
            <w:pPr>
              <w:pStyle w:val="ConsPlusNormal"/>
            </w:pPr>
            <w:r>
              <w:t>По видам доходов (поступлений)</w:t>
            </w:r>
          </w:p>
        </w:tc>
      </w:tr>
    </w:tbl>
    <w:p w:rsidR="00706B46" w:rsidRDefault="00706B46">
      <w:pPr>
        <w:sectPr w:rsidR="00706B46">
          <w:pgSz w:w="16838" w:h="11905" w:orient="landscape"/>
          <w:pgMar w:top="1701" w:right="1134" w:bottom="850" w:left="1134" w:header="0" w:footer="0" w:gutter="0"/>
          <w:cols w:space="720"/>
        </w:sectPr>
      </w:pPr>
    </w:p>
    <w:p w:rsidR="00706B46" w:rsidRDefault="00706B46">
      <w:pPr>
        <w:pStyle w:val="ConsPlusNormal"/>
        <w:jc w:val="both"/>
      </w:pPr>
    </w:p>
    <w:p w:rsidR="00706B46" w:rsidRDefault="00706B46">
      <w:pPr>
        <w:pStyle w:val="ConsPlusTitle"/>
        <w:jc w:val="center"/>
        <w:outlineLvl w:val="1"/>
      </w:pPr>
      <w:bookmarkStart w:id="61" w:name="P2849"/>
      <w:bookmarkEnd w:id="61"/>
      <w:r>
        <w:t>ЗАБАЛАНСОВЫЕ СЧЕТА</w:t>
      </w:r>
    </w:p>
    <w:p w:rsidR="00706B46" w:rsidRDefault="0070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824"/>
        <w:gridCol w:w="1247"/>
      </w:tblGrid>
      <w:tr w:rsidR="00706B46">
        <w:tc>
          <w:tcPr>
            <w:tcW w:w="7824" w:type="dxa"/>
          </w:tcPr>
          <w:p w:rsidR="00706B46" w:rsidRDefault="00706B46">
            <w:pPr>
              <w:pStyle w:val="ConsPlusNormal"/>
              <w:jc w:val="center"/>
            </w:pPr>
            <w:r>
              <w:t>Наименование счета</w:t>
            </w:r>
          </w:p>
        </w:tc>
        <w:tc>
          <w:tcPr>
            <w:tcW w:w="1247" w:type="dxa"/>
          </w:tcPr>
          <w:p w:rsidR="00706B46" w:rsidRDefault="00706B46">
            <w:pPr>
              <w:pStyle w:val="ConsPlusNormal"/>
              <w:jc w:val="center"/>
            </w:pPr>
            <w:r>
              <w:t>Номер счета</w:t>
            </w:r>
          </w:p>
        </w:tc>
      </w:tr>
      <w:tr w:rsidR="00706B46">
        <w:tc>
          <w:tcPr>
            <w:tcW w:w="7824" w:type="dxa"/>
          </w:tcPr>
          <w:p w:rsidR="00706B46" w:rsidRDefault="00706B46">
            <w:pPr>
              <w:pStyle w:val="ConsPlusNormal"/>
              <w:jc w:val="center"/>
            </w:pPr>
            <w:r>
              <w:t>1</w:t>
            </w:r>
          </w:p>
        </w:tc>
        <w:tc>
          <w:tcPr>
            <w:tcW w:w="1247" w:type="dxa"/>
          </w:tcPr>
          <w:p w:rsidR="00706B46" w:rsidRDefault="00706B46">
            <w:pPr>
              <w:pStyle w:val="ConsPlusNormal"/>
              <w:jc w:val="center"/>
            </w:pPr>
            <w:r>
              <w:t>2</w:t>
            </w:r>
          </w:p>
        </w:tc>
      </w:tr>
      <w:tr w:rsidR="00706B46">
        <w:tc>
          <w:tcPr>
            <w:tcW w:w="7824" w:type="dxa"/>
          </w:tcPr>
          <w:p w:rsidR="00706B46" w:rsidRDefault="00706B46">
            <w:pPr>
              <w:pStyle w:val="ConsPlusNormal"/>
            </w:pPr>
            <w:r>
              <w:t xml:space="preserve">Имущество, полученное в пользование </w:t>
            </w:r>
            <w:hyperlink w:anchor="P2922" w:history="1">
              <w:r>
                <w:rPr>
                  <w:color w:val="0000FF"/>
                </w:rPr>
                <w:t>&lt;**&gt;</w:t>
              </w:r>
            </w:hyperlink>
          </w:p>
        </w:tc>
        <w:tc>
          <w:tcPr>
            <w:tcW w:w="1247" w:type="dxa"/>
          </w:tcPr>
          <w:p w:rsidR="00706B46" w:rsidRDefault="00706B46">
            <w:pPr>
              <w:pStyle w:val="ConsPlusNormal"/>
              <w:jc w:val="center"/>
            </w:pPr>
            <w:r>
              <w:t>01</w:t>
            </w:r>
          </w:p>
        </w:tc>
      </w:tr>
      <w:tr w:rsidR="00706B46">
        <w:tc>
          <w:tcPr>
            <w:tcW w:w="7824" w:type="dxa"/>
          </w:tcPr>
          <w:p w:rsidR="00706B46" w:rsidRDefault="00706B46">
            <w:pPr>
              <w:pStyle w:val="ConsPlusNormal"/>
            </w:pPr>
            <w:bookmarkStart w:id="62" w:name="P2857"/>
            <w:bookmarkEnd w:id="62"/>
            <w:r>
              <w:t>Материальные ценности на хранении</w:t>
            </w:r>
          </w:p>
        </w:tc>
        <w:tc>
          <w:tcPr>
            <w:tcW w:w="1247" w:type="dxa"/>
          </w:tcPr>
          <w:p w:rsidR="00706B46" w:rsidRDefault="00706B46">
            <w:pPr>
              <w:pStyle w:val="ConsPlusNormal"/>
              <w:jc w:val="center"/>
            </w:pPr>
            <w:r>
              <w:t>02</w:t>
            </w:r>
          </w:p>
        </w:tc>
      </w:tr>
      <w:tr w:rsidR="00706B46">
        <w:tc>
          <w:tcPr>
            <w:tcW w:w="7824" w:type="dxa"/>
          </w:tcPr>
          <w:p w:rsidR="00706B46" w:rsidRDefault="00706B46">
            <w:pPr>
              <w:pStyle w:val="ConsPlusNormal"/>
            </w:pPr>
            <w:bookmarkStart w:id="63" w:name="P2859"/>
            <w:bookmarkEnd w:id="63"/>
            <w:r>
              <w:t>Бланки строгой отчетности</w:t>
            </w:r>
          </w:p>
        </w:tc>
        <w:tc>
          <w:tcPr>
            <w:tcW w:w="1247" w:type="dxa"/>
          </w:tcPr>
          <w:p w:rsidR="00706B46" w:rsidRDefault="00706B46">
            <w:pPr>
              <w:pStyle w:val="ConsPlusNormal"/>
              <w:jc w:val="center"/>
            </w:pPr>
            <w:r>
              <w:t>03</w:t>
            </w:r>
          </w:p>
        </w:tc>
      </w:tr>
      <w:tr w:rsidR="00706B46">
        <w:tc>
          <w:tcPr>
            <w:tcW w:w="7824" w:type="dxa"/>
          </w:tcPr>
          <w:p w:rsidR="00706B46" w:rsidRDefault="00706B46">
            <w:pPr>
              <w:pStyle w:val="ConsPlusNormal"/>
            </w:pPr>
            <w:r>
              <w:t>Сомнительная задолженность</w:t>
            </w:r>
          </w:p>
        </w:tc>
        <w:tc>
          <w:tcPr>
            <w:tcW w:w="1247" w:type="dxa"/>
          </w:tcPr>
          <w:p w:rsidR="00706B46" w:rsidRDefault="00706B46">
            <w:pPr>
              <w:pStyle w:val="ConsPlusNormal"/>
              <w:jc w:val="center"/>
            </w:pPr>
            <w:r>
              <w:t>04</w:t>
            </w:r>
          </w:p>
        </w:tc>
      </w:tr>
      <w:tr w:rsidR="00706B46">
        <w:tc>
          <w:tcPr>
            <w:tcW w:w="7824" w:type="dxa"/>
          </w:tcPr>
          <w:p w:rsidR="00706B46" w:rsidRDefault="00706B46">
            <w:pPr>
              <w:pStyle w:val="ConsPlusNormal"/>
            </w:pPr>
            <w:bookmarkStart w:id="64" w:name="P2863"/>
            <w:bookmarkEnd w:id="64"/>
            <w:r>
              <w:t>Материальные ценности, оплаченные по централизованному снабжению</w:t>
            </w:r>
          </w:p>
        </w:tc>
        <w:tc>
          <w:tcPr>
            <w:tcW w:w="1247" w:type="dxa"/>
          </w:tcPr>
          <w:p w:rsidR="00706B46" w:rsidRDefault="00706B46">
            <w:pPr>
              <w:pStyle w:val="ConsPlusNormal"/>
              <w:jc w:val="center"/>
            </w:pPr>
            <w:r>
              <w:t>05</w:t>
            </w:r>
          </w:p>
        </w:tc>
      </w:tr>
      <w:tr w:rsidR="00706B46">
        <w:tc>
          <w:tcPr>
            <w:tcW w:w="7824" w:type="dxa"/>
          </w:tcPr>
          <w:p w:rsidR="00706B46" w:rsidRDefault="00706B46">
            <w:pPr>
              <w:pStyle w:val="ConsPlusNormal"/>
            </w:pPr>
            <w:bookmarkStart w:id="65" w:name="P2865"/>
            <w:bookmarkEnd w:id="65"/>
            <w:r>
              <w:t>Задолженность учащихся и студентов за невозвращенные материальные ценности</w:t>
            </w:r>
          </w:p>
        </w:tc>
        <w:tc>
          <w:tcPr>
            <w:tcW w:w="1247" w:type="dxa"/>
          </w:tcPr>
          <w:p w:rsidR="00706B46" w:rsidRDefault="00706B46">
            <w:pPr>
              <w:pStyle w:val="ConsPlusNormal"/>
              <w:jc w:val="center"/>
            </w:pPr>
            <w:r>
              <w:t>06</w:t>
            </w:r>
          </w:p>
        </w:tc>
      </w:tr>
      <w:tr w:rsidR="00706B46">
        <w:tc>
          <w:tcPr>
            <w:tcW w:w="7824" w:type="dxa"/>
          </w:tcPr>
          <w:p w:rsidR="00706B46" w:rsidRDefault="00706B46">
            <w:pPr>
              <w:pStyle w:val="ConsPlusNormal"/>
            </w:pPr>
            <w:r>
              <w:t>Награды, призы, кубки и ценные подарки, сувениры</w:t>
            </w:r>
          </w:p>
        </w:tc>
        <w:tc>
          <w:tcPr>
            <w:tcW w:w="1247" w:type="dxa"/>
          </w:tcPr>
          <w:p w:rsidR="00706B46" w:rsidRDefault="00706B46">
            <w:pPr>
              <w:pStyle w:val="ConsPlusNormal"/>
              <w:jc w:val="center"/>
            </w:pPr>
            <w:r>
              <w:t>07</w:t>
            </w:r>
          </w:p>
        </w:tc>
      </w:tr>
      <w:tr w:rsidR="00706B46">
        <w:tc>
          <w:tcPr>
            <w:tcW w:w="7824" w:type="dxa"/>
          </w:tcPr>
          <w:p w:rsidR="00706B46" w:rsidRDefault="00706B46">
            <w:pPr>
              <w:pStyle w:val="ConsPlusNormal"/>
            </w:pPr>
            <w:bookmarkStart w:id="66" w:name="P2869"/>
            <w:bookmarkEnd w:id="66"/>
            <w:r>
              <w:t>Путевки неоплаченные</w:t>
            </w:r>
          </w:p>
        </w:tc>
        <w:tc>
          <w:tcPr>
            <w:tcW w:w="1247" w:type="dxa"/>
          </w:tcPr>
          <w:p w:rsidR="00706B46" w:rsidRDefault="00706B46">
            <w:pPr>
              <w:pStyle w:val="ConsPlusNormal"/>
              <w:jc w:val="center"/>
            </w:pPr>
            <w:r>
              <w:t>08</w:t>
            </w:r>
          </w:p>
        </w:tc>
      </w:tr>
      <w:tr w:rsidR="00706B46">
        <w:tc>
          <w:tcPr>
            <w:tcW w:w="7824" w:type="dxa"/>
          </w:tcPr>
          <w:p w:rsidR="00706B46" w:rsidRDefault="00706B46">
            <w:pPr>
              <w:pStyle w:val="ConsPlusNormal"/>
            </w:pPr>
            <w:bookmarkStart w:id="67" w:name="P2871"/>
            <w:bookmarkEnd w:id="67"/>
            <w:r>
              <w:t>Запасные части к транспортным средствам, выданные взамен изношенных</w:t>
            </w:r>
          </w:p>
        </w:tc>
        <w:tc>
          <w:tcPr>
            <w:tcW w:w="1247" w:type="dxa"/>
          </w:tcPr>
          <w:p w:rsidR="00706B46" w:rsidRDefault="00706B46">
            <w:pPr>
              <w:pStyle w:val="ConsPlusNormal"/>
              <w:jc w:val="center"/>
            </w:pPr>
            <w:r>
              <w:t>09</w:t>
            </w:r>
          </w:p>
        </w:tc>
      </w:tr>
      <w:tr w:rsidR="00706B46">
        <w:tc>
          <w:tcPr>
            <w:tcW w:w="7824" w:type="dxa"/>
          </w:tcPr>
          <w:p w:rsidR="00706B46" w:rsidRDefault="00706B46">
            <w:pPr>
              <w:pStyle w:val="ConsPlusNormal"/>
            </w:pPr>
            <w:bookmarkStart w:id="68" w:name="P2873"/>
            <w:bookmarkEnd w:id="68"/>
            <w:r>
              <w:t>Обеспечение исполнения обязательств</w:t>
            </w:r>
          </w:p>
        </w:tc>
        <w:tc>
          <w:tcPr>
            <w:tcW w:w="1247" w:type="dxa"/>
          </w:tcPr>
          <w:p w:rsidR="00706B46" w:rsidRDefault="00706B46">
            <w:pPr>
              <w:pStyle w:val="ConsPlusNormal"/>
              <w:jc w:val="center"/>
            </w:pPr>
            <w:r>
              <w:t>10</w:t>
            </w:r>
          </w:p>
        </w:tc>
      </w:tr>
      <w:tr w:rsidR="00706B46">
        <w:tc>
          <w:tcPr>
            <w:tcW w:w="7824" w:type="dxa"/>
          </w:tcPr>
          <w:p w:rsidR="00706B46" w:rsidRDefault="00706B46">
            <w:pPr>
              <w:pStyle w:val="ConsPlusNormal"/>
            </w:pPr>
            <w:bookmarkStart w:id="69" w:name="P2875"/>
            <w:bookmarkEnd w:id="69"/>
            <w:r>
              <w:t>Государственные и муниципальные гарантии</w:t>
            </w:r>
          </w:p>
        </w:tc>
        <w:tc>
          <w:tcPr>
            <w:tcW w:w="1247" w:type="dxa"/>
          </w:tcPr>
          <w:p w:rsidR="00706B46" w:rsidRDefault="00706B46">
            <w:pPr>
              <w:pStyle w:val="ConsPlusNormal"/>
              <w:jc w:val="center"/>
            </w:pPr>
            <w:r>
              <w:t>11</w:t>
            </w:r>
          </w:p>
        </w:tc>
      </w:tr>
      <w:tr w:rsidR="00706B46">
        <w:tc>
          <w:tcPr>
            <w:tcW w:w="7824" w:type="dxa"/>
          </w:tcPr>
          <w:p w:rsidR="00706B46" w:rsidRDefault="00706B46">
            <w:pPr>
              <w:pStyle w:val="ConsPlusNormal"/>
            </w:pPr>
            <w:bookmarkStart w:id="70" w:name="P2877"/>
            <w:bookmarkEnd w:id="70"/>
            <w:r>
              <w:t>Спецоборудование для выполнения научно-исследовательских работ по договорам с заказчиками</w:t>
            </w:r>
          </w:p>
        </w:tc>
        <w:tc>
          <w:tcPr>
            <w:tcW w:w="1247" w:type="dxa"/>
          </w:tcPr>
          <w:p w:rsidR="00706B46" w:rsidRDefault="00706B46">
            <w:pPr>
              <w:pStyle w:val="ConsPlusNormal"/>
              <w:jc w:val="center"/>
            </w:pPr>
            <w:r>
              <w:t>12</w:t>
            </w:r>
          </w:p>
        </w:tc>
      </w:tr>
      <w:tr w:rsidR="00706B46">
        <w:tc>
          <w:tcPr>
            <w:tcW w:w="7824" w:type="dxa"/>
          </w:tcPr>
          <w:p w:rsidR="00706B46" w:rsidRDefault="00706B46">
            <w:pPr>
              <w:pStyle w:val="ConsPlusNormal"/>
            </w:pPr>
            <w:bookmarkStart w:id="71" w:name="P2879"/>
            <w:bookmarkEnd w:id="71"/>
            <w:r>
              <w:t>Экспериментальные устройства</w:t>
            </w:r>
          </w:p>
        </w:tc>
        <w:tc>
          <w:tcPr>
            <w:tcW w:w="1247" w:type="dxa"/>
          </w:tcPr>
          <w:p w:rsidR="00706B46" w:rsidRDefault="00706B46">
            <w:pPr>
              <w:pStyle w:val="ConsPlusNormal"/>
              <w:jc w:val="center"/>
            </w:pPr>
            <w:r>
              <w:t>13</w:t>
            </w:r>
          </w:p>
        </w:tc>
      </w:tr>
      <w:tr w:rsidR="00706B46">
        <w:tc>
          <w:tcPr>
            <w:tcW w:w="7824" w:type="dxa"/>
          </w:tcPr>
          <w:p w:rsidR="00706B46" w:rsidRDefault="00706B46">
            <w:pPr>
              <w:pStyle w:val="ConsPlusNormal"/>
            </w:pPr>
            <w:bookmarkStart w:id="72" w:name="P2881"/>
            <w:bookmarkEnd w:id="72"/>
            <w:r>
              <w:t>Расчетные документы, ожидающие исполнения</w:t>
            </w:r>
          </w:p>
        </w:tc>
        <w:tc>
          <w:tcPr>
            <w:tcW w:w="1247" w:type="dxa"/>
          </w:tcPr>
          <w:p w:rsidR="00706B46" w:rsidRDefault="00706B46">
            <w:pPr>
              <w:pStyle w:val="ConsPlusNormal"/>
              <w:jc w:val="center"/>
            </w:pPr>
            <w:r>
              <w:t>14</w:t>
            </w:r>
          </w:p>
        </w:tc>
      </w:tr>
      <w:tr w:rsidR="00706B46">
        <w:tc>
          <w:tcPr>
            <w:tcW w:w="7824" w:type="dxa"/>
          </w:tcPr>
          <w:p w:rsidR="00706B46" w:rsidRDefault="00706B46">
            <w:pPr>
              <w:pStyle w:val="ConsPlusNormal"/>
            </w:pPr>
            <w:bookmarkStart w:id="73" w:name="P2883"/>
            <w:bookmarkEnd w:id="73"/>
            <w:r>
              <w:t>Расчетные документы, не оплаченные в срок из-за отсутствия средств на счете государственного (муниципального) учреждения</w:t>
            </w:r>
          </w:p>
        </w:tc>
        <w:tc>
          <w:tcPr>
            <w:tcW w:w="1247" w:type="dxa"/>
          </w:tcPr>
          <w:p w:rsidR="00706B46" w:rsidRDefault="00706B46">
            <w:pPr>
              <w:pStyle w:val="ConsPlusNormal"/>
              <w:jc w:val="center"/>
            </w:pPr>
            <w:r>
              <w:t>15</w:t>
            </w:r>
          </w:p>
        </w:tc>
      </w:tr>
      <w:tr w:rsidR="00706B46">
        <w:tc>
          <w:tcPr>
            <w:tcW w:w="7824" w:type="dxa"/>
          </w:tcPr>
          <w:p w:rsidR="00706B46" w:rsidRDefault="00706B46">
            <w:pPr>
              <w:pStyle w:val="ConsPlusNormal"/>
            </w:pPr>
            <w:bookmarkStart w:id="74" w:name="P2885"/>
            <w:bookmarkEnd w:id="74"/>
            <w:r>
              <w:t>Переплаты пенсий и пособий вследствие неправильного применения законодательства о пенсиях и пособиях, счетных ошибок</w:t>
            </w:r>
          </w:p>
        </w:tc>
        <w:tc>
          <w:tcPr>
            <w:tcW w:w="1247" w:type="dxa"/>
          </w:tcPr>
          <w:p w:rsidR="00706B46" w:rsidRDefault="00706B46">
            <w:pPr>
              <w:pStyle w:val="ConsPlusNormal"/>
              <w:jc w:val="center"/>
            </w:pPr>
            <w:r>
              <w:t>16</w:t>
            </w:r>
          </w:p>
        </w:tc>
      </w:tr>
      <w:tr w:rsidR="00706B46">
        <w:tc>
          <w:tcPr>
            <w:tcW w:w="7824" w:type="dxa"/>
          </w:tcPr>
          <w:p w:rsidR="00706B46" w:rsidRDefault="00706B46">
            <w:pPr>
              <w:pStyle w:val="ConsPlusNormal"/>
            </w:pPr>
            <w:r>
              <w:t xml:space="preserve">Поступления денежных средств </w:t>
            </w:r>
            <w:hyperlink w:anchor="P2922" w:history="1">
              <w:r>
                <w:rPr>
                  <w:color w:val="0000FF"/>
                </w:rPr>
                <w:t>&lt;**&gt;</w:t>
              </w:r>
            </w:hyperlink>
          </w:p>
        </w:tc>
        <w:tc>
          <w:tcPr>
            <w:tcW w:w="1247" w:type="dxa"/>
          </w:tcPr>
          <w:p w:rsidR="00706B46" w:rsidRDefault="00706B46">
            <w:pPr>
              <w:pStyle w:val="ConsPlusNormal"/>
              <w:jc w:val="center"/>
            </w:pPr>
            <w:r>
              <w:t>17</w:t>
            </w:r>
          </w:p>
        </w:tc>
      </w:tr>
      <w:tr w:rsidR="00706B46">
        <w:tc>
          <w:tcPr>
            <w:tcW w:w="7824" w:type="dxa"/>
          </w:tcPr>
          <w:p w:rsidR="00706B46" w:rsidRDefault="00706B46">
            <w:pPr>
              <w:pStyle w:val="ConsPlusNormal"/>
            </w:pPr>
            <w:r>
              <w:t xml:space="preserve">Выбытия денежных средств </w:t>
            </w:r>
            <w:hyperlink w:anchor="P2922" w:history="1">
              <w:r>
                <w:rPr>
                  <w:color w:val="0000FF"/>
                </w:rPr>
                <w:t>&lt;**&gt;</w:t>
              </w:r>
            </w:hyperlink>
          </w:p>
        </w:tc>
        <w:tc>
          <w:tcPr>
            <w:tcW w:w="1247" w:type="dxa"/>
          </w:tcPr>
          <w:p w:rsidR="00706B46" w:rsidRDefault="00706B46">
            <w:pPr>
              <w:pStyle w:val="ConsPlusNormal"/>
              <w:jc w:val="center"/>
            </w:pPr>
            <w:r>
              <w:t>18</w:t>
            </w:r>
          </w:p>
        </w:tc>
      </w:tr>
      <w:tr w:rsidR="00706B46">
        <w:tc>
          <w:tcPr>
            <w:tcW w:w="7824" w:type="dxa"/>
          </w:tcPr>
          <w:p w:rsidR="00706B46" w:rsidRDefault="00706B46">
            <w:pPr>
              <w:pStyle w:val="ConsPlusNormal"/>
            </w:pPr>
            <w:r>
              <w:t>Невыясненные поступления прошлых лет</w:t>
            </w:r>
          </w:p>
        </w:tc>
        <w:tc>
          <w:tcPr>
            <w:tcW w:w="1247" w:type="dxa"/>
          </w:tcPr>
          <w:p w:rsidR="00706B46" w:rsidRDefault="00706B46">
            <w:pPr>
              <w:pStyle w:val="ConsPlusNormal"/>
              <w:jc w:val="center"/>
            </w:pPr>
            <w:r>
              <w:t>19</w:t>
            </w:r>
          </w:p>
        </w:tc>
      </w:tr>
      <w:tr w:rsidR="00706B46">
        <w:tc>
          <w:tcPr>
            <w:tcW w:w="7824" w:type="dxa"/>
          </w:tcPr>
          <w:p w:rsidR="00706B46" w:rsidRDefault="00706B46">
            <w:pPr>
              <w:pStyle w:val="ConsPlusNormal"/>
            </w:pPr>
            <w:r>
              <w:t>Задолженность, невостребованная кредиторами</w:t>
            </w:r>
          </w:p>
        </w:tc>
        <w:tc>
          <w:tcPr>
            <w:tcW w:w="1247" w:type="dxa"/>
          </w:tcPr>
          <w:p w:rsidR="00706B46" w:rsidRDefault="00706B46">
            <w:pPr>
              <w:pStyle w:val="ConsPlusNormal"/>
              <w:jc w:val="center"/>
            </w:pPr>
            <w:r>
              <w:t>20</w:t>
            </w:r>
          </w:p>
        </w:tc>
      </w:tr>
      <w:tr w:rsidR="00706B46">
        <w:tc>
          <w:tcPr>
            <w:tcW w:w="7824" w:type="dxa"/>
          </w:tcPr>
          <w:p w:rsidR="00706B46" w:rsidRDefault="00706B46">
            <w:pPr>
              <w:pStyle w:val="ConsPlusNormal"/>
            </w:pPr>
            <w:r>
              <w:t>Основные средства в эксплуатации</w:t>
            </w:r>
          </w:p>
        </w:tc>
        <w:tc>
          <w:tcPr>
            <w:tcW w:w="1247" w:type="dxa"/>
          </w:tcPr>
          <w:p w:rsidR="00706B46" w:rsidRDefault="00706B46">
            <w:pPr>
              <w:pStyle w:val="ConsPlusNormal"/>
              <w:jc w:val="center"/>
            </w:pPr>
            <w:r>
              <w:t>21</w:t>
            </w:r>
          </w:p>
        </w:tc>
      </w:tr>
      <w:tr w:rsidR="00706B46">
        <w:tc>
          <w:tcPr>
            <w:tcW w:w="7824" w:type="dxa"/>
          </w:tcPr>
          <w:p w:rsidR="00706B46" w:rsidRDefault="00706B46">
            <w:pPr>
              <w:pStyle w:val="ConsPlusNormal"/>
            </w:pPr>
            <w:bookmarkStart w:id="75" w:name="P2897"/>
            <w:bookmarkEnd w:id="75"/>
            <w:r>
              <w:t>Материальные ценности, полученные по централизованному снабжению</w:t>
            </w:r>
          </w:p>
        </w:tc>
        <w:tc>
          <w:tcPr>
            <w:tcW w:w="1247" w:type="dxa"/>
          </w:tcPr>
          <w:p w:rsidR="00706B46" w:rsidRDefault="00706B46">
            <w:pPr>
              <w:pStyle w:val="ConsPlusNormal"/>
              <w:jc w:val="center"/>
            </w:pPr>
            <w:r>
              <w:t>22</w:t>
            </w:r>
          </w:p>
        </w:tc>
      </w:tr>
      <w:tr w:rsidR="00706B46">
        <w:tc>
          <w:tcPr>
            <w:tcW w:w="7824" w:type="dxa"/>
          </w:tcPr>
          <w:p w:rsidR="00706B46" w:rsidRDefault="00706B46">
            <w:pPr>
              <w:pStyle w:val="ConsPlusNormal"/>
            </w:pPr>
            <w:bookmarkStart w:id="76" w:name="P2899"/>
            <w:bookmarkEnd w:id="76"/>
            <w:r>
              <w:t>Периодические издания для пользования</w:t>
            </w:r>
          </w:p>
        </w:tc>
        <w:tc>
          <w:tcPr>
            <w:tcW w:w="1247" w:type="dxa"/>
          </w:tcPr>
          <w:p w:rsidR="00706B46" w:rsidRDefault="00706B46">
            <w:pPr>
              <w:pStyle w:val="ConsPlusNormal"/>
              <w:jc w:val="center"/>
            </w:pPr>
            <w:r>
              <w:t>23</w:t>
            </w:r>
          </w:p>
        </w:tc>
      </w:tr>
      <w:tr w:rsidR="00706B46">
        <w:tc>
          <w:tcPr>
            <w:tcW w:w="7824" w:type="dxa"/>
          </w:tcPr>
          <w:p w:rsidR="00706B46" w:rsidRDefault="00706B46">
            <w:pPr>
              <w:pStyle w:val="ConsPlusNormal"/>
            </w:pPr>
            <w:r>
              <w:lastRenderedPageBreak/>
              <w:t xml:space="preserve">Нефинансовые активы, переданные в доверительное управление </w:t>
            </w:r>
            <w:hyperlink w:anchor="P2922" w:history="1">
              <w:r>
                <w:rPr>
                  <w:color w:val="0000FF"/>
                </w:rPr>
                <w:t>&lt;**&gt;</w:t>
              </w:r>
            </w:hyperlink>
          </w:p>
        </w:tc>
        <w:tc>
          <w:tcPr>
            <w:tcW w:w="1247" w:type="dxa"/>
          </w:tcPr>
          <w:p w:rsidR="00706B46" w:rsidRDefault="00706B46">
            <w:pPr>
              <w:pStyle w:val="ConsPlusNormal"/>
              <w:jc w:val="center"/>
            </w:pPr>
            <w:r>
              <w:t>24</w:t>
            </w:r>
          </w:p>
        </w:tc>
      </w:tr>
      <w:tr w:rsidR="00706B46">
        <w:tc>
          <w:tcPr>
            <w:tcW w:w="7824" w:type="dxa"/>
          </w:tcPr>
          <w:p w:rsidR="00706B46" w:rsidRDefault="00706B46">
            <w:pPr>
              <w:pStyle w:val="ConsPlusNormal"/>
            </w:pPr>
            <w:r>
              <w:t xml:space="preserve">Имущество, переданное в возмездное пользование (аренду) </w:t>
            </w:r>
            <w:hyperlink w:anchor="P2922" w:history="1">
              <w:r>
                <w:rPr>
                  <w:color w:val="0000FF"/>
                </w:rPr>
                <w:t>&lt;**&gt;</w:t>
              </w:r>
            </w:hyperlink>
          </w:p>
        </w:tc>
        <w:tc>
          <w:tcPr>
            <w:tcW w:w="1247" w:type="dxa"/>
          </w:tcPr>
          <w:p w:rsidR="00706B46" w:rsidRDefault="00706B46">
            <w:pPr>
              <w:pStyle w:val="ConsPlusNormal"/>
              <w:jc w:val="center"/>
            </w:pPr>
            <w:r>
              <w:t>25</w:t>
            </w:r>
          </w:p>
        </w:tc>
      </w:tr>
      <w:tr w:rsidR="00706B46">
        <w:tc>
          <w:tcPr>
            <w:tcW w:w="7824" w:type="dxa"/>
          </w:tcPr>
          <w:p w:rsidR="00706B46" w:rsidRDefault="00706B46">
            <w:pPr>
              <w:pStyle w:val="ConsPlusNormal"/>
            </w:pPr>
            <w:r>
              <w:t xml:space="preserve">Имущество, переданное в безвозмездное пользование </w:t>
            </w:r>
            <w:hyperlink w:anchor="P2922" w:history="1">
              <w:r>
                <w:rPr>
                  <w:color w:val="0000FF"/>
                </w:rPr>
                <w:t>&lt;**&gt;</w:t>
              </w:r>
            </w:hyperlink>
          </w:p>
        </w:tc>
        <w:tc>
          <w:tcPr>
            <w:tcW w:w="1247" w:type="dxa"/>
          </w:tcPr>
          <w:p w:rsidR="00706B46" w:rsidRDefault="00706B46">
            <w:pPr>
              <w:pStyle w:val="ConsPlusNormal"/>
              <w:jc w:val="center"/>
            </w:pPr>
            <w:r>
              <w:t>26</w:t>
            </w:r>
          </w:p>
        </w:tc>
      </w:tr>
      <w:tr w:rsidR="00706B46">
        <w:tc>
          <w:tcPr>
            <w:tcW w:w="7824" w:type="dxa"/>
          </w:tcPr>
          <w:p w:rsidR="00706B46" w:rsidRDefault="00706B46">
            <w:pPr>
              <w:pStyle w:val="ConsPlusNormal"/>
            </w:pPr>
            <w:r>
              <w:t xml:space="preserve">Материальные ценности, выданные в личное пользование работникам (сотрудникам) </w:t>
            </w:r>
            <w:hyperlink w:anchor="P2922" w:history="1">
              <w:r>
                <w:rPr>
                  <w:color w:val="0000FF"/>
                </w:rPr>
                <w:t>&lt;**&gt;</w:t>
              </w:r>
            </w:hyperlink>
          </w:p>
        </w:tc>
        <w:tc>
          <w:tcPr>
            <w:tcW w:w="1247" w:type="dxa"/>
          </w:tcPr>
          <w:p w:rsidR="00706B46" w:rsidRDefault="00706B46">
            <w:pPr>
              <w:pStyle w:val="ConsPlusNormal"/>
              <w:jc w:val="center"/>
            </w:pPr>
            <w:r>
              <w:t>27</w:t>
            </w:r>
          </w:p>
        </w:tc>
      </w:tr>
      <w:tr w:rsidR="00706B46">
        <w:tc>
          <w:tcPr>
            <w:tcW w:w="7824" w:type="dxa"/>
          </w:tcPr>
          <w:p w:rsidR="00706B46" w:rsidRDefault="00706B46">
            <w:pPr>
              <w:pStyle w:val="ConsPlusNormal"/>
            </w:pPr>
            <w:r>
              <w:t xml:space="preserve">Представленные субсидии на приобретение жилья </w:t>
            </w:r>
            <w:hyperlink w:anchor="P2924" w:history="1">
              <w:r>
                <w:rPr>
                  <w:color w:val="0000FF"/>
                </w:rPr>
                <w:t>&lt;****&gt;</w:t>
              </w:r>
            </w:hyperlink>
          </w:p>
        </w:tc>
        <w:tc>
          <w:tcPr>
            <w:tcW w:w="1247" w:type="dxa"/>
          </w:tcPr>
          <w:p w:rsidR="00706B46" w:rsidRDefault="00706B46">
            <w:pPr>
              <w:pStyle w:val="ConsPlusNormal"/>
              <w:jc w:val="center"/>
            </w:pPr>
            <w:r>
              <w:t>29</w:t>
            </w:r>
          </w:p>
        </w:tc>
      </w:tr>
      <w:tr w:rsidR="00706B46">
        <w:tc>
          <w:tcPr>
            <w:tcW w:w="7824" w:type="dxa"/>
          </w:tcPr>
          <w:p w:rsidR="00706B46" w:rsidRDefault="00706B46">
            <w:pPr>
              <w:pStyle w:val="ConsPlusNormal"/>
            </w:pPr>
            <w:r>
              <w:t xml:space="preserve">Расчеты по исполнению денежных обязательств через третьих лиц </w:t>
            </w:r>
            <w:hyperlink w:anchor="P2922" w:history="1">
              <w:r>
                <w:rPr>
                  <w:color w:val="0000FF"/>
                </w:rPr>
                <w:t>&lt;**&gt;</w:t>
              </w:r>
            </w:hyperlink>
          </w:p>
        </w:tc>
        <w:tc>
          <w:tcPr>
            <w:tcW w:w="1247" w:type="dxa"/>
          </w:tcPr>
          <w:p w:rsidR="00706B46" w:rsidRDefault="00706B46">
            <w:pPr>
              <w:pStyle w:val="ConsPlusNormal"/>
              <w:jc w:val="center"/>
            </w:pPr>
            <w:r>
              <w:t>30</w:t>
            </w:r>
          </w:p>
        </w:tc>
      </w:tr>
      <w:tr w:rsidR="00706B46">
        <w:tc>
          <w:tcPr>
            <w:tcW w:w="7824" w:type="dxa"/>
          </w:tcPr>
          <w:p w:rsidR="00706B46" w:rsidRDefault="00706B46">
            <w:pPr>
              <w:pStyle w:val="ConsPlusNormal"/>
            </w:pPr>
            <w:bookmarkStart w:id="77" w:name="P2913"/>
            <w:bookmarkEnd w:id="77"/>
            <w:r>
              <w:t>Акции по номинальной стоимости</w:t>
            </w:r>
          </w:p>
        </w:tc>
        <w:tc>
          <w:tcPr>
            <w:tcW w:w="1247" w:type="dxa"/>
          </w:tcPr>
          <w:p w:rsidR="00706B46" w:rsidRDefault="00706B46">
            <w:pPr>
              <w:pStyle w:val="ConsPlusNormal"/>
              <w:jc w:val="center"/>
            </w:pPr>
            <w:r>
              <w:t>31</w:t>
            </w:r>
          </w:p>
        </w:tc>
      </w:tr>
      <w:tr w:rsidR="00706B46">
        <w:tc>
          <w:tcPr>
            <w:tcW w:w="7824" w:type="dxa"/>
          </w:tcPr>
          <w:p w:rsidR="00706B46" w:rsidRDefault="00706B46">
            <w:pPr>
              <w:pStyle w:val="ConsPlusNormal"/>
            </w:pPr>
            <w:bookmarkStart w:id="78" w:name="P2915"/>
            <w:bookmarkEnd w:id="78"/>
            <w:r>
              <w:t xml:space="preserve">Финансовые активы в управляющих компаниях </w:t>
            </w:r>
            <w:hyperlink w:anchor="P2922" w:history="1">
              <w:r>
                <w:rPr>
                  <w:color w:val="0000FF"/>
                </w:rPr>
                <w:t>&lt;**&gt;</w:t>
              </w:r>
            </w:hyperlink>
          </w:p>
        </w:tc>
        <w:tc>
          <w:tcPr>
            <w:tcW w:w="1247" w:type="dxa"/>
          </w:tcPr>
          <w:p w:rsidR="00706B46" w:rsidRDefault="00706B46">
            <w:pPr>
              <w:pStyle w:val="ConsPlusNormal"/>
              <w:jc w:val="center"/>
            </w:pPr>
            <w:r>
              <w:t>40</w:t>
            </w:r>
          </w:p>
        </w:tc>
      </w:tr>
      <w:tr w:rsidR="00706B46">
        <w:tc>
          <w:tcPr>
            <w:tcW w:w="7824" w:type="dxa"/>
          </w:tcPr>
          <w:p w:rsidR="00706B46" w:rsidRDefault="00706B46">
            <w:pPr>
              <w:pStyle w:val="ConsPlusNormal"/>
            </w:pPr>
            <w:bookmarkStart w:id="79" w:name="P2917"/>
            <w:bookmarkEnd w:id="79"/>
            <w:r>
              <w:t>Бюджетные инвестиции, реализуемые организациями</w:t>
            </w:r>
          </w:p>
        </w:tc>
        <w:tc>
          <w:tcPr>
            <w:tcW w:w="1247" w:type="dxa"/>
          </w:tcPr>
          <w:p w:rsidR="00706B46" w:rsidRDefault="00706B46">
            <w:pPr>
              <w:pStyle w:val="ConsPlusNormal"/>
              <w:jc w:val="center"/>
            </w:pPr>
            <w:r>
              <w:t>42</w:t>
            </w:r>
          </w:p>
        </w:tc>
      </w:tr>
    </w:tbl>
    <w:p w:rsidR="00706B46" w:rsidRDefault="00706B46">
      <w:pPr>
        <w:pStyle w:val="ConsPlusNormal"/>
        <w:jc w:val="both"/>
      </w:pPr>
    </w:p>
    <w:p w:rsidR="00706B46" w:rsidRDefault="00706B46">
      <w:pPr>
        <w:pStyle w:val="ConsPlusNormal"/>
        <w:ind w:firstLine="540"/>
        <w:jc w:val="both"/>
      </w:pPr>
      <w:r>
        <w:t>--------------------------------</w:t>
      </w:r>
    </w:p>
    <w:p w:rsidR="00706B46" w:rsidRDefault="00706B46">
      <w:pPr>
        <w:pStyle w:val="ConsPlusNormal"/>
        <w:spacing w:before="220"/>
        <w:ind w:firstLine="540"/>
        <w:jc w:val="both"/>
      </w:pPr>
      <w:bookmarkStart w:id="80" w:name="P2921"/>
      <w:bookmarkEnd w:id="80"/>
      <w:r>
        <w:t>&lt;*&gt; Аналитический код формируется посредством детализации аналитической группы по соответствующим аналитическим видам.</w:t>
      </w:r>
    </w:p>
    <w:p w:rsidR="00706B46" w:rsidRDefault="00706B46">
      <w:pPr>
        <w:pStyle w:val="ConsPlusNormal"/>
        <w:spacing w:before="220"/>
        <w:ind w:firstLine="540"/>
        <w:jc w:val="both"/>
      </w:pPr>
      <w:bookmarkStart w:id="81" w:name="P2922"/>
      <w:bookmarkEnd w:id="81"/>
      <w:r>
        <w:t>&lt;**&gt; Аналитические счета по данной группе формируются по соответствующим аналитическим кодам вида поступлений, выбытий объекта учета (кодам классификации операций сектора государственного управления (КОСГУ) либо, в случае установления в рамках учетной политики дополнительной детализации КОСГУ, - по кодам дополнительной детализации статей КОСГУ и (или) подстатей КОСГУ). Аналитические счета по счетам раздела 5 "Санкционирование расходов хозяйствующего субъекта" формируются в структуре аналитических кодов вида поступлений, выбытий объекта учета (КОСГУ, с учетом дополнительной детализации статей КОСГУ, при наличии), предусмотренных при формировании плановых (прогнозных) показателей бюджетной сметы или плана финансово-хозяйственной деятельности.</w:t>
      </w:r>
    </w:p>
    <w:p w:rsidR="00706B46" w:rsidRDefault="00706B46">
      <w:pPr>
        <w:pStyle w:val="ConsPlusNormal"/>
        <w:spacing w:before="220"/>
        <w:ind w:firstLine="540"/>
        <w:jc w:val="both"/>
      </w:pPr>
      <w:bookmarkStart w:id="82" w:name="P2923"/>
      <w:bookmarkEnd w:id="82"/>
      <w:r>
        <w:t>&lt;***&gt; Аналитические счета по данной группе применяются органами Федерального казначейства в части кассового исполнения федерального бюджета.</w:t>
      </w:r>
    </w:p>
    <w:p w:rsidR="00706B46" w:rsidRDefault="00706B46">
      <w:pPr>
        <w:pStyle w:val="ConsPlusNormal"/>
        <w:spacing w:before="220"/>
        <w:ind w:firstLine="540"/>
        <w:jc w:val="both"/>
      </w:pPr>
      <w:bookmarkStart w:id="83" w:name="P2924"/>
      <w:bookmarkEnd w:id="83"/>
      <w:r>
        <w:t>&lt;****&gt; Указанный счет устанавливается в рамках учетной политики субъекта учета.</w:t>
      </w:r>
    </w:p>
    <w:p w:rsidR="00706B46" w:rsidRDefault="00706B46">
      <w:pPr>
        <w:pStyle w:val="ConsPlusNormal"/>
        <w:ind w:firstLine="540"/>
        <w:jc w:val="both"/>
      </w:pPr>
    </w:p>
    <w:p w:rsidR="00706B46" w:rsidRDefault="00706B46">
      <w:pPr>
        <w:pStyle w:val="ConsPlusNormal"/>
        <w:ind w:firstLine="540"/>
        <w:jc w:val="both"/>
      </w:pPr>
    </w:p>
    <w:p w:rsidR="00706B46" w:rsidRDefault="00706B46">
      <w:pPr>
        <w:pStyle w:val="ConsPlusNormal"/>
        <w:ind w:firstLine="540"/>
        <w:jc w:val="both"/>
      </w:pPr>
    </w:p>
    <w:p w:rsidR="00706B46" w:rsidRDefault="00706B46">
      <w:pPr>
        <w:pStyle w:val="ConsPlusNormal"/>
        <w:ind w:firstLine="540"/>
        <w:jc w:val="both"/>
      </w:pPr>
    </w:p>
    <w:p w:rsidR="00706B46" w:rsidRDefault="00706B46">
      <w:pPr>
        <w:pStyle w:val="ConsPlusNormal"/>
        <w:ind w:firstLine="540"/>
        <w:jc w:val="both"/>
      </w:pPr>
    </w:p>
    <w:p w:rsidR="00706B46" w:rsidRDefault="00706B46">
      <w:pPr>
        <w:pStyle w:val="ConsPlusNormal"/>
        <w:jc w:val="right"/>
        <w:outlineLvl w:val="0"/>
      </w:pPr>
      <w:r>
        <w:t>Приложение N 2</w:t>
      </w:r>
    </w:p>
    <w:p w:rsidR="00706B46" w:rsidRDefault="00706B46">
      <w:pPr>
        <w:pStyle w:val="ConsPlusNormal"/>
        <w:jc w:val="right"/>
      </w:pPr>
      <w:r>
        <w:t>к Приказу Министерства финансов</w:t>
      </w:r>
    </w:p>
    <w:p w:rsidR="00706B46" w:rsidRDefault="00706B46">
      <w:pPr>
        <w:pStyle w:val="ConsPlusNormal"/>
        <w:jc w:val="right"/>
      </w:pPr>
      <w:r>
        <w:t>Российской Федерации</w:t>
      </w:r>
    </w:p>
    <w:p w:rsidR="00706B46" w:rsidRDefault="00706B46">
      <w:pPr>
        <w:pStyle w:val="ConsPlusNormal"/>
        <w:jc w:val="right"/>
      </w:pPr>
      <w:r>
        <w:t>"Об утверждении Единого плана</w:t>
      </w:r>
    </w:p>
    <w:p w:rsidR="00706B46" w:rsidRDefault="00706B46">
      <w:pPr>
        <w:pStyle w:val="ConsPlusNormal"/>
        <w:jc w:val="right"/>
      </w:pPr>
      <w:r>
        <w:t>счетов бухгалтерского учета</w:t>
      </w:r>
    </w:p>
    <w:p w:rsidR="00706B46" w:rsidRDefault="00706B46">
      <w:pPr>
        <w:pStyle w:val="ConsPlusNormal"/>
        <w:jc w:val="right"/>
      </w:pPr>
      <w:r>
        <w:t>для органов государственной</w:t>
      </w:r>
    </w:p>
    <w:p w:rsidR="00706B46" w:rsidRDefault="00706B46">
      <w:pPr>
        <w:pStyle w:val="ConsPlusNormal"/>
        <w:jc w:val="right"/>
      </w:pPr>
      <w:r>
        <w:t>власти (государственных органов),</w:t>
      </w:r>
    </w:p>
    <w:p w:rsidR="00706B46" w:rsidRDefault="00706B46">
      <w:pPr>
        <w:pStyle w:val="ConsPlusNormal"/>
        <w:jc w:val="right"/>
      </w:pPr>
      <w:r>
        <w:t>органов местного самоуправления,</w:t>
      </w:r>
    </w:p>
    <w:p w:rsidR="00706B46" w:rsidRDefault="00706B46">
      <w:pPr>
        <w:pStyle w:val="ConsPlusNormal"/>
        <w:jc w:val="right"/>
      </w:pPr>
      <w:r>
        <w:t>органов управления государственными</w:t>
      </w:r>
    </w:p>
    <w:p w:rsidR="00706B46" w:rsidRDefault="00706B46">
      <w:pPr>
        <w:pStyle w:val="ConsPlusNormal"/>
        <w:jc w:val="right"/>
      </w:pPr>
      <w:r>
        <w:t>внебюджетными фондами, государственных</w:t>
      </w:r>
    </w:p>
    <w:p w:rsidR="00706B46" w:rsidRDefault="00706B46">
      <w:pPr>
        <w:pStyle w:val="ConsPlusNormal"/>
        <w:jc w:val="right"/>
      </w:pPr>
      <w:r>
        <w:t>академий наук, государственных</w:t>
      </w:r>
    </w:p>
    <w:p w:rsidR="00706B46" w:rsidRDefault="00706B46">
      <w:pPr>
        <w:pStyle w:val="ConsPlusNormal"/>
        <w:jc w:val="right"/>
      </w:pPr>
      <w:r>
        <w:t>(муниципальных) учреждений</w:t>
      </w:r>
    </w:p>
    <w:p w:rsidR="00706B46" w:rsidRDefault="00706B46">
      <w:pPr>
        <w:pStyle w:val="ConsPlusNormal"/>
        <w:jc w:val="right"/>
      </w:pPr>
      <w:r>
        <w:lastRenderedPageBreak/>
        <w:t>и Инструкции по его применению"</w:t>
      </w:r>
    </w:p>
    <w:p w:rsidR="00706B46" w:rsidRDefault="00706B46">
      <w:pPr>
        <w:pStyle w:val="ConsPlusNormal"/>
        <w:jc w:val="right"/>
      </w:pPr>
      <w:r>
        <w:t>от 1 декабря 2010 г. N 157н</w:t>
      </w:r>
    </w:p>
    <w:p w:rsidR="00706B46" w:rsidRDefault="00706B46">
      <w:pPr>
        <w:pStyle w:val="ConsPlusNormal"/>
        <w:jc w:val="center"/>
      </w:pPr>
    </w:p>
    <w:p w:rsidR="00706B46" w:rsidRDefault="00706B46">
      <w:pPr>
        <w:pStyle w:val="ConsPlusTitle"/>
        <w:jc w:val="center"/>
      </w:pPr>
      <w:bookmarkStart w:id="84" w:name="P2945"/>
      <w:bookmarkEnd w:id="84"/>
      <w:r>
        <w:t>ИНСТРУКЦИЯ</w:t>
      </w:r>
    </w:p>
    <w:p w:rsidR="00706B46" w:rsidRDefault="00706B46">
      <w:pPr>
        <w:pStyle w:val="ConsPlusTitle"/>
        <w:jc w:val="center"/>
      </w:pPr>
      <w:r>
        <w:t>ПО ПРИМЕНЕНИЮ ЕДИНОГО ПЛАНА СЧЕТОВ БУХГАЛТЕРСКОГО УЧЕТА</w:t>
      </w:r>
    </w:p>
    <w:p w:rsidR="00706B46" w:rsidRDefault="00706B46">
      <w:pPr>
        <w:pStyle w:val="ConsPlusTitle"/>
        <w:jc w:val="center"/>
      </w:pPr>
      <w:r>
        <w:t>ДЛЯ ОРГАНОВ ГОСУДАРСТВЕННОЙ ВЛАСТИ (ГОСУДАРСТВЕННЫХ</w:t>
      </w:r>
    </w:p>
    <w:p w:rsidR="00706B46" w:rsidRDefault="00706B46">
      <w:pPr>
        <w:pStyle w:val="ConsPlusTitle"/>
        <w:jc w:val="center"/>
      </w:pPr>
      <w:r>
        <w:t>ОРГАНОВ), ОРГАНОВ МЕСТНОГО САМОУПРАВЛЕНИЯ, ОРГАНОВ</w:t>
      </w:r>
    </w:p>
    <w:p w:rsidR="00706B46" w:rsidRDefault="00706B46">
      <w:pPr>
        <w:pStyle w:val="ConsPlusTitle"/>
        <w:jc w:val="center"/>
      </w:pPr>
      <w:r>
        <w:t>УПРАВЛЕНИЯ ГОСУДАРСТВЕННЫМИ ВНЕБЮДЖЕТНЫМИ ФОНДАМИ,</w:t>
      </w:r>
    </w:p>
    <w:p w:rsidR="00706B46" w:rsidRDefault="00706B46">
      <w:pPr>
        <w:pStyle w:val="ConsPlusTitle"/>
        <w:jc w:val="center"/>
      </w:pPr>
      <w:r>
        <w:t>ГОСУДАРСТВЕННЫХ АКАДЕМИЙ НАУК, ГОСУДАРСТВЕННЫХ</w:t>
      </w:r>
    </w:p>
    <w:p w:rsidR="00706B46" w:rsidRDefault="00706B46">
      <w:pPr>
        <w:pStyle w:val="ConsPlusTitle"/>
        <w:jc w:val="center"/>
      </w:pPr>
      <w:r>
        <w:t>(МУНИЦИПАЛЬНЫХ) УЧРЕЖДЕНИЙ</w:t>
      </w:r>
    </w:p>
    <w:p w:rsidR="00706B46" w:rsidRDefault="0070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06B46">
        <w:trPr>
          <w:jc w:val="center"/>
        </w:trPr>
        <w:tc>
          <w:tcPr>
            <w:tcW w:w="9294" w:type="dxa"/>
            <w:tcBorders>
              <w:top w:val="nil"/>
              <w:left w:val="single" w:sz="24" w:space="0" w:color="CED3F1"/>
              <w:bottom w:val="nil"/>
              <w:right w:val="single" w:sz="24" w:space="0" w:color="F4F3F8"/>
            </w:tcBorders>
            <w:shd w:val="clear" w:color="auto" w:fill="F4F3F8"/>
          </w:tcPr>
          <w:p w:rsidR="00706B46" w:rsidRDefault="00706B46">
            <w:pPr>
              <w:pStyle w:val="ConsPlusNormal"/>
              <w:jc w:val="center"/>
            </w:pPr>
            <w:r>
              <w:rPr>
                <w:color w:val="392C69"/>
              </w:rPr>
              <w:t>Список изменяющих документов</w:t>
            </w:r>
          </w:p>
          <w:p w:rsidR="00706B46" w:rsidRDefault="00706B46">
            <w:pPr>
              <w:pStyle w:val="ConsPlusNormal"/>
              <w:jc w:val="center"/>
            </w:pPr>
            <w:r>
              <w:rPr>
                <w:color w:val="392C69"/>
              </w:rPr>
              <w:t xml:space="preserve">(в ред. Приказов Минфина России от 12.10.2012 </w:t>
            </w:r>
            <w:hyperlink r:id="rId21" w:history="1">
              <w:r>
                <w:rPr>
                  <w:color w:val="0000FF"/>
                </w:rPr>
                <w:t>N 134н</w:t>
              </w:r>
            </w:hyperlink>
            <w:r>
              <w:rPr>
                <w:color w:val="392C69"/>
              </w:rPr>
              <w:t>,</w:t>
            </w:r>
          </w:p>
          <w:p w:rsidR="00706B46" w:rsidRDefault="00706B46">
            <w:pPr>
              <w:pStyle w:val="ConsPlusNormal"/>
              <w:jc w:val="center"/>
            </w:pPr>
            <w:r>
              <w:rPr>
                <w:color w:val="392C69"/>
              </w:rPr>
              <w:t xml:space="preserve">от 29.08.2014 </w:t>
            </w:r>
            <w:hyperlink r:id="rId22" w:history="1">
              <w:r>
                <w:rPr>
                  <w:color w:val="0000FF"/>
                </w:rPr>
                <w:t>N 89н</w:t>
              </w:r>
            </w:hyperlink>
            <w:r>
              <w:rPr>
                <w:color w:val="392C69"/>
              </w:rPr>
              <w:t xml:space="preserve">, от 06.08.2015 </w:t>
            </w:r>
            <w:hyperlink r:id="rId23" w:history="1">
              <w:r>
                <w:rPr>
                  <w:color w:val="0000FF"/>
                </w:rPr>
                <w:t>N 124н</w:t>
              </w:r>
            </w:hyperlink>
            <w:r>
              <w:rPr>
                <w:color w:val="392C69"/>
              </w:rPr>
              <w:t xml:space="preserve">, от 01.03.2016 </w:t>
            </w:r>
            <w:hyperlink r:id="rId24" w:history="1">
              <w:r>
                <w:rPr>
                  <w:color w:val="0000FF"/>
                </w:rPr>
                <w:t>N 16н</w:t>
              </w:r>
            </w:hyperlink>
            <w:r>
              <w:rPr>
                <w:color w:val="392C69"/>
              </w:rPr>
              <w:t>,</w:t>
            </w:r>
          </w:p>
          <w:p w:rsidR="00706B46" w:rsidRDefault="00706B46">
            <w:pPr>
              <w:pStyle w:val="ConsPlusNormal"/>
              <w:jc w:val="center"/>
            </w:pPr>
            <w:r>
              <w:rPr>
                <w:color w:val="392C69"/>
              </w:rPr>
              <w:t xml:space="preserve">от 16.11.2016 </w:t>
            </w:r>
            <w:hyperlink r:id="rId25" w:history="1">
              <w:r>
                <w:rPr>
                  <w:color w:val="0000FF"/>
                </w:rPr>
                <w:t>N 209н</w:t>
              </w:r>
            </w:hyperlink>
            <w:r>
              <w:rPr>
                <w:color w:val="392C69"/>
              </w:rPr>
              <w:t xml:space="preserve">, от 27.09.2017 </w:t>
            </w:r>
            <w:hyperlink r:id="rId26" w:history="1">
              <w:r>
                <w:rPr>
                  <w:color w:val="0000FF"/>
                </w:rPr>
                <w:t>N 148н</w:t>
              </w:r>
            </w:hyperlink>
            <w:r>
              <w:rPr>
                <w:color w:val="392C69"/>
              </w:rPr>
              <w:t xml:space="preserve">, от 31.03.2018 </w:t>
            </w:r>
            <w:hyperlink r:id="rId27" w:history="1">
              <w:r>
                <w:rPr>
                  <w:color w:val="0000FF"/>
                </w:rPr>
                <w:t>N 64н</w:t>
              </w:r>
            </w:hyperlink>
            <w:r>
              <w:rPr>
                <w:color w:val="392C69"/>
              </w:rPr>
              <w:t>,</w:t>
            </w:r>
          </w:p>
          <w:p w:rsidR="00706B46" w:rsidRDefault="00706B46">
            <w:pPr>
              <w:pStyle w:val="ConsPlusNormal"/>
              <w:jc w:val="center"/>
            </w:pPr>
            <w:r>
              <w:rPr>
                <w:color w:val="392C69"/>
              </w:rPr>
              <w:t xml:space="preserve">от 28.12.2018 </w:t>
            </w:r>
            <w:hyperlink r:id="rId28" w:history="1">
              <w:r>
                <w:rPr>
                  <w:color w:val="0000FF"/>
                </w:rPr>
                <w:t>N 298н</w:t>
              </w:r>
            </w:hyperlink>
            <w:r>
              <w:rPr>
                <w:color w:val="392C69"/>
              </w:rPr>
              <w:t>)</w:t>
            </w:r>
          </w:p>
        </w:tc>
      </w:tr>
    </w:tbl>
    <w:p w:rsidR="00706B46" w:rsidRDefault="00706B46">
      <w:pPr>
        <w:pStyle w:val="ConsPlusNormal"/>
        <w:jc w:val="center"/>
      </w:pPr>
    </w:p>
    <w:p w:rsidR="00706B46" w:rsidRDefault="00706B46">
      <w:pPr>
        <w:pStyle w:val="ConsPlusTitle"/>
        <w:jc w:val="center"/>
        <w:outlineLvl w:val="1"/>
      </w:pPr>
      <w:r>
        <w:t>I. ОБЩИЕ ПОЛОЖЕНИЯ</w:t>
      </w:r>
    </w:p>
    <w:p w:rsidR="00706B46" w:rsidRDefault="00706B46">
      <w:pPr>
        <w:pStyle w:val="ConsPlusNormal"/>
        <w:jc w:val="center"/>
      </w:pPr>
    </w:p>
    <w:p w:rsidR="00706B46" w:rsidRDefault="00706B46">
      <w:pPr>
        <w:pStyle w:val="ConsPlusNormal"/>
        <w:ind w:firstLine="540"/>
        <w:jc w:val="both"/>
      </w:pPr>
      <w:r>
        <w:t>1. Настоящая Инструкция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(далее - Инструкция) устанавливает единый порядок применения субъектами учета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(далее - Единый план счетов), обязательные общие требования к учету нефинансовых, финансовых активов, обязательств, операций, их изменяющих, и полученных по указанным операциям финансовых результатов на соответствующих счетах Единого плана счетов, в том числе требования по их признанию, оценке, группировке, общие способы и правила организации и ведения бюджетного учета учреждениями, осуществляющими полномочия получателя бюджетных средств, органами, осуществляющими кассовое обслуживание бюджетов бюджетной системы Российской Федерации, финансовыми органами, и бухгалтерского учета бюджетными учреждениями, автономными учреждениями, государственными академиями наук (далее, в целях настоящей Инструкции - бухгалтерский учет) путем сплошного, непрерывного и документального учета всех операций с активами и обязательствами.</w:t>
      </w:r>
    </w:p>
    <w:p w:rsidR="00706B46" w:rsidRDefault="00706B46">
      <w:pPr>
        <w:pStyle w:val="ConsPlusNormal"/>
        <w:spacing w:before="220"/>
        <w:ind w:firstLine="540"/>
        <w:jc w:val="both"/>
      </w:pPr>
      <w:r>
        <w:t>В целях настоящей Инструкции под субъектами учета понимаются: органы государственной власти (государственные органы), органы местного самоуправления, органы управления государственными внебюджетными фондами, государственные академии наук, государственные (муниципальные) учреждения, в том числе находящиеся за пределами Российской Федерации, иные юридические лица, осуществляющие согласно законодательству Российской Федерации бюджетные полномочия получателя бюджетных средств (далее - учреждения); финансовые органы соответствующих бюджетов бюджетной системы Российской Федерации, органы управления государственными внебюджетными фондами Российской Федерации, органы управления территориальными государственными внебюджетными фондами, осуществляющие составление и исполнение бюджетов (далее - финансовые органы); органы, осуществляющие кассовое обслуживание исполнения бюджетов бюджетной системы Российской Федерации, а также органы Федерального казначейства, финансовые органы субъектов Российской Федерации (муниципальных образований), осуществляющие открытие и ведение лицевых счетов государственных (муниципальных) бюджетных учреждений, автономных учреждений (далее - органы, осуществляющие кассовое обслуживание).</w:t>
      </w:r>
    </w:p>
    <w:p w:rsidR="00706B46" w:rsidRDefault="00706B46">
      <w:pPr>
        <w:pStyle w:val="ConsPlusNormal"/>
        <w:spacing w:before="220"/>
        <w:ind w:firstLine="540"/>
        <w:jc w:val="both"/>
      </w:pPr>
      <w:hyperlink w:anchor="P61" w:history="1">
        <w:r>
          <w:rPr>
            <w:color w:val="0000FF"/>
          </w:rPr>
          <w:t>Единый план</w:t>
        </w:r>
      </w:hyperlink>
      <w:r>
        <w:t xml:space="preserve"> счетов предназначен для упорядоченного сбора, регистрации и обобщения информации в денежном выражении о состоянии финансовых и нефинансовых активов и обязательств Российской Федерации, субъектов Российской Федерации, муниципальных образований, государственных академий наук, государственных (муниципальных) бюджетных и автономных учреждений, а также об операциях, изменяющих указанные активы и обязательства, и полученных по указанным операциям финансовых результатах (далее - объекты учета). Единый план счетов содержит наименования и номера синтетических счетов объектов учета (синтетических кодов счетов (счетов первого порядка) и аналитических кодов синтетических счетов).</w:t>
      </w:r>
    </w:p>
    <w:p w:rsidR="00706B46" w:rsidRDefault="00706B46">
      <w:pPr>
        <w:pStyle w:val="ConsPlusNormal"/>
        <w:jc w:val="both"/>
      </w:pPr>
      <w:r>
        <w:t xml:space="preserve">(в ред. </w:t>
      </w:r>
      <w:hyperlink r:id="rId29"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Субъект учета вправе в порядке, предусмотренном настоящей Инструкцией, вводить дополнительные забалансовые счета и (или) аналитические коды синтетических счетов Единого плана счетов.</w:t>
      </w:r>
    </w:p>
    <w:p w:rsidR="00706B46" w:rsidRDefault="00706B46">
      <w:pPr>
        <w:pStyle w:val="ConsPlusNormal"/>
        <w:jc w:val="both"/>
      </w:pPr>
      <w:r>
        <w:t xml:space="preserve">(в ред. </w:t>
      </w:r>
      <w:hyperlink r:id="rId30"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 xml:space="preserve">2. Бухгалтерский учет осуществляется учреждениями, финансовыми органами и органами, осуществляющими кассовое обслуживание, в соответствии с Бюджетным </w:t>
      </w:r>
      <w:hyperlink r:id="rId31" w:history="1">
        <w:r>
          <w:rPr>
            <w:color w:val="0000FF"/>
          </w:rPr>
          <w:t>кодексом</w:t>
        </w:r>
      </w:hyperlink>
      <w:r>
        <w:t xml:space="preserve"> Российской Федерации, Федеральным </w:t>
      </w:r>
      <w:hyperlink r:id="rId32" w:history="1">
        <w:r>
          <w:rPr>
            <w:color w:val="0000FF"/>
          </w:rPr>
          <w:t>законом</w:t>
        </w:r>
      </w:hyperlink>
      <w:r>
        <w:t xml:space="preserve"> от 06.12.2011 N 402-ФЗ "О бухгалтерском учете" &lt;1&gt;, настоящей Инструкцией и иными нормативными правовыми актами Российской Федерации, регулирующими бухгалтерский учет.</w:t>
      </w:r>
    </w:p>
    <w:p w:rsidR="00706B46" w:rsidRDefault="00706B46">
      <w:pPr>
        <w:pStyle w:val="ConsPlusNormal"/>
        <w:jc w:val="both"/>
      </w:pPr>
      <w:r>
        <w:t xml:space="preserve">(в ред. </w:t>
      </w:r>
      <w:hyperlink r:id="rId33"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t>&lt;1&gt; (Собрание законодательства Российской Федерации, 2011, N 50, ст. 7344).</w:t>
      </w:r>
    </w:p>
    <w:p w:rsidR="00706B46" w:rsidRDefault="00706B46">
      <w:pPr>
        <w:pStyle w:val="ConsPlusNormal"/>
        <w:jc w:val="both"/>
      </w:pPr>
      <w:r>
        <w:t xml:space="preserve">(сноска в ред. </w:t>
      </w:r>
      <w:hyperlink r:id="rId34" w:history="1">
        <w:r>
          <w:rPr>
            <w:color w:val="0000FF"/>
          </w:rPr>
          <w:t>Приказа</w:t>
        </w:r>
      </w:hyperlink>
      <w:r>
        <w:t xml:space="preserve"> Минфина России от 12.10.2012 N 134н)</w:t>
      </w:r>
    </w:p>
    <w:p w:rsidR="00706B46" w:rsidRDefault="00706B46">
      <w:pPr>
        <w:pStyle w:val="ConsPlusNormal"/>
        <w:ind w:firstLine="540"/>
        <w:jc w:val="both"/>
      </w:pPr>
    </w:p>
    <w:p w:rsidR="00706B46" w:rsidRDefault="00706B46">
      <w:pPr>
        <w:pStyle w:val="ConsPlusNormal"/>
        <w:ind w:firstLine="540"/>
        <w:jc w:val="both"/>
      </w:pPr>
      <w:r>
        <w:t xml:space="preserve">Положения настоящей Инструкции применяются одновременно с применением положений федерального </w:t>
      </w:r>
      <w:hyperlink r:id="rId35" w:history="1">
        <w:r>
          <w:rPr>
            <w:color w:val="0000FF"/>
          </w:rPr>
          <w:t>стандарта</w:t>
        </w:r>
      </w:hyperlink>
      <w: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&lt;2&gt; (далее - Стандарт Концептуальные основы).</w:t>
      </w:r>
    </w:p>
    <w:p w:rsidR="00706B46" w:rsidRDefault="00706B46">
      <w:pPr>
        <w:pStyle w:val="ConsPlusNormal"/>
        <w:jc w:val="both"/>
      </w:pPr>
      <w:r>
        <w:t xml:space="preserve">(абзац введен </w:t>
      </w:r>
      <w:hyperlink r:id="rId36"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t xml:space="preserve">&lt;2&gt; Утвержден </w:t>
      </w:r>
      <w:hyperlink r:id="rId37" w:history="1">
        <w:r>
          <w:rPr>
            <w:color w:val="0000FF"/>
          </w:rPr>
          <w:t>приказом</w:t>
        </w:r>
      </w:hyperlink>
      <w:r>
        <w:t xml:space="preserve"> Министерства финансов Российской Федерации от 31 декабря 2016 г.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(зарегистрирован в Министерстве юстиции Российской Федерации 27 апреля 2017 г., регистрационный номер 46517).</w:t>
      </w:r>
    </w:p>
    <w:p w:rsidR="00706B46" w:rsidRDefault="00706B46">
      <w:pPr>
        <w:pStyle w:val="ConsPlusNormal"/>
        <w:jc w:val="both"/>
      </w:pPr>
      <w:r>
        <w:t xml:space="preserve">(сноска введена </w:t>
      </w:r>
      <w:hyperlink r:id="rId38"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Normal"/>
        <w:ind w:firstLine="540"/>
        <w:jc w:val="both"/>
      </w:pPr>
      <w:r>
        <w:t xml:space="preserve">Термины, определения которым даны в </w:t>
      </w:r>
      <w:hyperlink r:id="rId39" w:history="1">
        <w:r>
          <w:rPr>
            <w:color w:val="0000FF"/>
          </w:rPr>
          <w:t>Стандарте</w:t>
        </w:r>
      </w:hyperlink>
      <w:r>
        <w:t xml:space="preserve"> Концептуальные основы, в иных федеральных стандартах бухгалтерского учета для организаций государственного сектора, используются в настоящей Инструкции в том значении, в котором они используются в этих стандартах.</w:t>
      </w:r>
    </w:p>
    <w:p w:rsidR="00706B46" w:rsidRDefault="00706B46">
      <w:pPr>
        <w:pStyle w:val="ConsPlusNormal"/>
        <w:jc w:val="both"/>
      </w:pPr>
      <w:r>
        <w:t xml:space="preserve">(абзац введен </w:t>
      </w:r>
      <w:hyperlink r:id="rId40"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3. При ведении бухгалтерского учета учреждениям, финансовым органам, органам, осуществляющим кассовое обслуживание, необходимо учитывать, что:</w:t>
      </w:r>
    </w:p>
    <w:p w:rsidR="00706B46" w:rsidRDefault="00706B46">
      <w:pPr>
        <w:pStyle w:val="ConsPlusNormal"/>
        <w:spacing w:before="220"/>
        <w:ind w:firstLine="540"/>
        <w:jc w:val="both"/>
      </w:pPr>
      <w:r>
        <w:t xml:space="preserve">бухгалтерский учет активов, обязательств, источников финансирования их деятельности, операций, их изменяющих (фактов хозяйственной жизни), финансовых результатов осуществляется методом двойной записи на взаимосвязанных балансовых счетах бухгалтерского </w:t>
      </w:r>
      <w:r>
        <w:lastRenderedPageBreak/>
        <w:t>учета, включенных в Рабочий план счетов субъекта учета. Учет объектов бухгалтерского учета, отражаемых на забалансовых счетах бухгалтерского учета, включенных в Рабочий план счетов субъекта учета, ведется по простой системе бухгалтерских записей;</w:t>
      </w:r>
    </w:p>
    <w:p w:rsidR="00706B46" w:rsidRDefault="00706B46">
      <w:pPr>
        <w:pStyle w:val="ConsPlusNormal"/>
        <w:jc w:val="both"/>
      </w:pPr>
      <w:r>
        <w:t xml:space="preserve">(в ред. </w:t>
      </w:r>
      <w:hyperlink r:id="rId41"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бухгалтерский учет ведется методом начисления, согласно которому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связанных с осуществлением указанных операций;</w:t>
      </w:r>
    </w:p>
    <w:p w:rsidR="00706B46" w:rsidRDefault="00706B46">
      <w:pPr>
        <w:pStyle w:val="ConsPlusNormal"/>
        <w:spacing w:before="220"/>
        <w:ind w:firstLine="540"/>
        <w:jc w:val="both"/>
      </w:pPr>
      <w:r>
        <w:t>бухгалтерский учет ведется непрерывно исходя из допущения непрерывности деятельности субъекта учета в обозримом будущем;</w:t>
      </w:r>
    </w:p>
    <w:p w:rsidR="00706B46" w:rsidRDefault="00706B46">
      <w:pPr>
        <w:pStyle w:val="ConsPlusNormal"/>
        <w:jc w:val="both"/>
      </w:pPr>
      <w:r>
        <w:t xml:space="preserve">(в ред. </w:t>
      </w:r>
      <w:hyperlink r:id="rId42"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к бухгалтерскому учету принимаются первичные учетные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ответственными за их оформление;</w:t>
      </w:r>
    </w:p>
    <w:p w:rsidR="00706B46" w:rsidRDefault="00706B46">
      <w:pPr>
        <w:pStyle w:val="ConsPlusNormal"/>
        <w:jc w:val="both"/>
      </w:pPr>
      <w:r>
        <w:t xml:space="preserve">(абзац введен </w:t>
      </w:r>
      <w:hyperlink r:id="rId43"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данные бухгалтерского учета и сформированная на их основе отчетность субъектов учета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бухгалтерской (финансовой) отчетности (далее - событие после отчетной даты);</w:t>
      </w:r>
    </w:p>
    <w:p w:rsidR="00706B46" w:rsidRDefault="00706B46">
      <w:pPr>
        <w:pStyle w:val="ConsPlusNormal"/>
        <w:jc w:val="both"/>
      </w:pPr>
      <w:r>
        <w:t xml:space="preserve">(абзац введен </w:t>
      </w:r>
      <w:hyperlink r:id="rId44" w:history="1">
        <w:r>
          <w:rPr>
            <w:color w:val="0000FF"/>
          </w:rPr>
          <w:t>Приказом</w:t>
        </w:r>
      </w:hyperlink>
      <w:r>
        <w:t xml:space="preserve"> Минфина России от 29.08.2014 N 89н; в ред. </w:t>
      </w:r>
      <w:hyperlink r:id="rId45"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в случае, если для соблюдения сроков представления бухгалтерской (финансовой) отчетности и (или)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(финансовой) отчетности, информация об указанном событии и его оценке в денежном выражении раскрывается в бухгалтерской (финансовой) отчетности (текстовой части пояснительной записки);</w:t>
      </w:r>
    </w:p>
    <w:p w:rsidR="00706B46" w:rsidRDefault="00706B46">
      <w:pPr>
        <w:pStyle w:val="ConsPlusNormal"/>
        <w:jc w:val="both"/>
      </w:pPr>
      <w:r>
        <w:t xml:space="preserve">(абзац введен </w:t>
      </w:r>
      <w:hyperlink r:id="rId46"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t>информация в денежном выражении о состоянии активов, обязательств, иного имущества, об операциях, их изменяющих, и финансовых результатах указанных операций (доходах, расходах, источниках финансирования деятельности экономического субъекта), отражаемая на соответствующих счетах, в том числе на забалансовых, рабочего плана счетов субъекта учета, должна быть полной с учетом существенности ее влияния на экономические (финансовые) решения учредителей учреждения (заинтересованных пользователей информации) и существенности затрат на ее формирование;</w:t>
      </w:r>
    </w:p>
    <w:p w:rsidR="00706B46" w:rsidRDefault="00706B46">
      <w:pPr>
        <w:pStyle w:val="ConsPlusNormal"/>
        <w:jc w:val="both"/>
      </w:pPr>
      <w:r>
        <w:t xml:space="preserve">(в ред. </w:t>
      </w:r>
      <w:hyperlink r:id="rId47"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информация об имуществе, обязательствах и операциях, их изменяющих, а также о результатах исполнения бюджета и (или) хозяйственной деятельности субъекта учета, формируется субъектом учета на соответствующих счетах бухгалтерского учета с обеспечением аналитического учета (аналитики), в объеме показателей, предусмотренных для представления внешним пользователям (опубликования в средствах массовой информации) согласно законодательству Российской Федерации;</w:t>
      </w:r>
    </w:p>
    <w:p w:rsidR="00706B46" w:rsidRDefault="00706B46">
      <w:pPr>
        <w:pStyle w:val="ConsPlusNormal"/>
        <w:spacing w:before="220"/>
        <w:ind w:firstLine="540"/>
        <w:jc w:val="both"/>
      </w:pPr>
      <w:r>
        <w:t xml:space="preserve">данные бухгалтерского учета и сформированная на их основе отчетность учреждений должны быть сопоставимы у государственного (муниципального) учреждения вне зависимости от </w:t>
      </w:r>
      <w:r>
        <w:lastRenderedPageBreak/>
        <w:t>его типа, в том числе за различные финансовые (отчетные) периоды его деятельности;</w:t>
      </w:r>
    </w:p>
    <w:p w:rsidR="00706B46" w:rsidRDefault="00706B46">
      <w:pPr>
        <w:pStyle w:val="ConsPlusNormal"/>
        <w:spacing w:before="220"/>
        <w:ind w:firstLine="540"/>
        <w:jc w:val="both"/>
      </w:pPr>
      <w:r>
        <w:t>рабочий план счетов субъекта учета, а также требования к структуре аналитического учета, утвержденные в рамках формирования учетной политики субъектом учета, применяются непрерывно и изменяются при условии обеспечения сопоставимости показателей бухгалтерского учета и отчетности за отчетный, текущий и очередной финансовый годы (очередной финансовый год и плановый период);</w:t>
      </w:r>
    </w:p>
    <w:p w:rsidR="00706B46" w:rsidRDefault="00706B46">
      <w:pPr>
        <w:pStyle w:val="ConsPlusNormal"/>
        <w:spacing w:before="220"/>
        <w:ind w:firstLine="540"/>
        <w:jc w:val="both"/>
      </w:pPr>
      <w:r>
        <w:t>в бухгалтерском учете подлежит отражению информация, не содержащая существенных ошибок и искажений, позволяющая ее пользователям положиться на нее, как на правдивую;</w:t>
      </w:r>
    </w:p>
    <w:p w:rsidR="00706B46" w:rsidRDefault="00706B46">
      <w:pPr>
        <w:pStyle w:val="ConsPlusNormal"/>
        <w:jc w:val="both"/>
      </w:pPr>
      <w:r>
        <w:t xml:space="preserve">(в ред. </w:t>
      </w:r>
      <w:hyperlink r:id="rId48"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наличие ошибок и (или) искажений по показателям (аналитическим показателям) бухгалтерской (финансовой) отчетности субъекта учета, не влияющих на экономическое решение учредителей учреждения (пользователей информации), принимаемое на основании данных такой бухгалтерской (финансовой) отчетности, и не формирующих показатели, необходимые для оценки (определения) исполнения субъектом учета (субъектом отчетности) условий получения субсидий бюджетными (автономными) учреждениями, условий получения бюджетных кредитов, межбюджетных трансфертов, иных бюджетных ограничений, не влияет на достоверность бухгалтерской (финансовой) отчетности;</w:t>
      </w:r>
    </w:p>
    <w:p w:rsidR="00706B46" w:rsidRDefault="00706B46">
      <w:pPr>
        <w:pStyle w:val="ConsPlusNormal"/>
        <w:jc w:val="both"/>
      </w:pPr>
      <w:r>
        <w:t xml:space="preserve">(абзац введен </w:t>
      </w:r>
      <w:hyperlink r:id="rId49" w:history="1">
        <w:r>
          <w:rPr>
            <w:color w:val="0000FF"/>
          </w:rPr>
          <w:t>Приказом</w:t>
        </w:r>
      </w:hyperlink>
      <w:r>
        <w:t xml:space="preserve"> Минфина России от 27.09.2017 N 148н)</w:t>
      </w:r>
    </w:p>
    <w:p w:rsidR="00706B46" w:rsidRDefault="00706B46">
      <w:pPr>
        <w:pStyle w:val="ConsPlusNormal"/>
        <w:spacing w:before="220"/>
        <w:ind w:firstLine="540"/>
        <w:jc w:val="both"/>
      </w:pPr>
      <w:r>
        <w:t>при ведении бухгалтерского учета субъект учета обеспечивает приоритетное признание в бухгалтерском учете расходов и обязательств над признанием возможных доходов и активов, отражая указанные объекты учета по самым консервативным оценкам - не завышая активы и (или) доходы и не занижая обязательства и (или) расходы (принцип осмотрительности);</w:t>
      </w:r>
    </w:p>
    <w:p w:rsidR="00706B46" w:rsidRDefault="00706B46">
      <w:pPr>
        <w:pStyle w:val="ConsPlusNormal"/>
        <w:jc w:val="both"/>
      </w:pPr>
      <w:r>
        <w:t xml:space="preserve">(в ред. </w:t>
      </w:r>
      <w:hyperlink r:id="rId50"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имущество, являющееся собственностью учредителя государственного (муниципального) учреждения, учитывается учреждением обособленно от иного имущества, находящегося у данного учреждения в пользовании (управлении, на хранение);</w:t>
      </w:r>
    </w:p>
    <w:p w:rsidR="00706B46" w:rsidRDefault="00706B46">
      <w:pPr>
        <w:pStyle w:val="ConsPlusNormal"/>
        <w:spacing w:before="220"/>
        <w:ind w:firstLine="540"/>
        <w:jc w:val="both"/>
      </w:pPr>
      <w:r>
        <w:t>обязательства, по которым учреждение отвечает имуществом, находящимся у него на праве оперативного управления, а также указанное имущество учитываются в бухгалтерском учете учреждений обособленно от иных объектов учета.</w:t>
      </w:r>
    </w:p>
    <w:p w:rsidR="00706B46" w:rsidRDefault="00706B46">
      <w:pPr>
        <w:pStyle w:val="ConsPlusNormal"/>
        <w:spacing w:before="220"/>
        <w:ind w:firstLine="540"/>
        <w:jc w:val="both"/>
      </w:pPr>
      <w:r>
        <w:t>Принятие к учету имущества и (или) обязательств, а также информации об изменении их денежного эквивалента (об увеличении, уменьшении) в рамках правопреемства по правам и обязанностям при реорганизации учреждения (слиянии, присоединении, разделении, выделении, преобразовании) упразднении государственного органа (органа местного самоуправления) осуществляется на основании данных бухгалтерского учета (регистров бухгалтерского учета) реорганизуемого учреждения (упраздняемого государственного органа (органа местного управления), сформированных с учетом положений Инструкции, подтвержденных актами приема-передачи имущества, обязательств (актами приема-передачи данных регистров бухгалтерского учета), содержащими информацию о денежном эквиваленте всех передаваемых объектов учета.</w:t>
      </w:r>
    </w:p>
    <w:p w:rsidR="00706B46" w:rsidRDefault="00706B46">
      <w:pPr>
        <w:pStyle w:val="ConsPlusNormal"/>
        <w:jc w:val="both"/>
      </w:pPr>
      <w:r>
        <w:t xml:space="preserve">(абзац введен </w:t>
      </w:r>
      <w:hyperlink r:id="rId51"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t>4. Ведение бухгалтерского учета субъекта учета осуществляется его структурным подразделением, возглавляемым главным бухгалтером или иным должностным лицом, на которое возложено ведение бухгалтерского учета.</w:t>
      </w:r>
    </w:p>
    <w:p w:rsidR="00706B46" w:rsidRDefault="00706B46">
      <w:pPr>
        <w:pStyle w:val="ConsPlusNormal"/>
        <w:jc w:val="both"/>
      </w:pPr>
      <w:r>
        <w:t xml:space="preserve">(п. 4 в ред. </w:t>
      </w:r>
      <w:hyperlink r:id="rId52"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 xml:space="preserve">5. Передача в соответствии с законодательством Российской Федерации ведения бухгалтерского учета, в том числе составления на его основе бухгалтерской (финансовой) отчетности, другому учреждению (централизованной бухгалтерии) осуществляется по договору </w:t>
      </w:r>
      <w:r>
        <w:lastRenderedPageBreak/>
        <w:t>(соглашению).</w:t>
      </w:r>
    </w:p>
    <w:p w:rsidR="00706B46" w:rsidRDefault="00706B46">
      <w:pPr>
        <w:pStyle w:val="ConsPlusNormal"/>
        <w:spacing w:before="220"/>
        <w:ind w:firstLine="540"/>
        <w:jc w:val="both"/>
      </w:pPr>
      <w:r>
        <w:t>В случае передачи субъектом учета на основании договора (соглашения) полномочий по ведению бухгалтерского учета централизованной бухгалтерии, ведение бухгалтерского учета субъекта учета осуществляется структурным подразделением централизованной бухгалтерии или ее должностным лицом, на которое возложено выполнение переданных полномочий.</w:t>
      </w:r>
    </w:p>
    <w:p w:rsidR="00706B46" w:rsidRDefault="00706B46">
      <w:pPr>
        <w:pStyle w:val="ConsPlusNormal"/>
        <w:jc w:val="both"/>
      </w:pPr>
      <w:r>
        <w:t xml:space="preserve">(п. 5 в ред. </w:t>
      </w:r>
      <w:hyperlink r:id="rId53"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 xml:space="preserve">6. Организация и ведение бухгалтерского учета осуществляется субъектом учета (централизованной бухгалтерией) в соответствии с учетной политикой, сформированной согласно федеральному </w:t>
      </w:r>
      <w:hyperlink r:id="rId54" w:history="1">
        <w:r>
          <w:rPr>
            <w:color w:val="0000FF"/>
          </w:rPr>
          <w:t>стандарту</w:t>
        </w:r>
      </w:hyperlink>
      <w:r>
        <w:t xml:space="preserve"> бухгалтерского учета для организаций государственного сектора "Учетная политика, оценочные значения и ошибки" &lt;3&gt; (далее - Стандарт "Учетная политика, оценочные значения и ошибки").</w:t>
      </w:r>
    </w:p>
    <w:p w:rsidR="00706B46" w:rsidRDefault="00706B46">
      <w:pPr>
        <w:pStyle w:val="ConsPlusNormal"/>
        <w:jc w:val="both"/>
      </w:pPr>
      <w:r>
        <w:t xml:space="preserve">(п. 6 в ред. </w:t>
      </w:r>
      <w:hyperlink r:id="rId55"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t xml:space="preserve">&lt;3&gt; Утвержден </w:t>
      </w:r>
      <w:hyperlink r:id="rId56" w:history="1">
        <w:r>
          <w:rPr>
            <w:color w:val="0000FF"/>
          </w:rPr>
          <w:t>приказом</w:t>
        </w:r>
      </w:hyperlink>
      <w:r>
        <w:t xml:space="preserve"> Министерства финансов Российской Федерации от 30 декабря 2017 г.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(зарегистрирован в Министерстве юстиции Российской Федерации 18 мая 2018 г., регистрационный номер 51123).</w:t>
      </w:r>
    </w:p>
    <w:p w:rsidR="00706B46" w:rsidRDefault="00706B46">
      <w:pPr>
        <w:pStyle w:val="ConsPlusNormal"/>
        <w:jc w:val="both"/>
      </w:pPr>
      <w:r>
        <w:t xml:space="preserve">(сноска введена </w:t>
      </w:r>
      <w:hyperlink r:id="rId57" w:history="1">
        <w:r>
          <w:rPr>
            <w:color w:val="0000FF"/>
          </w:rPr>
          <w:t>Приказом</w:t>
        </w:r>
      </w:hyperlink>
      <w:r>
        <w:t xml:space="preserve"> Минфина России от 28.12.2018 N 298н)</w:t>
      </w:r>
    </w:p>
    <w:p w:rsidR="00706B46" w:rsidRDefault="00706B46">
      <w:pPr>
        <w:pStyle w:val="ConsPlusNormal"/>
        <w:ind w:firstLine="540"/>
        <w:jc w:val="both"/>
      </w:pPr>
    </w:p>
    <w:p w:rsidR="00706B46" w:rsidRDefault="00706B46">
      <w:pPr>
        <w:pStyle w:val="ConsPlusNormal"/>
        <w:ind w:firstLine="540"/>
        <w:jc w:val="both"/>
      </w:pPr>
      <w:r>
        <w:t xml:space="preserve">7 - 9. Утратили силу. - </w:t>
      </w:r>
      <w:hyperlink r:id="rId58" w:history="1">
        <w:r>
          <w:rPr>
            <w:color w:val="0000FF"/>
          </w:rPr>
          <w:t>Приказ</w:t>
        </w:r>
      </w:hyperlink>
      <w:r>
        <w:t xml:space="preserve"> Минфина России от 31.03.2018 N 64н.</w:t>
      </w:r>
    </w:p>
    <w:p w:rsidR="00706B46" w:rsidRDefault="00706B46">
      <w:pPr>
        <w:pStyle w:val="ConsPlusNormal"/>
        <w:spacing w:before="220"/>
        <w:ind w:firstLine="540"/>
        <w:jc w:val="both"/>
      </w:pPr>
      <w:r>
        <w:t>10. Систематизация, обобщение и (или) группировка и накопление информации, содержащейся в принятых к учету первичных (сводных) учетных документах, в целях отражения ее на счетах бухгалтерского учета и в бухгалтерской (финансовой) отчетности осуществляется в регистрах бухгалтерского учета.</w:t>
      </w:r>
    </w:p>
    <w:p w:rsidR="00706B46" w:rsidRDefault="00706B46">
      <w:pPr>
        <w:pStyle w:val="ConsPlusNormal"/>
        <w:jc w:val="both"/>
      </w:pPr>
      <w:r>
        <w:t xml:space="preserve">(п. 10 в ред. </w:t>
      </w:r>
      <w:hyperlink r:id="rId59"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11. Регистры бухгалтерского учета, составляются по унифицированным формам, установленным в рамках бюджетного законодательства.</w:t>
      </w:r>
    </w:p>
    <w:p w:rsidR="00706B46" w:rsidRDefault="00706B46">
      <w:pPr>
        <w:pStyle w:val="ConsPlusNormal"/>
        <w:jc w:val="both"/>
      </w:pPr>
      <w:r>
        <w:t xml:space="preserve">(в ред. </w:t>
      </w:r>
      <w:hyperlink r:id="rId60"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Регистры бухгалтерского учета, формы которых не унифицированы, устанавливаются субъектом учета в рамках формирования своей учетной политики и должны содержать следующие обязательные реквизиты:</w:t>
      </w:r>
    </w:p>
    <w:p w:rsidR="00706B46" w:rsidRDefault="00706B46">
      <w:pPr>
        <w:pStyle w:val="ConsPlusNormal"/>
        <w:jc w:val="both"/>
      </w:pPr>
      <w:r>
        <w:t xml:space="preserve">(абзац введен </w:t>
      </w:r>
      <w:hyperlink r:id="rId61"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наименование регистра;</w:t>
      </w:r>
    </w:p>
    <w:p w:rsidR="00706B46" w:rsidRDefault="00706B46">
      <w:pPr>
        <w:pStyle w:val="ConsPlusNormal"/>
        <w:jc w:val="both"/>
      </w:pPr>
      <w:r>
        <w:t xml:space="preserve">(абзац введен </w:t>
      </w:r>
      <w:hyperlink r:id="rId62"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наименование субъекта учета, составившего регистр;</w:t>
      </w:r>
    </w:p>
    <w:p w:rsidR="00706B46" w:rsidRDefault="00706B46">
      <w:pPr>
        <w:pStyle w:val="ConsPlusNormal"/>
        <w:jc w:val="both"/>
      </w:pPr>
      <w:r>
        <w:t xml:space="preserve">(абзац введен </w:t>
      </w:r>
      <w:hyperlink r:id="rId63"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дата начала и окончания ведения регистра и (или) период, за который составлен регистр;</w:t>
      </w:r>
    </w:p>
    <w:p w:rsidR="00706B46" w:rsidRDefault="00706B46">
      <w:pPr>
        <w:pStyle w:val="ConsPlusNormal"/>
        <w:jc w:val="both"/>
      </w:pPr>
      <w:r>
        <w:t xml:space="preserve">(абзац введен </w:t>
      </w:r>
      <w:hyperlink r:id="rId64"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хронологическая и (или) систематическая группировка объектов бухгалтерского учета;</w:t>
      </w:r>
    </w:p>
    <w:p w:rsidR="00706B46" w:rsidRDefault="00706B46">
      <w:pPr>
        <w:pStyle w:val="ConsPlusNormal"/>
        <w:jc w:val="both"/>
      </w:pPr>
      <w:r>
        <w:t xml:space="preserve">(абзац введен </w:t>
      </w:r>
      <w:hyperlink r:id="rId65"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величина денежного и (или) натурального измерения объектов бухгалтерского учета с указанием единицы измерения;</w:t>
      </w:r>
    </w:p>
    <w:p w:rsidR="00706B46" w:rsidRDefault="00706B46">
      <w:pPr>
        <w:pStyle w:val="ConsPlusNormal"/>
        <w:jc w:val="both"/>
      </w:pPr>
      <w:r>
        <w:t xml:space="preserve">(абзац введен </w:t>
      </w:r>
      <w:hyperlink r:id="rId66"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lastRenderedPageBreak/>
        <w:t>наименования должностей лиц, ответственных за ведение регистра;</w:t>
      </w:r>
    </w:p>
    <w:p w:rsidR="00706B46" w:rsidRDefault="00706B46">
      <w:pPr>
        <w:pStyle w:val="ConsPlusNormal"/>
        <w:jc w:val="both"/>
      </w:pPr>
      <w:r>
        <w:t xml:space="preserve">(абзац введен </w:t>
      </w:r>
      <w:hyperlink r:id="rId67"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подписи лиц, ответственных за ведение регистра, с указанием их фамилий и инициалов либо иных реквизитов, необходимых для идентификации этих лиц.</w:t>
      </w:r>
    </w:p>
    <w:p w:rsidR="00706B46" w:rsidRDefault="00706B46">
      <w:pPr>
        <w:pStyle w:val="ConsPlusNormal"/>
        <w:jc w:val="both"/>
      </w:pPr>
      <w:r>
        <w:t xml:space="preserve">(абзац введен </w:t>
      </w:r>
      <w:hyperlink r:id="rId68"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Регистры бухгалтерского учета формируются в виде книг, журналов, карточек на бумажных носителях, а при наличии технической возможности - на машинном носителе в виде электронного документа (регистра), содержащего электронную подпись (далее - электронный регистр).</w:t>
      </w:r>
    </w:p>
    <w:p w:rsidR="00706B46" w:rsidRDefault="00706B46">
      <w:pPr>
        <w:pStyle w:val="ConsPlusNormal"/>
        <w:jc w:val="both"/>
      </w:pPr>
      <w:r>
        <w:t xml:space="preserve">(в ред. </w:t>
      </w:r>
      <w:hyperlink r:id="rId69"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Данные проверенных и принятых к учету первичных (сводных) учетных документов систематизируются в хронологическом порядке (по датам совершения операций, дате принятия к учету первичного документа) и (или) группируются по соответствующим счетам бухгалтерского учета накопительным способом с отражением в следующих регистрах бухгалтерского учета:</w:t>
      </w:r>
    </w:p>
    <w:p w:rsidR="00706B46" w:rsidRDefault="00706B46">
      <w:pPr>
        <w:pStyle w:val="ConsPlusNormal"/>
        <w:jc w:val="both"/>
      </w:pPr>
      <w:r>
        <w:t xml:space="preserve">(в ред. </w:t>
      </w:r>
      <w:hyperlink r:id="rId70"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Журнал операций по счету "Касса";</w:t>
      </w:r>
    </w:p>
    <w:p w:rsidR="00706B46" w:rsidRDefault="00706B46">
      <w:pPr>
        <w:pStyle w:val="ConsPlusNormal"/>
        <w:spacing w:before="220"/>
        <w:ind w:firstLine="540"/>
        <w:jc w:val="both"/>
      </w:pPr>
      <w:r>
        <w:t>Журнал операций с безналичными денежными средствами;</w:t>
      </w:r>
    </w:p>
    <w:p w:rsidR="00706B46" w:rsidRDefault="00706B46">
      <w:pPr>
        <w:pStyle w:val="ConsPlusNormal"/>
        <w:spacing w:before="220"/>
        <w:ind w:firstLine="540"/>
        <w:jc w:val="both"/>
      </w:pPr>
      <w:r>
        <w:t>Журнал операций расчетов с подотчетными лицами;</w:t>
      </w:r>
    </w:p>
    <w:p w:rsidR="00706B46" w:rsidRDefault="00706B46">
      <w:pPr>
        <w:pStyle w:val="ConsPlusNormal"/>
        <w:spacing w:before="220"/>
        <w:ind w:firstLine="540"/>
        <w:jc w:val="both"/>
      </w:pPr>
      <w:r>
        <w:t>Журнал операций расчетов с поставщиками и подрядчиками;</w:t>
      </w:r>
    </w:p>
    <w:p w:rsidR="00706B46" w:rsidRDefault="00706B46">
      <w:pPr>
        <w:pStyle w:val="ConsPlusNormal"/>
        <w:spacing w:before="220"/>
        <w:ind w:firstLine="540"/>
        <w:jc w:val="both"/>
      </w:pPr>
      <w:r>
        <w:t>Журнал операций расчетов с дебиторами по доходам;</w:t>
      </w:r>
    </w:p>
    <w:p w:rsidR="00706B46" w:rsidRDefault="00706B46">
      <w:pPr>
        <w:pStyle w:val="ConsPlusNormal"/>
        <w:spacing w:before="220"/>
        <w:ind w:firstLine="540"/>
        <w:jc w:val="both"/>
      </w:pPr>
      <w:r>
        <w:t>Журнал операций расчетов по оплате труда, денежному довольствию и стипендиям;</w:t>
      </w:r>
    </w:p>
    <w:p w:rsidR="00706B46" w:rsidRDefault="00706B46">
      <w:pPr>
        <w:pStyle w:val="ConsPlusNormal"/>
        <w:jc w:val="both"/>
      </w:pPr>
      <w:r>
        <w:t xml:space="preserve">(в ред. </w:t>
      </w:r>
      <w:hyperlink r:id="rId71"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Журнал операций по выбытию и перемещению нефинансовых активов;</w:t>
      </w:r>
    </w:p>
    <w:p w:rsidR="00706B46" w:rsidRDefault="00706B46">
      <w:pPr>
        <w:pStyle w:val="ConsPlusNormal"/>
        <w:spacing w:before="220"/>
        <w:ind w:firstLine="540"/>
        <w:jc w:val="both"/>
      </w:pPr>
      <w:r>
        <w:t>Журнал по прочим операциям (далее - Журналы операций);</w:t>
      </w:r>
    </w:p>
    <w:p w:rsidR="00706B46" w:rsidRDefault="00706B46">
      <w:pPr>
        <w:pStyle w:val="ConsPlusNormal"/>
        <w:jc w:val="both"/>
      </w:pPr>
      <w:r>
        <w:t xml:space="preserve">(в ред. </w:t>
      </w:r>
      <w:hyperlink r:id="rId72"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 xml:space="preserve">абзац исключен. - </w:t>
      </w:r>
      <w:hyperlink r:id="rId73" w:history="1">
        <w:r>
          <w:rPr>
            <w:color w:val="0000FF"/>
          </w:rPr>
          <w:t>Приказ</w:t>
        </w:r>
      </w:hyperlink>
      <w:r>
        <w:t xml:space="preserve"> Минфина России от 16.11.2016 N 209н;</w:t>
      </w:r>
    </w:p>
    <w:p w:rsidR="00706B46" w:rsidRDefault="00706B46">
      <w:pPr>
        <w:pStyle w:val="ConsPlusNormal"/>
        <w:spacing w:before="220"/>
        <w:ind w:firstLine="540"/>
        <w:jc w:val="both"/>
      </w:pPr>
      <w:r>
        <w:t>Главная книга;</w:t>
      </w:r>
    </w:p>
    <w:p w:rsidR="00706B46" w:rsidRDefault="00706B46">
      <w:pPr>
        <w:pStyle w:val="ConsPlusNormal"/>
        <w:spacing w:before="220"/>
        <w:ind w:firstLine="540"/>
        <w:jc w:val="both"/>
      </w:pPr>
      <w:r>
        <w:t>иных регистрах, предусмотренных настоящей Инструкцией, а также субъектом учета в рамках формирования своей учетной политики.</w:t>
      </w:r>
    </w:p>
    <w:p w:rsidR="00706B46" w:rsidRDefault="00706B46">
      <w:pPr>
        <w:pStyle w:val="ConsPlusNormal"/>
        <w:jc w:val="both"/>
      </w:pPr>
      <w:r>
        <w:t xml:space="preserve">(в ред. </w:t>
      </w:r>
      <w:hyperlink r:id="rId74"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Записи в регистры бухгалтерского учета (Журналы операций, иные регистры бухгалтерского учета) осуществляются по мере совершения операций и принятия к бухгалтерскому учету первичного (сводного) учетного документа, но не позднее следующего дня после получения первичного (сводного) учетного документа, как на основании отдельных документов, так и на основании группы однородных документов. Корреспонденция счетов в соответствующем Журнале операций записывается в зависимости от характера операций по дебету одного счета и кредиту другого счета. В части операций по забалансовым счетам операция отражается в зависимости от характера изменений объекта учета записью о поступлении (увеличении) или выбытии (уменьшении) объекта учета.</w:t>
      </w:r>
    </w:p>
    <w:p w:rsidR="00706B46" w:rsidRDefault="00706B46">
      <w:pPr>
        <w:pStyle w:val="ConsPlusNormal"/>
        <w:jc w:val="both"/>
      </w:pPr>
      <w:r>
        <w:t xml:space="preserve">(в ред. </w:t>
      </w:r>
      <w:hyperlink r:id="rId75"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По истечении каждого отчетного периода (месяца, квартала, года) первичные (сводные) учетные документы, сформированные на бумажном носителе, относящиеся к соответствующим </w:t>
      </w:r>
      <w:r>
        <w:lastRenderedPageBreak/>
        <w:t>Журналам операций, иным регистрам бухгалтерского учета, хронологически подбираются и сброшюровываются. На обложке указывается: наименование субъекта учета; наименование главного распорядителя средств бюджета, полномочия которого исполняет субъект учета - организация, осуществляющая полномочия получателя бюджетных средств; название и порядковый номер папки (дела); период (дата), за который сформирован регистр бухгалтерского учета (Журнал операций), с указанием года и месяца (числа); наименование регистра бухгалтерского учета (Журнала операций) с указанием при наличии его номера; количества листов в папке (деле).</w:t>
      </w:r>
    </w:p>
    <w:p w:rsidR="00706B46" w:rsidRDefault="00706B46">
      <w:pPr>
        <w:pStyle w:val="ConsPlusNormal"/>
        <w:jc w:val="both"/>
      </w:pPr>
      <w:r>
        <w:t xml:space="preserve">(в ред. </w:t>
      </w:r>
      <w:hyperlink r:id="rId76"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В соответствии с установленной в рамках документооборота периодичности формирования </w:t>
      </w:r>
      <w:hyperlink r:id="rId77" w:history="1">
        <w:r>
          <w:rPr>
            <w:color w:val="0000FF"/>
          </w:rPr>
          <w:t>регистров</w:t>
        </w:r>
      </w:hyperlink>
      <w:r>
        <w:t xml:space="preserve"> бухгалтерского учета (Журналов операций) на бумажном носителе (операционного дня, месяца, квартала) по первичным (сводным) электронным документам, принятым к учету и относящимся к соответствующему регистру бухгалтерского учета (Журналу операций), формируется реестр электронных документов (регистр, содержащий перечень (реестр) электронных документов), подшиваемый в отдельную папку (дело).</w:t>
      </w:r>
    </w:p>
    <w:p w:rsidR="00706B46" w:rsidRDefault="00706B46">
      <w:pPr>
        <w:pStyle w:val="ConsPlusNormal"/>
        <w:spacing w:before="220"/>
        <w:ind w:firstLine="540"/>
        <w:jc w:val="both"/>
      </w:pPr>
      <w:r>
        <w:t>По истечении месяца данные оборотов по счетам из соответствующих Журналов операций записываются в Главную книгу.</w:t>
      </w:r>
    </w:p>
    <w:p w:rsidR="00706B46" w:rsidRDefault="00706B46">
      <w:pPr>
        <w:pStyle w:val="ConsPlusNormal"/>
        <w:spacing w:before="220"/>
        <w:ind w:firstLine="540"/>
        <w:jc w:val="both"/>
      </w:pPr>
      <w:r>
        <w:t>В органах, осуществляющих кассовое обслуживание, в финансовых органах ведутся Журналы по прочим операциям, данные из которых отражаются в Главной книге по кассовому обслуживанию и (или) по исполнению соответствующего бюджета ежедневно.</w:t>
      </w:r>
    </w:p>
    <w:p w:rsidR="00706B46" w:rsidRDefault="00706B46">
      <w:pPr>
        <w:pStyle w:val="ConsPlusNormal"/>
        <w:jc w:val="both"/>
      </w:pPr>
      <w:r>
        <w:t xml:space="preserve">(в ред. </w:t>
      </w:r>
      <w:hyperlink r:id="rId78"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При завершении текущего финансового года обороты по счетам, отражающим увеличение и уменьшение активов и обязательств, в регистры бухгалтерского учета очередного финансового года не переходят.</w:t>
      </w:r>
    </w:p>
    <w:p w:rsidR="00706B46" w:rsidRDefault="00706B46">
      <w:pPr>
        <w:pStyle w:val="ConsPlusNormal"/>
        <w:spacing w:before="220"/>
        <w:ind w:firstLine="540"/>
        <w:jc w:val="both"/>
      </w:pPr>
      <w:hyperlink r:id="rId79" w:history="1">
        <w:r>
          <w:rPr>
            <w:color w:val="0000FF"/>
          </w:rPr>
          <w:t>Регистры</w:t>
        </w:r>
      </w:hyperlink>
      <w:r>
        <w:t xml:space="preserve"> бухгалтерского учета подписываются лицом, ответственным за его формирование.</w:t>
      </w:r>
    </w:p>
    <w:p w:rsidR="00706B46" w:rsidRDefault="00706B46">
      <w:pPr>
        <w:pStyle w:val="ConsPlusNormal"/>
        <w:spacing w:before="220"/>
        <w:ind w:firstLine="540"/>
        <w:jc w:val="both"/>
      </w:pPr>
      <w:r>
        <w:t>Правильность отражения фактов хозяйственной жизни в регистрах бухгалтерского учета согласно предоставленным для регистрации первичным учетным документам обеспечивают лица, составившие и подписавшие их.</w:t>
      </w:r>
    </w:p>
    <w:p w:rsidR="00706B46" w:rsidRDefault="00706B46">
      <w:pPr>
        <w:pStyle w:val="ConsPlusNormal"/>
        <w:jc w:val="both"/>
      </w:pPr>
      <w:r>
        <w:t xml:space="preserve">(в ред. Приказов Минфина России от 12.10.2012 </w:t>
      </w:r>
      <w:hyperlink r:id="rId80" w:history="1">
        <w:r>
          <w:rPr>
            <w:color w:val="0000FF"/>
          </w:rPr>
          <w:t>N 134н</w:t>
        </w:r>
      </w:hyperlink>
      <w:r>
        <w:t xml:space="preserve">, от 29.08.2014 </w:t>
      </w:r>
      <w:hyperlink r:id="rId81" w:history="1">
        <w:r>
          <w:rPr>
            <w:color w:val="0000FF"/>
          </w:rPr>
          <w:t>N 89н</w:t>
        </w:r>
      </w:hyperlink>
      <w:r>
        <w:t>)</w:t>
      </w:r>
    </w:p>
    <w:p w:rsidR="00706B46" w:rsidRDefault="00706B46">
      <w:pPr>
        <w:pStyle w:val="ConsPlusNormal"/>
        <w:spacing w:before="220"/>
        <w:ind w:firstLine="540"/>
        <w:jc w:val="both"/>
      </w:pPr>
      <w:r>
        <w:t xml:space="preserve">12. Формирование </w:t>
      </w:r>
      <w:hyperlink r:id="rId82" w:history="1">
        <w:r>
          <w:rPr>
            <w:color w:val="0000FF"/>
          </w:rPr>
          <w:t>регистров</w:t>
        </w:r>
      </w:hyperlink>
      <w:r>
        <w:t xml:space="preserve"> бухгалтерского учета (Журналов операций) и Главной книги по сведениям, составляющим государственную тайну, осуществляется обособленно и с соблюдением норм законодательства Российской Федерации о защите государственной тайны.</w:t>
      </w:r>
    </w:p>
    <w:p w:rsidR="00706B46" w:rsidRDefault="00706B46">
      <w:pPr>
        <w:pStyle w:val="ConsPlusNormal"/>
        <w:spacing w:before="220"/>
        <w:ind w:firstLine="540"/>
        <w:jc w:val="both"/>
      </w:pPr>
      <w:bookmarkStart w:id="85" w:name="P3070"/>
      <w:bookmarkEnd w:id="85"/>
      <w:r>
        <w:t>13. Бухгалтерский учет ведется в валюте Российской Федерации - в рублях, если иное не предусмотрено для субъектов учета, постоянно осуществляющих свою деятельность вне территории Российской Федерации. Стоимость объектов учета, выраженная в иностранной валюте, подлежит пересчету в валюту Российской Федерации (далее в целях настоящей Инструкции - рублевый эквивалент).</w:t>
      </w:r>
    </w:p>
    <w:p w:rsidR="00706B46" w:rsidRDefault="00706B46">
      <w:pPr>
        <w:pStyle w:val="ConsPlusNormal"/>
        <w:spacing w:before="220"/>
        <w:ind w:firstLine="540"/>
        <w:jc w:val="both"/>
      </w:pPr>
      <w:r>
        <w:t xml:space="preserve">Объекты учета, стоимость которых выражена в иностранной валюте, принимаются к бухгалтерскому учету в рублевом эквиваленте, исчисленном на дату совершения операции (в случаях, предусмотренных настоящей Инструкцией, - на отчетную дату) путем пересчета суммы в иностранной валюте по курсу пересчета, определенному с учетом положений федерального </w:t>
      </w:r>
      <w:hyperlink r:id="rId83" w:history="1">
        <w:r>
          <w:rPr>
            <w:color w:val="0000FF"/>
          </w:rPr>
          <w:t>стандарта</w:t>
        </w:r>
      </w:hyperlink>
      <w:r>
        <w:t xml:space="preserve"> бухгалтерского учета для организаций государственного сектора "Влияние изменений курсов иностранных валют" &lt;4&gt; (далее - Стандарт "Влияние изменений курсов иностранных валют").</w:t>
      </w:r>
    </w:p>
    <w:p w:rsidR="00706B46" w:rsidRDefault="00706B46">
      <w:pPr>
        <w:pStyle w:val="ConsPlusNormal"/>
        <w:jc w:val="both"/>
      </w:pPr>
      <w:r>
        <w:t xml:space="preserve">(п. 13 в ред. </w:t>
      </w:r>
      <w:hyperlink r:id="rId84"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lastRenderedPageBreak/>
        <w:t xml:space="preserve">&lt;4&gt; Утвержден </w:t>
      </w:r>
      <w:hyperlink r:id="rId85" w:history="1">
        <w:r>
          <w:rPr>
            <w:color w:val="0000FF"/>
          </w:rPr>
          <w:t>приказом</w:t>
        </w:r>
      </w:hyperlink>
      <w:r>
        <w:t xml:space="preserve"> Министерства финансов Российской Федерации от 30 мая 2018 г. N 122н "Об утверждении федерального стандарта бухгалтерского учета для организаций государственного сектора "Влияние изменений курсов иностранных валют" (зарегистрирован в Министерстве юстиции Российской Федерации 29 июня 2018 г., регистрационный номер 51487).</w:t>
      </w:r>
    </w:p>
    <w:p w:rsidR="00706B46" w:rsidRDefault="00706B46">
      <w:pPr>
        <w:pStyle w:val="ConsPlusNormal"/>
        <w:ind w:firstLine="540"/>
        <w:jc w:val="both"/>
      </w:pPr>
    </w:p>
    <w:p w:rsidR="00706B46" w:rsidRDefault="00706B46">
      <w:pPr>
        <w:pStyle w:val="ConsPlusNormal"/>
        <w:ind w:firstLine="540"/>
        <w:jc w:val="both"/>
      </w:pPr>
      <w:bookmarkStart w:id="86" w:name="P3076"/>
      <w:bookmarkEnd w:id="86"/>
      <w:r>
        <w:t>14. Хранение первичных (сводных) учетных документов, регистров бухгалтерского учета и бухгалтерской (финансовой) отчетности организуется руководителем субъекта учета и (или) руководителем централизованной бухгалтерии.</w:t>
      </w:r>
    </w:p>
    <w:p w:rsidR="00706B46" w:rsidRDefault="00706B46">
      <w:pPr>
        <w:pStyle w:val="ConsPlusNormal"/>
        <w:spacing w:before="220"/>
        <w:ind w:firstLine="540"/>
        <w:jc w:val="both"/>
      </w:pPr>
      <w:r>
        <w:t>При смене руководителя субъекта учета и (или) главного бухгалтера либо иного должностного лица, на которого возложено ведение бухгалтерского учета, обеспечивается передача документов бухгалтерского учета субъекта учета. Порядок передачи документов бухгалтерского учета определяется субъектом учета в рамках формирования его учетной политики либо, в случае передачи полномочий ведения бухгалтерского учета по договору (соглашению) централизованной бухгалтерией, таким договором (соглашением).</w:t>
      </w:r>
    </w:p>
    <w:p w:rsidR="00706B46" w:rsidRDefault="00706B46">
      <w:pPr>
        <w:pStyle w:val="ConsPlusNormal"/>
        <w:jc w:val="both"/>
      </w:pPr>
      <w:r>
        <w:t xml:space="preserve">(п. 14 в ред. </w:t>
      </w:r>
      <w:hyperlink r:id="rId86"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bookmarkStart w:id="87" w:name="P3079"/>
      <w:bookmarkEnd w:id="87"/>
      <w:r>
        <w:t xml:space="preserve">15. Хранение первичных (сводных) </w:t>
      </w:r>
      <w:hyperlink r:id="rId87" w:history="1">
        <w:r>
          <w:rPr>
            <w:color w:val="0000FF"/>
          </w:rPr>
          <w:t>документов</w:t>
        </w:r>
      </w:hyperlink>
      <w:r>
        <w:t xml:space="preserve">, </w:t>
      </w:r>
      <w:hyperlink r:id="rId88" w:history="1">
        <w:r>
          <w:rPr>
            <w:color w:val="0000FF"/>
          </w:rPr>
          <w:t>регистров</w:t>
        </w:r>
      </w:hyperlink>
      <w:r>
        <w:t xml:space="preserve"> бухгалтерского учета, содержащих сведения, составляющие государственную тайну, осуществляется с соблюдением норм законодательства Российской Федерации о защите государственной тайны.</w:t>
      </w:r>
    </w:p>
    <w:p w:rsidR="00706B46" w:rsidRDefault="00706B46">
      <w:pPr>
        <w:pStyle w:val="ConsPlusNormal"/>
        <w:jc w:val="both"/>
      </w:pPr>
      <w:r>
        <w:t xml:space="preserve">(в ред. </w:t>
      </w:r>
      <w:hyperlink r:id="rId89"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16. В случае пропажи, уничтожения или порчи первичных (сводных) учетных документов и (или) регистров бухгалтерского учета руководитель субъекта учета, а при отсутствии у него полномочий - орган, осуществляющий функции и полномочия учредителя, назначает комиссию по расследованию причин их пропажи, уничтожения, порчи, выявлению виновных лиц, а также принимает меры по восстановлению первичных (сводных) учетных документов и регистров бухгалтерского учета.</w:t>
      </w:r>
    </w:p>
    <w:p w:rsidR="00706B46" w:rsidRDefault="00706B46">
      <w:pPr>
        <w:pStyle w:val="ConsPlusNormal"/>
        <w:spacing w:before="220"/>
        <w:ind w:firstLine="540"/>
        <w:jc w:val="both"/>
      </w:pPr>
      <w:r>
        <w:t>При необходимости для участия в работе комиссии привлекаются представители следственных органов, охраны, государственного пожарного надзора.</w:t>
      </w:r>
    </w:p>
    <w:p w:rsidR="00706B46" w:rsidRDefault="00706B46">
      <w:pPr>
        <w:pStyle w:val="ConsPlusNormal"/>
        <w:spacing w:before="220"/>
        <w:ind w:firstLine="540"/>
        <w:jc w:val="both"/>
      </w:pPr>
      <w:r>
        <w:t xml:space="preserve">Акт, оформленный комиссией по результатам ее работы и утвержденный руководителем субъекта учета (органом, осуществляющим функции и полномочия учредителя), подшивается в папку (дело) Журнала по прочим операциям и хранится в порядке, предусмотренном </w:t>
      </w:r>
      <w:hyperlink w:anchor="P3076" w:history="1">
        <w:r>
          <w:rPr>
            <w:color w:val="0000FF"/>
          </w:rPr>
          <w:t>пунктами 14</w:t>
        </w:r>
      </w:hyperlink>
      <w:r>
        <w:t xml:space="preserve">, </w:t>
      </w:r>
      <w:hyperlink w:anchor="P3079" w:history="1">
        <w:r>
          <w:rPr>
            <w:color w:val="0000FF"/>
          </w:rPr>
          <w:t>15</w:t>
        </w:r>
      </w:hyperlink>
      <w:r>
        <w:t xml:space="preserve"> настоящей Инструкции.</w:t>
      </w:r>
    </w:p>
    <w:p w:rsidR="00706B46" w:rsidRDefault="00706B46">
      <w:pPr>
        <w:pStyle w:val="ConsPlusNormal"/>
        <w:spacing w:before="220"/>
        <w:ind w:firstLine="540"/>
        <w:jc w:val="both"/>
      </w:pPr>
      <w:r>
        <w:t xml:space="preserve">17. Первичные (сводные) учетные </w:t>
      </w:r>
      <w:hyperlink r:id="rId90" w:history="1">
        <w:r>
          <w:rPr>
            <w:color w:val="0000FF"/>
          </w:rPr>
          <w:t>документы</w:t>
        </w:r>
      </w:hyperlink>
      <w:r>
        <w:t xml:space="preserve">, </w:t>
      </w:r>
      <w:hyperlink r:id="rId91" w:history="1">
        <w:r>
          <w:rPr>
            <w:color w:val="0000FF"/>
          </w:rPr>
          <w:t>регистры</w:t>
        </w:r>
      </w:hyperlink>
      <w:r>
        <w:t xml:space="preserve"> бухгалтерского учета, в том числе в виде электронного документа, могут быть изъяты только уполномоченными согласно законодательству Российской Федерации органами, на основании их постановлений.</w:t>
      </w:r>
    </w:p>
    <w:p w:rsidR="00706B46" w:rsidRDefault="00706B46">
      <w:pPr>
        <w:pStyle w:val="ConsPlusNormal"/>
        <w:jc w:val="both"/>
      </w:pPr>
      <w:r>
        <w:t xml:space="preserve">(в ред. </w:t>
      </w:r>
      <w:hyperlink r:id="rId92"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Главный бухгалтер или другое должностное лицо субъекта учета вправе с разрешения и в присутствии представителей органов, проводящих изъятие документов, снять с них копии с указанием основания и даты изъятия.</w:t>
      </w:r>
    </w:p>
    <w:p w:rsidR="00706B46" w:rsidRDefault="00706B46">
      <w:pPr>
        <w:pStyle w:val="ConsPlusNormal"/>
        <w:spacing w:before="220"/>
        <w:ind w:firstLine="540"/>
        <w:jc w:val="both"/>
      </w:pPr>
      <w:r>
        <w:t xml:space="preserve">Абзац утратил силу. - </w:t>
      </w:r>
      <w:hyperlink r:id="rId93" w:history="1">
        <w:r>
          <w:rPr>
            <w:color w:val="0000FF"/>
          </w:rPr>
          <w:t>Приказ</w:t>
        </w:r>
      </w:hyperlink>
      <w:r>
        <w:t xml:space="preserve"> Минфина России от 31.03.2018 N 64н.</w:t>
      </w:r>
    </w:p>
    <w:p w:rsidR="00706B46" w:rsidRDefault="00706B46">
      <w:pPr>
        <w:pStyle w:val="ConsPlusNormal"/>
        <w:spacing w:before="220"/>
        <w:ind w:firstLine="540"/>
        <w:jc w:val="both"/>
      </w:pPr>
      <w:r>
        <w:t xml:space="preserve">18. Исправление ошибок, обнаруженных в регистрах бухгалтерского учета, производится в соответствии со </w:t>
      </w:r>
      <w:hyperlink r:id="rId94" w:history="1">
        <w:r>
          <w:rPr>
            <w:color w:val="0000FF"/>
          </w:rPr>
          <w:t>Стандартом</w:t>
        </w:r>
      </w:hyperlink>
      <w:r>
        <w:t xml:space="preserve"> "Учетная политика, оценочные значения и ошибки".</w:t>
      </w:r>
    </w:p>
    <w:p w:rsidR="00706B46" w:rsidRDefault="00706B46">
      <w:pPr>
        <w:pStyle w:val="ConsPlusNormal"/>
        <w:spacing w:before="220"/>
        <w:ind w:firstLine="540"/>
        <w:jc w:val="both"/>
      </w:pPr>
      <w:r>
        <w:t>Дополнительные бухгалтерские записи по исправлению ошибок, а также исправления способом "Красное сторно" оформляются первичным учетным документом, составленным субъектом учета - Справкой, содержащей информацию по обоснованию внесения исправлений, наименование исправляемого регистра бухгалтерского учета (Журнала операций), его номер (при наличии), а также период, за который он составлен и период, в котором были выявлены ошибки.</w:t>
      </w:r>
    </w:p>
    <w:p w:rsidR="00706B46" w:rsidRDefault="00706B46">
      <w:pPr>
        <w:pStyle w:val="ConsPlusNormal"/>
        <w:spacing w:before="220"/>
        <w:ind w:firstLine="540"/>
        <w:jc w:val="both"/>
      </w:pPr>
      <w:r>
        <w:lastRenderedPageBreak/>
        <w:t>Бухгалтерские записи по исправлению ошибок прошлых лет подлежат обособлению в бухгалтерском (бюджетном) учете и бухгалтерской (финансовой) отчетности в отдельном Журнале по прочим операциям, содержащим отметку "Исправление ошибок прошлых лет".</w:t>
      </w:r>
    </w:p>
    <w:p w:rsidR="00706B46" w:rsidRDefault="00706B46">
      <w:pPr>
        <w:pStyle w:val="ConsPlusNormal"/>
        <w:spacing w:before="220"/>
        <w:ind w:firstLine="540"/>
        <w:jc w:val="both"/>
      </w:pPr>
      <w:r>
        <w:t>Отражение исправлений в электронном регистре бухгалтерского учета осуществляется лицами, ответственными за ведение регистра в порядке, предусмотренном положениями настоящего пункта, записями, подтвержденными Справками.</w:t>
      </w:r>
    </w:p>
    <w:p w:rsidR="00706B46" w:rsidRDefault="00706B46">
      <w:pPr>
        <w:pStyle w:val="ConsPlusNormal"/>
        <w:jc w:val="both"/>
      </w:pPr>
      <w:r>
        <w:t xml:space="preserve">(п. 18 в ред. </w:t>
      </w:r>
      <w:hyperlink r:id="rId95"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19. При комплексной автоматизации бухгалтерского учета информация об объектах учета формируется в базах данных используемого программного комплекса. Формирование регистров бухгалтерского учета осуществляется в форме электронного регистра, а при отсутствии технической возможности - на бумажном носителе.</w:t>
      </w:r>
    </w:p>
    <w:p w:rsidR="00706B46" w:rsidRDefault="00706B46">
      <w:pPr>
        <w:pStyle w:val="ConsPlusNormal"/>
        <w:spacing w:before="220"/>
        <w:ind w:firstLine="540"/>
        <w:jc w:val="both"/>
      </w:pPr>
      <w:r>
        <w:t>Формирование регистров бухгалтерского учета на бумажном носителе в случае отсутствия возможности их хранения в виде электронных документов, подписанных электронной подписью, и (или) необходимости обеспечения их хранения на бумажном носителе, осуществляется с периодичностью, установленной в рамках формирования учетной политики субъектом учета, но не реже периодичности, установленной для составления и представления субъектом учета бухгалтерской (финансовой) отчетности, формируемой на основании данных соответствующих регистров бухгалтерского учета.</w:t>
      </w:r>
    </w:p>
    <w:p w:rsidR="00706B46" w:rsidRDefault="00706B46">
      <w:pPr>
        <w:pStyle w:val="ConsPlusNormal"/>
        <w:spacing w:before="220"/>
        <w:ind w:firstLine="540"/>
        <w:jc w:val="both"/>
      </w:pPr>
      <w:r>
        <w:t>При выведении регистров бухгалтерского учета на бумажные носители (формировании машинограмм регистров бухгалтерского учета) допускается отличие выходной формы документа (машинограммы) от утвержденной формы документа при условии, что реквизиты и показатели выходной формы документа (машинограммы) содержат обязательные реквизиты и показатели соответствующих регистров бухгалтерского учета.</w:t>
      </w:r>
    </w:p>
    <w:p w:rsidR="00706B46" w:rsidRDefault="00706B46">
      <w:pPr>
        <w:pStyle w:val="ConsPlusNormal"/>
        <w:jc w:val="both"/>
      </w:pPr>
      <w:r>
        <w:t xml:space="preserve">(п. 19 в ред. </w:t>
      </w:r>
      <w:hyperlink r:id="rId96"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20. Утратил силу. - </w:t>
      </w:r>
      <w:hyperlink r:id="rId97" w:history="1">
        <w:r>
          <w:rPr>
            <w:color w:val="0000FF"/>
          </w:rPr>
          <w:t>Приказ</w:t>
        </w:r>
      </w:hyperlink>
      <w:r>
        <w:t xml:space="preserve"> Минфина России от 31.03.2018 N 64н.</w:t>
      </w:r>
    </w:p>
    <w:p w:rsidR="00706B46" w:rsidRDefault="00706B46">
      <w:pPr>
        <w:pStyle w:val="ConsPlusNormal"/>
        <w:spacing w:before="220"/>
        <w:ind w:firstLine="540"/>
        <w:jc w:val="both"/>
      </w:pPr>
      <w:r>
        <w:t>21. Единый план счетов содержит пять разделов, сгруппированных по экономическому содержанию в целях составления достоверной финансовой отчетности и отражения показателей, необходимых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 для финансового анализа исполнения бюджета, государственных заданий, бюджетных смет, планов финансово-хозяйственной деятельности учреждений, а также подготовки их проектов.</w:t>
      </w:r>
    </w:p>
    <w:p w:rsidR="00706B46" w:rsidRDefault="00706B46">
      <w:pPr>
        <w:pStyle w:val="ConsPlusNormal"/>
        <w:spacing w:before="220"/>
        <w:ind w:firstLine="540"/>
        <w:jc w:val="both"/>
      </w:pPr>
      <w:r>
        <w:t>На основе Единого плана счетов и положений настоящей Инструкции для ведения бухгалтерского учета применяются:</w:t>
      </w:r>
    </w:p>
    <w:p w:rsidR="00706B46" w:rsidRDefault="00706B46">
      <w:pPr>
        <w:pStyle w:val="ConsPlusNormal"/>
        <w:spacing w:before="220"/>
        <w:ind w:firstLine="540"/>
        <w:jc w:val="both"/>
      </w:pPr>
      <w:r>
        <w:t>казенными учреждениями,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наиболее значимыми бюджетными и автономными учреждениями науки, образования, культуры и здравоохранения, указанными в ведомственной структуре расходов бюджетов, иными организациями, осуществляющими полномочия получателя бюджетных средств, финансовыми органами - план счетов бюджетного учета и Инструкция по применению плана счетов бюджетного учета;</w:t>
      </w:r>
    </w:p>
    <w:p w:rsidR="00706B46" w:rsidRDefault="00706B46">
      <w:pPr>
        <w:pStyle w:val="ConsPlusNormal"/>
        <w:spacing w:before="220"/>
        <w:ind w:firstLine="540"/>
        <w:jc w:val="both"/>
      </w:pPr>
      <w:r>
        <w:t xml:space="preserve">органами, осуществляющими кассовое обслуживание, - </w:t>
      </w:r>
      <w:hyperlink r:id="rId98" w:history="1">
        <w:r>
          <w:rPr>
            <w:color w:val="0000FF"/>
          </w:rPr>
          <w:t>план</w:t>
        </w:r>
      </w:hyperlink>
      <w:r>
        <w:t xml:space="preserve"> счетов казначейского учета и Инструкция по его применению;</w:t>
      </w:r>
    </w:p>
    <w:p w:rsidR="00706B46" w:rsidRDefault="00706B46">
      <w:pPr>
        <w:pStyle w:val="ConsPlusNormal"/>
        <w:spacing w:before="220"/>
        <w:ind w:firstLine="540"/>
        <w:jc w:val="both"/>
      </w:pPr>
      <w:r>
        <w:t xml:space="preserve">бюджетными учреждениями и автономными учреждениями - </w:t>
      </w:r>
      <w:hyperlink r:id="rId99" w:history="1">
        <w:r>
          <w:rPr>
            <w:color w:val="0000FF"/>
          </w:rPr>
          <w:t>план</w:t>
        </w:r>
      </w:hyperlink>
      <w:r>
        <w:t xml:space="preserve"> счетов бухгалтерского учета бюджетных учреждений, </w:t>
      </w:r>
      <w:hyperlink r:id="rId100" w:history="1">
        <w:r>
          <w:rPr>
            <w:color w:val="0000FF"/>
          </w:rPr>
          <w:t>план</w:t>
        </w:r>
      </w:hyperlink>
      <w:r>
        <w:t xml:space="preserve"> счетов бухгалтерского учета автономных учреждений и соответствующие Инструкции по их применению (далее вместе - Планы счетов, Инструкции по их </w:t>
      </w:r>
      <w:r>
        <w:lastRenderedPageBreak/>
        <w:t>применению).</w:t>
      </w:r>
    </w:p>
    <w:p w:rsidR="00706B46" w:rsidRDefault="00706B46">
      <w:pPr>
        <w:pStyle w:val="ConsPlusNormal"/>
        <w:spacing w:before="220"/>
        <w:ind w:firstLine="540"/>
        <w:jc w:val="both"/>
      </w:pPr>
      <w:r>
        <w:t>На основе соответствующего Плана счетов и Инструкции по его применению учреждением разрабатывается и утверждается рабочий план счетов бухгалтерского (бюджетного) учета (далее - Рабочий план счетов).</w:t>
      </w:r>
    </w:p>
    <w:p w:rsidR="00706B46" w:rsidRDefault="00706B46">
      <w:pPr>
        <w:pStyle w:val="ConsPlusNormal"/>
        <w:spacing w:before="220"/>
        <w:ind w:firstLine="540"/>
        <w:jc w:val="both"/>
      </w:pPr>
      <w:r>
        <w:t>Номер счета Плана счетов (Рабочего плана счетов) состоит из двадцати шести разрядов.</w:t>
      </w:r>
    </w:p>
    <w:p w:rsidR="00706B46" w:rsidRDefault="00706B46">
      <w:pPr>
        <w:pStyle w:val="ConsPlusNormal"/>
        <w:spacing w:before="220"/>
        <w:ind w:firstLine="540"/>
        <w:jc w:val="both"/>
      </w:pPr>
      <w:r>
        <w:t>Аналитические коды в номере счета Рабочего плана счетов отражают:</w:t>
      </w:r>
    </w:p>
    <w:p w:rsidR="00706B46" w:rsidRDefault="00706B46">
      <w:pPr>
        <w:pStyle w:val="ConsPlusNormal"/>
        <w:spacing w:before="220"/>
        <w:ind w:firstLine="540"/>
        <w:jc w:val="both"/>
      </w:pPr>
      <w:r>
        <w:t>в 1 - 17 разрядах - аналитический код по классификационному признаку поступлений и выбытий;</w:t>
      </w:r>
    </w:p>
    <w:p w:rsidR="00706B46" w:rsidRDefault="00706B46">
      <w:pPr>
        <w:pStyle w:val="ConsPlusNormal"/>
        <w:spacing w:before="220"/>
        <w:ind w:firstLine="540"/>
        <w:jc w:val="both"/>
      </w:pPr>
      <w:r>
        <w:t>в 18 разряде - код вида финансового обеспечения (деятельности);</w:t>
      </w:r>
    </w:p>
    <w:p w:rsidR="00706B46" w:rsidRDefault="00706B46">
      <w:pPr>
        <w:pStyle w:val="ConsPlusNormal"/>
        <w:spacing w:before="220"/>
        <w:ind w:firstLine="540"/>
        <w:jc w:val="both"/>
      </w:pPr>
      <w:r>
        <w:t>19 - 21 разряд - код синтетического счета Плана счетов бухгалтерского (бюджетного) учета;</w:t>
      </w:r>
    </w:p>
    <w:p w:rsidR="00706B46" w:rsidRDefault="00706B46">
      <w:pPr>
        <w:pStyle w:val="ConsPlusNormal"/>
        <w:spacing w:before="220"/>
        <w:ind w:firstLine="540"/>
        <w:jc w:val="both"/>
      </w:pPr>
      <w:r>
        <w:t>22 - 23 разряд - код аналитического счета Плана счетов бухгалтерского (бюджетного) учета;</w:t>
      </w:r>
    </w:p>
    <w:p w:rsidR="00706B46" w:rsidRDefault="00706B46">
      <w:pPr>
        <w:pStyle w:val="ConsPlusNormal"/>
        <w:spacing w:before="220"/>
        <w:ind w:firstLine="540"/>
        <w:jc w:val="both"/>
      </w:pPr>
      <w:r>
        <w:t>24 - 26 разряд - аналитический код вида поступлений, выбытий объекта учета.</w:t>
      </w:r>
    </w:p>
    <w:p w:rsidR="00706B46" w:rsidRDefault="00706B46">
      <w:pPr>
        <w:pStyle w:val="ConsPlusNormal"/>
        <w:spacing w:before="220"/>
        <w:ind w:firstLine="540"/>
        <w:jc w:val="both"/>
      </w:pPr>
      <w:r>
        <w:t>Разряды 18 - 26 номера счета Плана счетов (Рабочего плана счетов) образуют код счета бухгалтерского учета.</w:t>
      </w:r>
    </w:p>
    <w:p w:rsidR="00706B46" w:rsidRDefault="00706B46">
      <w:pPr>
        <w:pStyle w:val="ConsPlusNormal"/>
        <w:spacing w:before="220"/>
        <w:ind w:firstLine="540"/>
        <w:jc w:val="both"/>
      </w:pPr>
      <w:r>
        <w:t>В разрядах 1 - 17 номера счета Рабочего плана счетов бюджетного учета отражается:</w:t>
      </w:r>
    </w:p>
    <w:p w:rsidR="00706B46" w:rsidRDefault="00706B46">
      <w:pPr>
        <w:pStyle w:val="ConsPlusNormal"/>
        <w:spacing w:before="220"/>
        <w:ind w:firstLine="540"/>
        <w:jc w:val="both"/>
      </w:pPr>
      <w:r>
        <w:t>учреждениями - с 4 по 20 разряд кода классификации доходов бюджетов, расходов бюджетов, источников финансирования дефицитов бюджетов;</w:t>
      </w:r>
    </w:p>
    <w:p w:rsidR="00706B46" w:rsidRDefault="00706B46">
      <w:pPr>
        <w:pStyle w:val="ConsPlusNormal"/>
        <w:spacing w:before="220"/>
        <w:ind w:firstLine="540"/>
        <w:jc w:val="both"/>
      </w:pPr>
      <w:r>
        <w:t>финансовыми органами, органами, осуществляющими кассовое обслуживание, - с 1 по 17 разряд кода классификации доходов бюджетов, расходов бюджетов, источников финансирования дефицитов бюджетов, по которому осуществляется операция, по исполнению бюджета.</w:t>
      </w:r>
    </w:p>
    <w:p w:rsidR="00706B46" w:rsidRDefault="00706B46">
      <w:pPr>
        <w:pStyle w:val="ConsPlusNormal"/>
        <w:spacing w:before="220"/>
        <w:ind w:firstLine="540"/>
        <w:jc w:val="both"/>
      </w:pPr>
      <w:r>
        <w:t>В 24 - 26 разрядах номера счета Рабочего плана счетов отражаются:</w:t>
      </w:r>
    </w:p>
    <w:p w:rsidR="00706B46" w:rsidRDefault="00706B46">
      <w:pPr>
        <w:pStyle w:val="ConsPlusNormal"/>
        <w:spacing w:before="220"/>
        <w:ind w:firstLine="540"/>
        <w:jc w:val="both"/>
      </w:pPr>
      <w:r>
        <w:t>казенными учреждениями, бюджетными учреждениями, а также организациями, осуществляющими полномочия получателя бюджетных средств, коды классификации операций сектора государственного управления (КОСГУ);</w:t>
      </w:r>
    </w:p>
    <w:p w:rsidR="00706B46" w:rsidRDefault="00706B46">
      <w:pPr>
        <w:pStyle w:val="ConsPlusNormal"/>
        <w:spacing w:before="220"/>
        <w:ind w:firstLine="540"/>
        <w:jc w:val="both"/>
      </w:pPr>
      <w:r>
        <w:t>автономными учреждениями - аналитический код поступлений, выбытий объектов учета, в структуре, обеспечивающей раскрытие информации в бухгалтерской (финансовой) отчетности, утвержденной в рамках формирования учетной политики. По счетам финансового результата экономического субъекта, затрат на изготовление готовой продукции, выполнение работ, оказание услуг, внутриведомственных расчетов в 24 - 26 разрядах номера счета Рабочего плана счетов отражаются коды КОСГУ;</w:t>
      </w:r>
    </w:p>
    <w:p w:rsidR="00706B46" w:rsidRDefault="00706B46">
      <w:pPr>
        <w:pStyle w:val="ConsPlusNormal"/>
        <w:jc w:val="both"/>
      </w:pPr>
      <w:r>
        <w:t xml:space="preserve">(в ред. </w:t>
      </w:r>
      <w:hyperlink r:id="rId101"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финансовыми органами, органами, осуществляющими кассовое обслуживание, - с 18 по 20 разряд кода классификации доходов бюджетов, расходов бюджетов, источников финансирования дефицитов бюджетов, по которому осуществляется операция по исполнению бюджета.</w:t>
      </w:r>
    </w:p>
    <w:p w:rsidR="00706B46" w:rsidRDefault="00706B46">
      <w:pPr>
        <w:pStyle w:val="ConsPlusNormal"/>
        <w:spacing w:before="220"/>
        <w:ind w:firstLine="540"/>
        <w:jc w:val="both"/>
      </w:pPr>
      <w:r>
        <w:t>Формирование номера счета Рабочего плана счетов (в 1 - 17 разрядах номера счета - соответствующих кодов бюджетной классификации Российской Федерации (их составных частей), в 24 - 26 разрядах - КОСГУ) осуществляется с учетом положений, предусмотренных соответствующей Инструкцией по применению плана счетов бюджетного учета, плана счетов казначейского учета, плана счетов бухгалтерского учета бюджетных учреждений, плана счетов бухгалтерского учета автономных учреждений.</w:t>
      </w:r>
    </w:p>
    <w:p w:rsidR="00706B46" w:rsidRDefault="00706B46">
      <w:pPr>
        <w:pStyle w:val="ConsPlusNormal"/>
        <w:jc w:val="both"/>
      </w:pPr>
      <w:r>
        <w:lastRenderedPageBreak/>
        <w:t xml:space="preserve">(абзац введен </w:t>
      </w:r>
      <w:hyperlink r:id="rId102" w:history="1">
        <w:r>
          <w:rPr>
            <w:color w:val="0000FF"/>
          </w:rPr>
          <w:t>Приказом</w:t>
        </w:r>
      </w:hyperlink>
      <w:r>
        <w:t xml:space="preserve"> Минфина России от 27.09.2017 N 148н)</w:t>
      </w:r>
    </w:p>
    <w:p w:rsidR="00706B46" w:rsidRDefault="00706B46">
      <w:pPr>
        <w:pStyle w:val="ConsPlusNormal"/>
        <w:spacing w:before="220"/>
        <w:ind w:firstLine="540"/>
        <w:jc w:val="both"/>
      </w:pPr>
      <w:r>
        <w:t>В целях организации и ведения бухгалтерского учета, утверждения Рабочего плана счетов применяются следующие коды вида финансового обеспечения (деятельности):</w:t>
      </w:r>
    </w:p>
    <w:p w:rsidR="00706B46" w:rsidRDefault="00706B46">
      <w:pPr>
        <w:pStyle w:val="ConsPlusNormal"/>
        <w:spacing w:before="220"/>
        <w:ind w:firstLine="540"/>
        <w:jc w:val="both"/>
      </w:pPr>
      <w:r>
        <w:t>для государственных (муниципальных) учреждений, организаций, осуществляющих полномочия получателя бюджетных средств, финансовых органов соответствующих бюджетов и органов, осуществляющих их кассовое обслуживание:</w:t>
      </w:r>
    </w:p>
    <w:p w:rsidR="00706B46" w:rsidRDefault="00706B46">
      <w:pPr>
        <w:pStyle w:val="ConsPlusNormal"/>
        <w:spacing w:before="220"/>
        <w:ind w:firstLine="540"/>
        <w:jc w:val="both"/>
      </w:pPr>
      <w:r>
        <w:t>1 - деятельность, осуществляемая за счет средств соответствующего бюджета бюджетной системы Российской Федерации (бюджетная деятельность);</w:t>
      </w:r>
    </w:p>
    <w:p w:rsidR="00706B46" w:rsidRDefault="00706B46">
      <w:pPr>
        <w:pStyle w:val="ConsPlusNormal"/>
        <w:spacing w:before="220"/>
        <w:ind w:firstLine="540"/>
        <w:jc w:val="both"/>
      </w:pPr>
      <w:r>
        <w:t>2 - приносящая доход деятельность (собственные доходы учреждения);</w:t>
      </w:r>
    </w:p>
    <w:p w:rsidR="00706B46" w:rsidRDefault="00706B46">
      <w:pPr>
        <w:pStyle w:val="ConsPlusNormal"/>
        <w:spacing w:before="220"/>
        <w:ind w:firstLine="540"/>
        <w:jc w:val="both"/>
      </w:pPr>
      <w:r>
        <w:t>3 - средства во временном распоряжении;</w:t>
      </w:r>
    </w:p>
    <w:p w:rsidR="00706B46" w:rsidRDefault="00706B46">
      <w:pPr>
        <w:pStyle w:val="ConsPlusNormal"/>
        <w:spacing w:before="220"/>
        <w:ind w:firstLine="540"/>
        <w:jc w:val="both"/>
      </w:pPr>
      <w:r>
        <w:t>4 - субсидии на выполнение государственного (муниципального) задания;</w:t>
      </w:r>
    </w:p>
    <w:p w:rsidR="00706B46" w:rsidRDefault="00706B46">
      <w:pPr>
        <w:pStyle w:val="ConsPlusNormal"/>
        <w:spacing w:before="220"/>
        <w:ind w:firstLine="540"/>
        <w:jc w:val="both"/>
      </w:pPr>
      <w:r>
        <w:t>5 - субсидии на иные цели;</w:t>
      </w:r>
    </w:p>
    <w:p w:rsidR="00706B46" w:rsidRDefault="00706B46">
      <w:pPr>
        <w:pStyle w:val="ConsPlusNormal"/>
        <w:spacing w:before="220"/>
        <w:ind w:firstLine="540"/>
        <w:jc w:val="both"/>
      </w:pPr>
      <w:r>
        <w:t>6 - субсидии на цели осуществления капитальных вложений;</w:t>
      </w:r>
    </w:p>
    <w:p w:rsidR="00706B46" w:rsidRDefault="00706B46">
      <w:pPr>
        <w:pStyle w:val="ConsPlusNormal"/>
        <w:spacing w:before="220"/>
        <w:ind w:firstLine="540"/>
        <w:jc w:val="both"/>
      </w:pPr>
      <w:r>
        <w:t>7 - средства по обязательному медицинскому страхованию;</w:t>
      </w:r>
    </w:p>
    <w:p w:rsidR="00706B46" w:rsidRDefault="00706B46">
      <w:pPr>
        <w:pStyle w:val="ConsPlusNormal"/>
        <w:spacing w:before="220"/>
        <w:ind w:firstLine="540"/>
        <w:jc w:val="both"/>
      </w:pPr>
      <w:r>
        <w:t>для отражения органами Федерального казначейства, финансовыми органами субъектов Российской Федерации (муниципальных образований) операций, осуществляемых в рамках кассового обслуживания бюджетных учреждений, автономных учреждений, иных некоммерческих организаций, не являющихся участниками бюджетного процесса:</w:t>
      </w:r>
    </w:p>
    <w:p w:rsidR="00706B46" w:rsidRDefault="00706B46">
      <w:pPr>
        <w:pStyle w:val="ConsPlusNormal"/>
        <w:spacing w:before="220"/>
        <w:ind w:firstLine="540"/>
        <w:jc w:val="both"/>
      </w:pPr>
      <w:r>
        <w:t>в части операций с собственными средствами учреждения (организации), средствами во временном распоряжении и субсидией на выполнение государственного (муниципального) задания, учитываемых на лицевом счете учреждения (организации):</w:t>
      </w:r>
    </w:p>
    <w:p w:rsidR="00706B46" w:rsidRDefault="00706B46">
      <w:pPr>
        <w:pStyle w:val="ConsPlusNormal"/>
        <w:spacing w:before="220"/>
        <w:ind w:firstLine="540"/>
        <w:jc w:val="both"/>
      </w:pPr>
      <w:r>
        <w:t>8 - средства некоммерческих организаций на лицевых счетах;</w:t>
      </w:r>
    </w:p>
    <w:p w:rsidR="00706B46" w:rsidRDefault="00706B46">
      <w:pPr>
        <w:pStyle w:val="ConsPlusNormal"/>
        <w:spacing w:before="220"/>
        <w:ind w:firstLine="540"/>
        <w:jc w:val="both"/>
      </w:pPr>
      <w:r>
        <w:t>в части операций с субсидиями на цели осуществления капитальных вложений и с субсидиями на иные цели, учитываемых на отдельном лицевом счете:</w:t>
      </w:r>
    </w:p>
    <w:p w:rsidR="00706B46" w:rsidRDefault="00706B46">
      <w:pPr>
        <w:pStyle w:val="ConsPlusNormal"/>
        <w:spacing w:before="220"/>
        <w:ind w:firstLine="540"/>
        <w:jc w:val="both"/>
      </w:pPr>
      <w:r>
        <w:t>9 - средства некоммерческих организаций на отдельных лицевых счетах.</w:t>
      </w:r>
    </w:p>
    <w:p w:rsidR="00706B46" w:rsidRDefault="00706B46">
      <w:pPr>
        <w:pStyle w:val="ConsPlusNormal"/>
        <w:spacing w:before="220"/>
        <w:ind w:firstLine="540"/>
        <w:jc w:val="both"/>
      </w:pPr>
      <w:r>
        <w:t>Органам государственной власти, органам управления государственных внебюджетных фондов, органам управления территориальных государственных внебюджетных фондов, органам местного самоуправления разрешается введение в код аналитического счета Плана счетов дополнительных разрядов для получения дополнительной информации, необходимой внутренним и внешним пользователям отчетности.</w:t>
      </w:r>
    </w:p>
    <w:p w:rsidR="00706B46" w:rsidRDefault="00706B46">
      <w:pPr>
        <w:pStyle w:val="ConsPlusNormal"/>
        <w:jc w:val="both"/>
      </w:pPr>
      <w:r>
        <w:t xml:space="preserve">(п. 21 в ред. </w:t>
      </w:r>
      <w:hyperlink r:id="rId103" w:history="1">
        <w:r>
          <w:rPr>
            <w:color w:val="0000FF"/>
          </w:rPr>
          <w:t>Приказа</w:t>
        </w:r>
      </w:hyperlink>
      <w:r>
        <w:t xml:space="preserve"> Минфина России от 06.08.2015 N 124н)</w:t>
      </w:r>
    </w:p>
    <w:p w:rsidR="00706B46" w:rsidRDefault="00706B46">
      <w:pPr>
        <w:pStyle w:val="ConsPlusNormal"/>
        <w:spacing w:before="220"/>
        <w:ind w:firstLine="540"/>
        <w:jc w:val="both"/>
      </w:pPr>
      <w:r>
        <w:t>21.1. Номер счета плана счетов бухгалтерского учета бюджетных учреждений, плана счетов бухгалтерского учета автономных учреждений в разрядах с 1 по 4 включает в себя код раздела, код подраздела расходов бюджета.</w:t>
      </w:r>
    </w:p>
    <w:p w:rsidR="00706B46" w:rsidRDefault="00706B46">
      <w:pPr>
        <w:pStyle w:val="ConsPlusNormal"/>
        <w:jc w:val="both"/>
      </w:pPr>
      <w:r>
        <w:t xml:space="preserve">(п. 21.1 введен </w:t>
      </w:r>
      <w:hyperlink r:id="rId104" w:history="1">
        <w:r>
          <w:rPr>
            <w:color w:val="0000FF"/>
          </w:rPr>
          <w:t>Приказом</w:t>
        </w:r>
      </w:hyperlink>
      <w:r>
        <w:t xml:space="preserve"> Минфина России от 06.08.2015 N 124н)</w:t>
      </w:r>
    </w:p>
    <w:p w:rsidR="00706B46" w:rsidRDefault="00706B46">
      <w:pPr>
        <w:pStyle w:val="ConsPlusNormal"/>
        <w:spacing w:before="220"/>
        <w:ind w:firstLine="540"/>
        <w:jc w:val="both"/>
      </w:pPr>
      <w:r>
        <w:t>21.2. При ведении бюджетными и автономными учреждениями бухгалтерского учета хозяйственные операции в зависимости от их экономического содержания отражаются на счетах утвержденного в рамках формирования учетной политики бюджетным и автономным учреждением Рабочего плана счетов, содержащих в структуре номера счета:</w:t>
      </w:r>
    </w:p>
    <w:p w:rsidR="00706B46" w:rsidRDefault="00706B46">
      <w:pPr>
        <w:pStyle w:val="ConsPlusNormal"/>
        <w:spacing w:before="220"/>
        <w:ind w:firstLine="540"/>
        <w:jc w:val="both"/>
      </w:pPr>
      <w:r>
        <w:lastRenderedPageBreak/>
        <w:t>в 5 - 14 разрядах - нули, если иное не установлено учетной политикой субъекта учета;</w:t>
      </w:r>
    </w:p>
    <w:p w:rsidR="00706B46" w:rsidRDefault="00706B46">
      <w:pPr>
        <w:pStyle w:val="ConsPlusNormal"/>
        <w:spacing w:before="220"/>
        <w:ind w:firstLine="540"/>
        <w:jc w:val="both"/>
      </w:pPr>
      <w:r>
        <w:t>в 15 - 17 разрядах - аналитический код вида поступлений - доходов, иных поступлений, в том числе от заимствований (источников финансирования дефицита средств учреждения) (далее - поступления) или аналитический код вида выбытий - расходов, иных выплат, в том числе по погашению заимствований (далее - выбытия), соответствующий коду (составной части кода) бюджетной классификации Российской Федерации (аналитической группе подвида доходов бюджетов, коду вида расходов, аналитической группе вида источников финансирования дефицитов бюджетов).</w:t>
      </w:r>
    </w:p>
    <w:p w:rsidR="00706B46" w:rsidRDefault="00706B46">
      <w:pPr>
        <w:pStyle w:val="ConsPlusNormal"/>
        <w:jc w:val="both"/>
      </w:pPr>
      <w:r>
        <w:t xml:space="preserve">(п. 21.2 введен </w:t>
      </w:r>
      <w:hyperlink r:id="rId105" w:history="1">
        <w:r>
          <w:rPr>
            <w:color w:val="0000FF"/>
          </w:rPr>
          <w:t>Приказом</w:t>
        </w:r>
      </w:hyperlink>
      <w:r>
        <w:t xml:space="preserve"> Минфина России от 01.03.2016 N 16н)</w:t>
      </w:r>
    </w:p>
    <w:p w:rsidR="00706B46" w:rsidRDefault="00706B46">
      <w:pPr>
        <w:pStyle w:val="ConsPlusNormal"/>
        <w:jc w:val="center"/>
      </w:pPr>
    </w:p>
    <w:p w:rsidR="00706B46" w:rsidRDefault="00706B46">
      <w:pPr>
        <w:pStyle w:val="ConsPlusTitle"/>
        <w:jc w:val="center"/>
        <w:outlineLvl w:val="1"/>
      </w:pPr>
      <w:r>
        <w:t>II. НЕФИНАНСОВЫЕ АКТИВЫ</w:t>
      </w:r>
    </w:p>
    <w:p w:rsidR="00706B46" w:rsidRDefault="00706B46">
      <w:pPr>
        <w:pStyle w:val="ConsPlusNormal"/>
        <w:jc w:val="center"/>
      </w:pPr>
    </w:p>
    <w:p w:rsidR="00706B46" w:rsidRDefault="00706B46">
      <w:pPr>
        <w:pStyle w:val="ConsPlusNormal"/>
        <w:ind w:firstLine="540"/>
        <w:jc w:val="both"/>
      </w:pPr>
      <w:r>
        <w:t xml:space="preserve">22. Счета </w:t>
      </w:r>
      <w:hyperlink w:anchor="P87" w:history="1">
        <w:r>
          <w:rPr>
            <w:color w:val="0000FF"/>
          </w:rPr>
          <w:t>раздела</w:t>
        </w:r>
      </w:hyperlink>
      <w:r>
        <w:t xml:space="preserve"> "Нефинансовые активы" Единого плана счетов предназначены для сбора, регистрации и обобщения информации в денежном выражении о состоянии активов, находящихся в собственности Российской Федерации, субъектов Российской Федерации, муниципальных образований, в том числе переданных (полученных) по договорам аренды, безвозмездного пользования, в доверительное управление, а также имущества, являющегося объектом концессионных соглашений, объектов учета аренды, и относящихся для целей бухгалтерского учета к основным средствам, нематериальным активам, непроизведенным активам, материальным запасам, имуществу, составляющему государственную (муниципальную) казну, иным видам материальных ценностей, а также об операциях, связанных с их выбытием (передачей, реализацией, списанием с балансового учета), получением (приобретением), созданием (изготовлением, сооружением, строительством), в том числе по формированию сумм фактических вложений учреждения (организации, осуществляющей полномочия получателя бюджетных средств) в объекты нефинансовых активов, стоимости объекта учета, затрат на производство готовой продукции, выполнения работ, оказания услуг.</w:t>
      </w:r>
    </w:p>
    <w:p w:rsidR="00706B46" w:rsidRDefault="00706B46">
      <w:pPr>
        <w:pStyle w:val="ConsPlusNormal"/>
        <w:jc w:val="both"/>
      </w:pPr>
      <w:r>
        <w:t xml:space="preserve">(п. 22 в ред. </w:t>
      </w:r>
      <w:hyperlink r:id="rId106"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23. Объекты нефинансовых активов принимаются к бухгалтерскому учету по их первоначальной стоимости.</w:t>
      </w:r>
    </w:p>
    <w:p w:rsidR="00706B46" w:rsidRDefault="00706B46">
      <w:pPr>
        <w:pStyle w:val="ConsPlusNormal"/>
        <w:jc w:val="both"/>
      </w:pPr>
      <w:r>
        <w:t xml:space="preserve">(в ред. </w:t>
      </w:r>
      <w:hyperlink r:id="rId107"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Сумма фактических затрат при приобретении в результате обменных операций, сооружении или изготовлении (создании) нефинансовых активов с учетом сумм налога на добавленную стоимость, предъявленных учреждению поставщиками и (или) подрядчиками (кроме их приобретения, сооружения и изготовления нефинансовых активов в рамках деятельности учреждения, облагаемой НДС, если иное не предусмотрено законодательством Российской Федерации о налогах и сборах), признается их первоначальной стоимостью, если иное не предусмотрено настоящей Инструкцией.</w:t>
      </w:r>
    </w:p>
    <w:p w:rsidR="00706B46" w:rsidRDefault="00706B46">
      <w:pPr>
        <w:pStyle w:val="ConsPlusNormal"/>
        <w:jc w:val="both"/>
      </w:pPr>
      <w:r>
        <w:t xml:space="preserve">(в ред. </w:t>
      </w:r>
      <w:hyperlink r:id="rId108"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 xml:space="preserve">Абзацы третий - четвертый утратили силу. - </w:t>
      </w:r>
      <w:hyperlink r:id="rId109" w:history="1">
        <w:r>
          <w:rPr>
            <w:color w:val="0000FF"/>
          </w:rPr>
          <w:t>Приказ</w:t>
        </w:r>
      </w:hyperlink>
      <w:r>
        <w:t xml:space="preserve"> Минфина России от 27.09.2017 N 148н.</w:t>
      </w:r>
    </w:p>
    <w:p w:rsidR="00706B46" w:rsidRDefault="00706B46">
      <w:pPr>
        <w:pStyle w:val="ConsPlusNormal"/>
        <w:spacing w:before="220"/>
        <w:ind w:firstLine="540"/>
        <w:jc w:val="both"/>
      </w:pPr>
      <w:r>
        <w:t>Первоначальная стоимость материальных запасов при их приобретении, изготовлении (создании) в целях ведения бухгалтерского учета признается их фактической стоимостью.</w:t>
      </w:r>
    </w:p>
    <w:p w:rsidR="00706B46" w:rsidRDefault="00706B46">
      <w:pPr>
        <w:pStyle w:val="ConsPlusNormal"/>
        <w:spacing w:before="220"/>
        <w:ind w:firstLine="540"/>
        <w:jc w:val="both"/>
      </w:pPr>
      <w:r>
        <w:t>Первоначальной стоимостью объектов непроизведенных активов признаются фактические вложения учреждения в их приобретение, за исключением объектов, впервые вовлекаемых в экономический (хозяйственный) оборот, а также земельных участков, находящихся у учреждений на праве безвозмездного бессрочного пользования, земельных участков, составляющих государственную (муниципальную) казну, иных земельных участков, признаваемых объектами бухгалтерского учета, первоначальной стоимостью которых признается их рыночная (кадастровая) стоимость на дату принятия к бухгалтерскому учету.</w:t>
      </w:r>
    </w:p>
    <w:p w:rsidR="00706B46" w:rsidRDefault="00706B46">
      <w:pPr>
        <w:pStyle w:val="ConsPlusNormal"/>
        <w:jc w:val="both"/>
      </w:pPr>
      <w:r>
        <w:t xml:space="preserve">(в ред. </w:t>
      </w:r>
      <w:hyperlink r:id="rId110"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bookmarkStart w:id="88" w:name="P3157"/>
      <w:bookmarkEnd w:id="88"/>
      <w:r>
        <w:lastRenderedPageBreak/>
        <w:t>23.1. В целях ведения бюджетного учета драгоценные металлы, драгоценные камни, ювелирные и иные изделия из драгоценных металлов и драгоценных камней, составляющие Государственный фонд драгоценных металлов и драгоценных камней Российской Федерации (далее - ценности Госфонда России, Госфонд России) или государственные фонды драгоценных металлов и драгоценных камней субъектов Российской Федерации (далее - ценности Госфонда субъекта Российской Федерации, Госфонд субъекта Российской Федерации), учитываются по балансовой стоимости. Балансовой стоимостью ценностей Госфонда России, Госфонда субъекта Российской Федерации для целей настоящей Инструкции признается их оценочная стоимость.</w:t>
      </w:r>
    </w:p>
    <w:p w:rsidR="00706B46" w:rsidRDefault="00706B46">
      <w:pPr>
        <w:pStyle w:val="ConsPlusNormal"/>
        <w:spacing w:before="220"/>
        <w:ind w:firstLine="540"/>
        <w:jc w:val="both"/>
      </w:pPr>
      <w:r>
        <w:t xml:space="preserve">Определение оценочной стоимости ценностей Госфонда России, в том числе при их переоценке, осуществляется федеральным казенным учреждением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при Министерстве финансов Российской Федерации" (далее - Гохран России) по ценам, определенным в соответствии с </w:t>
      </w:r>
      <w:hyperlink r:id="rId111" w:history="1">
        <w:r>
          <w:rPr>
            <w:color w:val="0000FF"/>
          </w:rPr>
          <w:t>порядком</w:t>
        </w:r>
      </w:hyperlink>
      <w:r>
        <w:t xml:space="preserve"> определения цен на драгоценные металлы, драгоценные камни и изделия из них, приобретаемые в установленном порядке и поступающие в Госфонд России по иным основаниям, предусмотренным законодательством Российской Федерации, а также отпускаемые из него &lt;7&gt;, и </w:t>
      </w:r>
      <w:hyperlink r:id="rId112" w:history="1">
        <w:r>
          <w:rPr>
            <w:color w:val="0000FF"/>
          </w:rPr>
          <w:t>Порядком</w:t>
        </w:r>
      </w:hyperlink>
      <w:r>
        <w:t xml:space="preserve"> определения лимитной оценки алмазов специальных размеров массой 10,80 карата и более &lt;8&gt; (далее - цены на ценности Госфонда России).</w:t>
      </w:r>
    </w:p>
    <w:p w:rsidR="00706B46" w:rsidRDefault="00706B46">
      <w:pPr>
        <w:pStyle w:val="ConsPlusNormal"/>
        <w:jc w:val="both"/>
      </w:pPr>
      <w:r>
        <w:t xml:space="preserve">(в ред. Приказов Минфина России от 31.03.2018 </w:t>
      </w:r>
      <w:hyperlink r:id="rId113" w:history="1">
        <w:r>
          <w:rPr>
            <w:color w:val="0000FF"/>
          </w:rPr>
          <w:t>N 64н</w:t>
        </w:r>
      </w:hyperlink>
      <w:r>
        <w:t xml:space="preserve">, от 28.12.2018 </w:t>
      </w:r>
      <w:hyperlink r:id="rId114" w:history="1">
        <w:r>
          <w:rPr>
            <w:color w:val="0000FF"/>
          </w:rPr>
          <w:t>N 298н</w:t>
        </w:r>
      </w:hyperlink>
      <w:r>
        <w:t>)</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hyperlink r:id="rId115" w:history="1">
        <w:r>
          <w:rPr>
            <w:color w:val="0000FF"/>
          </w:rPr>
          <w:t>&lt;7&gt;</w:t>
        </w:r>
      </w:hyperlink>
      <w:r>
        <w:t xml:space="preserve"> </w:t>
      </w:r>
      <w:hyperlink r:id="rId116" w:history="1">
        <w:r>
          <w:rPr>
            <w:color w:val="0000FF"/>
          </w:rPr>
          <w:t>Приказ</w:t>
        </w:r>
      </w:hyperlink>
      <w:r>
        <w:t xml:space="preserve"> Министерства финансов Российской Федерации от 19 декабря 2014 г. N 155н "О порядке определения цен на драгоценные металлы, драгоценные камни и изделия из них, приобретаемые в установленном порядке и поступающие в Госфонд России по иным основаниям, предусмотренным законодательством Российской Федерации, а также отпускаемые из него" (зарегистрирован в Министерстве юстиции Российской Федерации 29 апреля 2015 г., регистрационный номер 37059).</w:t>
      </w:r>
    </w:p>
    <w:p w:rsidR="00706B46" w:rsidRDefault="00706B46">
      <w:pPr>
        <w:pStyle w:val="ConsPlusNormal"/>
        <w:spacing w:before="220"/>
        <w:ind w:firstLine="540"/>
        <w:jc w:val="both"/>
      </w:pPr>
      <w:hyperlink r:id="rId117" w:history="1">
        <w:r>
          <w:rPr>
            <w:color w:val="0000FF"/>
          </w:rPr>
          <w:t>&lt;8&gt;</w:t>
        </w:r>
      </w:hyperlink>
      <w:r>
        <w:t xml:space="preserve"> </w:t>
      </w:r>
      <w:hyperlink r:id="rId118" w:history="1">
        <w:r>
          <w:rPr>
            <w:color w:val="0000FF"/>
          </w:rPr>
          <w:t>Приказ</w:t>
        </w:r>
      </w:hyperlink>
      <w:r>
        <w:t xml:space="preserve"> Министерства финансов Российской Федерации от 22 января 2015 г. N 14н "Об утверждении Порядка определения лимитной оценки алмазов специальных размеров массой 10,80 карата и более" (зарегистрирован в Министерстве юстиции Российской Федерации 29 апреля 2015 г., регистрационный номер 37060).</w:t>
      </w:r>
    </w:p>
    <w:p w:rsidR="00706B46" w:rsidRDefault="00706B46">
      <w:pPr>
        <w:pStyle w:val="ConsPlusNormal"/>
        <w:ind w:firstLine="540"/>
        <w:jc w:val="both"/>
      </w:pPr>
    </w:p>
    <w:p w:rsidR="00706B46" w:rsidRDefault="00706B46">
      <w:pPr>
        <w:pStyle w:val="ConsPlusNormal"/>
        <w:ind w:firstLine="540"/>
        <w:jc w:val="both"/>
      </w:pPr>
      <w:bookmarkStart w:id="89" w:name="P3164"/>
      <w:bookmarkEnd w:id="89"/>
      <w:r>
        <w:t xml:space="preserve">Определение оценочной стоимости уникальных ценностей, имеющих высокохудожественную, научную и историко-культурную значимость (в том числе коронационных регалий), Госфонда России, не подлежащих использованию в целях экспонирования или научного изучения вне постоянного места хранения, перечень которых определен Правительством Российской Федерации &lt;9&gt;, осуществляется Гохраном России по ценам, определенным в соответствии с </w:t>
      </w:r>
      <w:hyperlink r:id="rId119" w:history="1">
        <w:r>
          <w:rPr>
            <w:color w:val="0000FF"/>
          </w:rPr>
          <w:t>пунктами 17</w:t>
        </w:r>
      </w:hyperlink>
      <w:r>
        <w:t xml:space="preserve"> - </w:t>
      </w:r>
      <w:hyperlink r:id="rId120" w:history="1">
        <w:r>
          <w:rPr>
            <w:color w:val="0000FF"/>
          </w:rPr>
          <w:t>20</w:t>
        </w:r>
      </w:hyperlink>
      <w:r>
        <w:t xml:space="preserve"> порядка определения цен на драгоценные металлы, драгоценные камни и изделия из них, приобретаемые в установленном порядке и поступающие в Госфонд России по иным основаниям, предусмотренным законодательством Российской Федерации, а также отпускаемым из него &lt;7&gt;.</w:t>
      </w:r>
    </w:p>
    <w:p w:rsidR="00706B46" w:rsidRDefault="00706B46">
      <w:pPr>
        <w:pStyle w:val="ConsPlusNormal"/>
        <w:jc w:val="both"/>
      </w:pPr>
      <w:r>
        <w:t xml:space="preserve">(в ред. Приказов Минфина России от 31.03.2018 </w:t>
      </w:r>
      <w:hyperlink r:id="rId121" w:history="1">
        <w:r>
          <w:rPr>
            <w:color w:val="0000FF"/>
          </w:rPr>
          <w:t>N 64н</w:t>
        </w:r>
      </w:hyperlink>
      <w:r>
        <w:t xml:space="preserve">, от 28.12.2018 </w:t>
      </w:r>
      <w:hyperlink r:id="rId122" w:history="1">
        <w:r>
          <w:rPr>
            <w:color w:val="0000FF"/>
          </w:rPr>
          <w:t>N 298н</w:t>
        </w:r>
      </w:hyperlink>
      <w:r>
        <w:t>)</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hyperlink r:id="rId123" w:history="1">
        <w:r>
          <w:rPr>
            <w:color w:val="0000FF"/>
          </w:rPr>
          <w:t>&lt;7&gt;</w:t>
        </w:r>
      </w:hyperlink>
      <w:r>
        <w:t xml:space="preserve"> </w:t>
      </w:r>
      <w:hyperlink r:id="rId124" w:history="1">
        <w:r>
          <w:rPr>
            <w:color w:val="0000FF"/>
          </w:rPr>
          <w:t>Приказ</w:t>
        </w:r>
      </w:hyperlink>
      <w:r>
        <w:t xml:space="preserve"> Министерства финансов Российской Федерации от 19 декабря 2014 г. N 155н "О порядке определения цен на драгоценные металлы, драгоценные камни и изделия из них, приобретаемые в установленном порядке и поступающие в Госфонд России по иным основаниям, предусмотренным законодательством Российской Федерации, а также отпускаемые из него" (зарегистрирован в Министерстве юстиции Российской Федерации 29 апреля 2015 г., регистрационный номер 37059).</w:t>
      </w:r>
    </w:p>
    <w:p w:rsidR="00706B46" w:rsidRDefault="00706B46">
      <w:pPr>
        <w:pStyle w:val="ConsPlusNormal"/>
        <w:spacing w:before="220"/>
        <w:ind w:firstLine="540"/>
        <w:jc w:val="both"/>
      </w:pPr>
      <w:hyperlink r:id="rId125" w:history="1">
        <w:r>
          <w:rPr>
            <w:color w:val="0000FF"/>
          </w:rPr>
          <w:t>&lt;9&gt;</w:t>
        </w:r>
      </w:hyperlink>
      <w:r>
        <w:t xml:space="preserve"> </w:t>
      </w:r>
      <w:hyperlink r:id="rId126" w:history="1">
        <w:r>
          <w:rPr>
            <w:color w:val="0000FF"/>
          </w:rPr>
          <w:t>Распоряжение</w:t>
        </w:r>
      </w:hyperlink>
      <w:r>
        <w:t xml:space="preserve"> Правительства Российской Федерации от 24 сентября 2012 г. N 1771-р (Собрание законодательства Российской Федерации, 2012, N 40, ст. 5492).</w:t>
      </w:r>
    </w:p>
    <w:p w:rsidR="00706B46" w:rsidRDefault="00706B46">
      <w:pPr>
        <w:pStyle w:val="ConsPlusNormal"/>
        <w:ind w:firstLine="540"/>
        <w:jc w:val="both"/>
      </w:pPr>
    </w:p>
    <w:p w:rsidR="00706B46" w:rsidRDefault="00706B46">
      <w:pPr>
        <w:pStyle w:val="ConsPlusNormal"/>
        <w:ind w:firstLine="540"/>
        <w:jc w:val="both"/>
      </w:pPr>
      <w:r>
        <w:t>Принятие к бюджетному учету ценностей Госфонда России осуществляется Гохраном России:</w:t>
      </w:r>
    </w:p>
    <w:p w:rsidR="00706B46" w:rsidRDefault="00706B46">
      <w:pPr>
        <w:pStyle w:val="ConsPlusNormal"/>
        <w:spacing w:before="220"/>
        <w:ind w:firstLine="540"/>
        <w:jc w:val="both"/>
      </w:pPr>
      <w:r>
        <w:t>а) в объеме фактических вложений, сформированных по результатам их приобретения, - при приобретении ценностей Госфонда России Гохраном России;</w:t>
      </w:r>
    </w:p>
    <w:p w:rsidR="00706B46" w:rsidRDefault="00706B46">
      <w:pPr>
        <w:pStyle w:val="ConsPlusNormal"/>
        <w:spacing w:before="220"/>
        <w:ind w:firstLine="540"/>
        <w:jc w:val="both"/>
      </w:pPr>
      <w:r>
        <w:t>б) по оценочной стоимости, определенной по ценам на ценности Госфонда России на отчетную дату:</w:t>
      </w:r>
    </w:p>
    <w:p w:rsidR="00706B46" w:rsidRDefault="00706B46">
      <w:pPr>
        <w:pStyle w:val="ConsPlusNormal"/>
        <w:spacing w:before="220"/>
        <w:ind w:firstLine="540"/>
        <w:jc w:val="both"/>
      </w:pPr>
      <w:r>
        <w:t>- отреставрированных ценностей Госфонда России, отходов драгоценных металлов, драгоценных камней и материалов природного или искусственного происхождения, не относящихся к драгоценным металлам и драгоценным камням, образовавшихся в результате реставрации ценностей Госфонда России;</w:t>
      </w:r>
    </w:p>
    <w:p w:rsidR="00706B46" w:rsidRDefault="00706B46">
      <w:pPr>
        <w:pStyle w:val="ConsPlusNormal"/>
        <w:spacing w:before="220"/>
        <w:ind w:firstLine="540"/>
        <w:jc w:val="both"/>
      </w:pPr>
      <w:r>
        <w:t>- аффинированных драгоценных металлов, полученных после переработки лома и отходов;</w:t>
      </w:r>
    </w:p>
    <w:p w:rsidR="00706B46" w:rsidRDefault="00706B46">
      <w:pPr>
        <w:pStyle w:val="ConsPlusNormal"/>
        <w:spacing w:before="220"/>
        <w:ind w:firstLine="540"/>
        <w:jc w:val="both"/>
      </w:pPr>
      <w:r>
        <w:t>в) по оценочной стоимости, определенной по ценам на ценности Госфонда России на дату составления акта приема-передачи ценностей и (или) акта приема посылок с ценностями в Гохран России, при:</w:t>
      </w:r>
    </w:p>
    <w:p w:rsidR="00706B46" w:rsidRDefault="00706B46">
      <w:pPr>
        <w:pStyle w:val="ConsPlusNormal"/>
        <w:spacing w:before="220"/>
        <w:ind w:firstLine="540"/>
        <w:jc w:val="both"/>
      </w:pPr>
      <w:r>
        <w:t>- поступлении драгоценных металлов, драгоценных камней, ювелирных и других изделий из драгоценных металлов и (или) драгоценных камней, обращенных в собственность государства;</w:t>
      </w:r>
    </w:p>
    <w:p w:rsidR="00706B46" w:rsidRDefault="00706B46">
      <w:pPr>
        <w:pStyle w:val="ConsPlusNormal"/>
        <w:spacing w:before="220"/>
        <w:ind w:firstLine="540"/>
        <w:jc w:val="both"/>
      </w:pPr>
      <w:r>
        <w:t>- поступлении драгоценных металлов, драгоценных камней, ювелирных и других изделий из драгоценных металлов и (или) драгоценных камней от правообладателей безвозмездно, в том числе по договорам дарения;</w:t>
      </w:r>
    </w:p>
    <w:p w:rsidR="00706B46" w:rsidRDefault="00706B46">
      <w:pPr>
        <w:pStyle w:val="ConsPlusNormal"/>
        <w:spacing w:before="220"/>
        <w:ind w:firstLine="540"/>
        <w:jc w:val="both"/>
      </w:pPr>
      <w:r>
        <w:t>- поступлении драгоценных металлов, драгоценных камней, ювелирных и других изделий из драгоценных металлов и (или) драгоценных камней от иных организаций государственного сектора, государственных (муниципальных) предприятий, государственных корпораций;</w:t>
      </w:r>
    </w:p>
    <w:p w:rsidR="00706B46" w:rsidRDefault="00706B46">
      <w:pPr>
        <w:pStyle w:val="ConsPlusNormal"/>
        <w:spacing w:before="220"/>
        <w:ind w:firstLine="540"/>
        <w:jc w:val="both"/>
      </w:pPr>
      <w:r>
        <w:t>- поступлении драгоценных металлов, драгоценных камней, ювелирных и других изделий из драгоценных металлов и (или) драгоценных камней по иным основаниям, предусмотренным законодательством Российской Федерации.</w:t>
      </w:r>
    </w:p>
    <w:p w:rsidR="00706B46" w:rsidRDefault="00706B46">
      <w:pPr>
        <w:pStyle w:val="ConsPlusNormal"/>
        <w:spacing w:before="220"/>
        <w:ind w:firstLine="540"/>
        <w:jc w:val="both"/>
      </w:pPr>
      <w:r>
        <w:t xml:space="preserve">Отражение в бюджетном учете операций с ценностями Госфонда России в процессе их хранения осуществляется Гохраном России по оценочной стоимости, определенной по ценам на соответствующие виды ценностей Госфонда России или по оценочной стоимости, определенной в соответствии с </w:t>
      </w:r>
      <w:hyperlink w:anchor="P3164" w:history="1">
        <w:r>
          <w:rPr>
            <w:color w:val="0000FF"/>
          </w:rPr>
          <w:t>абзацем третьим</w:t>
        </w:r>
      </w:hyperlink>
      <w:r>
        <w:t xml:space="preserve"> настоящего пункта, на отчетную дату.</w:t>
      </w:r>
    </w:p>
    <w:p w:rsidR="00706B46" w:rsidRDefault="00706B46">
      <w:pPr>
        <w:pStyle w:val="ConsPlusNormal"/>
        <w:spacing w:before="220"/>
        <w:ind w:firstLine="540"/>
        <w:jc w:val="both"/>
      </w:pPr>
      <w:r>
        <w:t>Отражение в бюджетном учете операций по временному отпуску ценностей Госфонда России в целях экспонирования или научного изучения, по отпуску лома и отходов драгоценных металлов в целях переработки, включая аффинаж, осуществляется путем внутреннего перемещения по счетам аналитического учета по оценочной стоимости, определенной по ценам на ценности Госфонда России на отчетную дату.</w:t>
      </w:r>
    </w:p>
    <w:p w:rsidR="00706B46" w:rsidRDefault="00706B46">
      <w:pPr>
        <w:pStyle w:val="ConsPlusNormal"/>
        <w:spacing w:before="220"/>
        <w:ind w:firstLine="540"/>
        <w:jc w:val="both"/>
      </w:pPr>
      <w:r>
        <w:t>Определение оценочной стоимости ценностей Госфонда субъекта Российской Федерации и отражение в бюджетном учете операций с указанными ценностями, в том числе принятие их к бюджетному учету, переоценка, осуществляется уполномоченными государственными органами субъекта Российской Федерации по аналогии с ценностями Госфонда России.</w:t>
      </w:r>
    </w:p>
    <w:p w:rsidR="00706B46" w:rsidRDefault="00706B46">
      <w:pPr>
        <w:pStyle w:val="ConsPlusNormal"/>
        <w:jc w:val="both"/>
      </w:pPr>
      <w:r>
        <w:t xml:space="preserve">(п. 23.1 введен </w:t>
      </w:r>
      <w:hyperlink r:id="rId127" w:history="1">
        <w:r>
          <w:rPr>
            <w:color w:val="0000FF"/>
          </w:rPr>
          <w:t>Приказом</w:t>
        </w:r>
      </w:hyperlink>
      <w:r>
        <w:t xml:space="preserve"> Минфина России от 27.09.2017 N 148н)</w:t>
      </w:r>
    </w:p>
    <w:p w:rsidR="00706B46" w:rsidRDefault="00706B46">
      <w:pPr>
        <w:pStyle w:val="ConsPlusNormal"/>
        <w:spacing w:before="220"/>
        <w:ind w:firstLine="540"/>
        <w:jc w:val="both"/>
      </w:pPr>
      <w:r>
        <w:t xml:space="preserve">24. Первоначальной (фактической) стоимостью объектов нефинансовых активов, </w:t>
      </w:r>
      <w:r>
        <w:lastRenderedPageBreak/>
        <w:t>полученных по договорам, предусматривающим исполнение обязательств (оплату) неденежными средствами, признается стоимость ценностей, переданных или подлежащих передаче учреждением в целях исполнения обязательств по договору. Стоимость ценностей, переданных или подлежащих передаче учреждением, определяется по их справедливой стоимости исходя из цены, по которой в сравнимых обстоятельствах обычно учреждение определяет стоимость аналогичных ценностей (по которой в сравнимых обстоятельствах приобретаются аналогичные нефинансовые активы). При невозможности установить справедливую стоимость ценностей, переданных или подлежащих передаче учреждением, стоимость нефинансовых активов, полученных учреждением по указанным договорам, определяется исходя из остаточной (балансовой) стоимости передаваемого взамен актива. В случае, если данные об остаточной стоимости передаваемого взамен актива по каким-либо причинам недоступны, либо на дату передачи остаточная стоимость передаваемого взамен актива нулевая, субъектом учета отражается приобретенный путем такой обменной операции объект нефинансовых активов в условной оценке: один объект, один рубль.</w:t>
      </w:r>
    </w:p>
    <w:p w:rsidR="00706B46" w:rsidRDefault="00706B46">
      <w:pPr>
        <w:pStyle w:val="ConsPlusNormal"/>
        <w:jc w:val="both"/>
      </w:pPr>
      <w:r>
        <w:t xml:space="preserve">(п. 24 в ред. </w:t>
      </w:r>
      <w:hyperlink r:id="rId128"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25. Первоначальной (фактической) стоимостью объектов нефинансовых активов, полученных учреждением по необменной операции (безвозмездно, в том числе по договору дарения), является их текущая оценочная стоимость на дату принятия к бухгалтерскому учету, признаваемая справедливой стоимостью указанного объекта, увеличенная на стоимость услуг, связанных с их доставкой, регистрацией и приведением их в состояние, пригодное для использования.</w:t>
      </w:r>
    </w:p>
    <w:p w:rsidR="00706B46" w:rsidRDefault="00706B46">
      <w:pPr>
        <w:pStyle w:val="ConsPlusNormal"/>
        <w:jc w:val="both"/>
      </w:pPr>
      <w:r>
        <w:t xml:space="preserve">(в ред. </w:t>
      </w:r>
      <w:hyperlink r:id="rId129"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Для целей настоящей Инструкции определение текущей оценочной стоимости нефинансового актива осуществляется методом рыночных цен на основании данных о сделках с аналогичным или схожим активом, совершенных без отсрочки платежа, и определяется в сумме денежных средств, необходимых при продаже (приобретении) указанных активов на дату принятия к учету.</w:t>
      </w:r>
    </w:p>
    <w:p w:rsidR="00706B46" w:rsidRDefault="00706B46">
      <w:pPr>
        <w:pStyle w:val="ConsPlusNormal"/>
        <w:jc w:val="both"/>
      </w:pPr>
      <w:r>
        <w:t xml:space="preserve">(в ред. </w:t>
      </w:r>
      <w:hyperlink r:id="rId130"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Определение текущей оценочной стоимости в целях принятия к бухгалтерскому учету объекта нефинансового актива производится на основе цены, действующей на дату принятия к учету (оприходования) имущества, полученного безвозмездно, на данный или аналогичный вид имущества. Данные о действующей цене должны быть подтверждены документально, а в случаях невозможности документального подтверждения - экспертным путем.</w:t>
      </w:r>
    </w:p>
    <w:p w:rsidR="00706B46" w:rsidRDefault="00706B46">
      <w:pPr>
        <w:pStyle w:val="ConsPlusNormal"/>
        <w:jc w:val="both"/>
      </w:pPr>
      <w:r>
        <w:t xml:space="preserve">(в ред. </w:t>
      </w:r>
      <w:hyperlink r:id="rId131"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При определении текущей оценочной стоимости в целях принятия к бухгалтерскому учету объекта нефинансового актива комиссией по поступлению и выбытию активов, созданной в учреждении на постоянной основе, используются данные о ценах на аналогичные материальные ценности, полученные в письменной форме от организаций-изготовителей; сведения об уровне цен, имеющиеся у органов государственной статистики, а также в средствах массовой информации и специальной литературе, экспертные заключения (в том числе экспертов, привлеченных на добровольных началах к работе в комиссии по поступлению и выбытию активов) о стоимости отдельных (аналогичных) объектов нефинансовых активов.</w:t>
      </w:r>
    </w:p>
    <w:p w:rsidR="00706B46" w:rsidRDefault="00706B46">
      <w:pPr>
        <w:pStyle w:val="ConsPlusNormal"/>
        <w:jc w:val="both"/>
      </w:pPr>
      <w:r>
        <w:t xml:space="preserve">(в ред. Приказов Минфина России от 12.10.2012 </w:t>
      </w:r>
      <w:hyperlink r:id="rId132" w:history="1">
        <w:r>
          <w:rPr>
            <w:color w:val="0000FF"/>
          </w:rPr>
          <w:t>N 134н</w:t>
        </w:r>
      </w:hyperlink>
      <w:r>
        <w:t xml:space="preserve">, от 29.08.2014 </w:t>
      </w:r>
      <w:hyperlink r:id="rId133" w:history="1">
        <w:r>
          <w:rPr>
            <w:color w:val="0000FF"/>
          </w:rPr>
          <w:t>N 89н</w:t>
        </w:r>
      </w:hyperlink>
      <w:r>
        <w:t>)</w:t>
      </w:r>
    </w:p>
    <w:p w:rsidR="00706B46" w:rsidRDefault="00706B46">
      <w:pPr>
        <w:pStyle w:val="ConsPlusNormal"/>
        <w:spacing w:before="220"/>
        <w:ind w:firstLine="540"/>
        <w:jc w:val="both"/>
      </w:pPr>
      <w:r>
        <w:t>В случае, если данные о ценах на аналогичные либо схожие материальные ценности по каким-либо причинам недоступны,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текущая оценочная стоимость признается в условной оценке, равной одному рублю. При этом указанные материальные ценности, соответствующие критериям признания активов, отражаются субъектом учета на балансовых счетах в условной оценке: один объект, один рубль.</w:t>
      </w:r>
    </w:p>
    <w:p w:rsidR="00706B46" w:rsidRDefault="00706B46">
      <w:pPr>
        <w:pStyle w:val="ConsPlusNormal"/>
        <w:jc w:val="both"/>
      </w:pPr>
      <w:r>
        <w:t xml:space="preserve">(абзац введен </w:t>
      </w:r>
      <w:hyperlink r:id="rId134"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lastRenderedPageBreak/>
        <w:t>После получения данных о ценах на аналогичные либо схожие материальные ценности по объекту нефинансового актива (материальной ценности), отраженных на дату признания в условной оценке, комиссией субъекта учета осуществляется пересмотр балансовой (справедливой) стоимости такого объекта.</w:t>
      </w:r>
    </w:p>
    <w:p w:rsidR="00706B46" w:rsidRDefault="00706B46">
      <w:pPr>
        <w:pStyle w:val="ConsPlusNormal"/>
        <w:jc w:val="both"/>
      </w:pPr>
      <w:r>
        <w:t xml:space="preserve">(абзац введен </w:t>
      </w:r>
      <w:hyperlink r:id="rId135"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 xml:space="preserve">26. Первоначальная (балансовая) стоимость объектов учета аренды определяется в соответствии с федеральным </w:t>
      </w:r>
      <w:hyperlink r:id="rId136" w:history="1">
        <w:r>
          <w:rPr>
            <w:color w:val="0000FF"/>
          </w:rPr>
          <w:t>стандартом</w:t>
        </w:r>
      </w:hyperlink>
      <w:r>
        <w:t xml:space="preserve"> бухгалтерского учета для организаций государственного сектора "Аренда" &lt;10&gt; (далее - Стандарт Аренда).</w:t>
      </w:r>
    </w:p>
    <w:p w:rsidR="00706B46" w:rsidRDefault="00706B46">
      <w:pPr>
        <w:pStyle w:val="ConsPlusNormal"/>
        <w:jc w:val="both"/>
      </w:pPr>
      <w:r>
        <w:t xml:space="preserve">(в ред. Приказов Минфина России от 31.03.2018 </w:t>
      </w:r>
      <w:hyperlink r:id="rId137" w:history="1">
        <w:r>
          <w:rPr>
            <w:color w:val="0000FF"/>
          </w:rPr>
          <w:t>N 64н</w:t>
        </w:r>
      </w:hyperlink>
      <w:r>
        <w:t xml:space="preserve">, от 28.12.2018 </w:t>
      </w:r>
      <w:hyperlink r:id="rId138" w:history="1">
        <w:r>
          <w:rPr>
            <w:color w:val="0000FF"/>
          </w:rPr>
          <w:t>N 298н</w:t>
        </w:r>
      </w:hyperlink>
      <w:r>
        <w:t>)</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hyperlink r:id="rId139" w:history="1">
        <w:r>
          <w:rPr>
            <w:color w:val="0000FF"/>
          </w:rPr>
          <w:t>&lt;10&gt;</w:t>
        </w:r>
      </w:hyperlink>
      <w:r>
        <w:t xml:space="preserve"> Утвержден </w:t>
      </w:r>
      <w:hyperlink r:id="rId140" w:history="1">
        <w:r>
          <w:rPr>
            <w:color w:val="0000FF"/>
          </w:rPr>
          <w:t>приказом</w:t>
        </w:r>
      </w:hyperlink>
      <w:r>
        <w:t xml:space="preserve"> Министерства финансов Российской Федерации от 31 декабря 2016 г. N 258н "Об утверждении федерального стандарта бухгалтерского учета для организаций государственного сектора "Аренда" (зарегистрирован в Министерстве юстиции Российской Федерации 4 мая 2017 г., регистрационный номер 46606).</w:t>
      </w:r>
    </w:p>
    <w:p w:rsidR="00706B46" w:rsidRDefault="00706B46">
      <w:pPr>
        <w:pStyle w:val="ConsPlusNormal"/>
        <w:jc w:val="both"/>
      </w:pPr>
      <w:r>
        <w:t xml:space="preserve">(сноска введена </w:t>
      </w:r>
      <w:hyperlink r:id="rId141"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Normal"/>
        <w:ind w:firstLine="540"/>
        <w:jc w:val="both"/>
      </w:pPr>
      <w:r>
        <w:t>27. Балансовой стоимостью объектов нефинансовых активов является их первоначальная стоимость с учетом ее изменений.</w:t>
      </w:r>
    </w:p>
    <w:p w:rsidR="00706B46" w:rsidRDefault="00706B46">
      <w:pPr>
        <w:pStyle w:val="ConsPlusNormal"/>
        <w:spacing w:before="220"/>
        <w:ind w:firstLine="540"/>
        <w:jc w:val="both"/>
      </w:pPr>
      <w:r>
        <w:t>Изменение первоначальной (балансовой) стоимости объектов нефинансовых активов производится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а также переоценки объектов нефинансовых активов либо их обесценении.</w:t>
      </w:r>
    </w:p>
    <w:p w:rsidR="00706B46" w:rsidRDefault="00706B46">
      <w:pPr>
        <w:pStyle w:val="ConsPlusNormal"/>
        <w:jc w:val="both"/>
      </w:pPr>
      <w:r>
        <w:t xml:space="preserve">(в ред. Приказов Минфина России от 29.08.2014 </w:t>
      </w:r>
      <w:hyperlink r:id="rId142" w:history="1">
        <w:r>
          <w:rPr>
            <w:color w:val="0000FF"/>
          </w:rPr>
          <w:t>N 89н</w:t>
        </w:r>
      </w:hyperlink>
      <w:r>
        <w:t xml:space="preserve">, от 31.03.2018 </w:t>
      </w:r>
      <w:hyperlink r:id="rId143" w:history="1">
        <w:r>
          <w:rPr>
            <w:color w:val="0000FF"/>
          </w:rPr>
          <w:t>N 64н</w:t>
        </w:r>
      </w:hyperlink>
      <w:r>
        <w:t>)</w:t>
      </w:r>
    </w:p>
    <w:p w:rsidR="00706B46" w:rsidRDefault="00706B46">
      <w:pPr>
        <w:pStyle w:val="ConsPlusNormal"/>
        <w:spacing w:before="220"/>
        <w:ind w:firstLine="540"/>
        <w:jc w:val="both"/>
      </w:pPr>
      <w:r>
        <w:t>Затраты на модернизацию, дооборудование, реконструкцию, в том числе с элементами реставрации, техническое перевооружение объекта нефинансового актива относятся на увеличение первоначальной (балансовой) стоимости такого объекта после окончания предусмотренных договором (сметой) объемов работ и при условии улучшения (повышения) первоначально принятых нормативных показателей функционирования объекта нефинансовых активов (срока полезного использования, мощности, качества применения и т.п.) по результатам проведенных работ.</w:t>
      </w:r>
    </w:p>
    <w:p w:rsidR="00706B46" w:rsidRDefault="00706B46">
      <w:pPr>
        <w:pStyle w:val="ConsPlusNormal"/>
        <w:jc w:val="both"/>
      </w:pPr>
      <w:r>
        <w:t xml:space="preserve">(в ред. </w:t>
      </w:r>
      <w:hyperlink r:id="rId144"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Фактические вложения в объект нефинансовых активов в объеме затрат на его модернизацию, дооборудование, реконструкцию, в том числе с элементами реставрации, техническое перевооружение, отраженные в учете организации, осуществляющей полномочия получателя бюджетных средств, передаются на основании Извещения </w:t>
      </w:r>
      <w:hyperlink r:id="rId145" w:history="1">
        <w:r>
          <w:rPr>
            <w:color w:val="0000FF"/>
          </w:rPr>
          <w:t>(ф. 0504805)</w:t>
        </w:r>
      </w:hyperlink>
      <w:r>
        <w:t xml:space="preserve"> с приложением документов, подтверждающих объем произведенных капитальных вложений по завершенным работам (этапам работ), балансодержателю объекта, в отношении которого осуществлена (завершена) модернизация, дооборудование, реконструкция, в том числе с элементами реставрации, техническое перевооружение в целях отнесения суммы указанных фактических вложений на увеличение первоначальной (балансовой) стоимости такого объекта.</w:t>
      </w:r>
    </w:p>
    <w:p w:rsidR="00706B46" w:rsidRDefault="00706B46">
      <w:pPr>
        <w:pStyle w:val="ConsPlusNormal"/>
        <w:jc w:val="both"/>
      </w:pPr>
      <w:r>
        <w:t xml:space="preserve">(в ред. Приказов Минфина России от 29.08.2014 </w:t>
      </w:r>
      <w:hyperlink r:id="rId146" w:history="1">
        <w:r>
          <w:rPr>
            <w:color w:val="0000FF"/>
          </w:rPr>
          <w:t>N 89н</w:t>
        </w:r>
      </w:hyperlink>
      <w:r>
        <w:t xml:space="preserve">, от 27.09.2017 </w:t>
      </w:r>
      <w:hyperlink r:id="rId147" w:history="1">
        <w:r>
          <w:rPr>
            <w:color w:val="0000FF"/>
          </w:rPr>
          <w:t>N 148н</w:t>
        </w:r>
      </w:hyperlink>
      <w:r>
        <w:t>)</w:t>
      </w:r>
    </w:p>
    <w:p w:rsidR="00706B46" w:rsidRDefault="00706B46">
      <w:pPr>
        <w:pStyle w:val="ConsPlusNormal"/>
        <w:spacing w:before="220"/>
        <w:ind w:firstLine="540"/>
        <w:jc w:val="both"/>
      </w:pPr>
      <w:r>
        <w:t>Результат работ по ремонту объекта основных средств, не изменяющих его стоимость (включая замену элементов в сложном объекте основных средств (в комплексе конструктивно-сочлененных предметов, представляющих собой единое целое), в случае когда в результате ремонта не созданы объекты нефинансовых активов, соответствующие критериям признания объектов основных средств, подлежит отражению в регистре бухгалтерского учета - Инвентарной карточке соответствующего объекта основного средства путем внесения записей о произведенных изменениях, без отражения на счетах бухгалтерского учета.</w:t>
      </w:r>
    </w:p>
    <w:p w:rsidR="00706B46" w:rsidRDefault="00706B46">
      <w:pPr>
        <w:pStyle w:val="ConsPlusNormal"/>
        <w:jc w:val="both"/>
      </w:pPr>
      <w:r>
        <w:lastRenderedPageBreak/>
        <w:t xml:space="preserve">(абзац введен </w:t>
      </w:r>
      <w:hyperlink r:id="rId148" w:history="1">
        <w:r>
          <w:rPr>
            <w:color w:val="0000FF"/>
          </w:rPr>
          <w:t>Приказом</w:t>
        </w:r>
      </w:hyperlink>
      <w:r>
        <w:t xml:space="preserve"> Минфина России от 29.08.2014 N 89н; в ред. </w:t>
      </w:r>
      <w:hyperlink r:id="rId149"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28. Учреждения проводят переоценку стоимости объектов имущества и капитальных вложений в нефинансовые активы, за исключением активов в ценностях Госфонда России, а также имущества, составляющего государственную (муниципальную) казну, по состоянию на начало текущего года путем пересчета их балансовой стоимости и начисленной суммы амортизации. В соответствии с законодательством Российской Федерации сроки и порядок переоценки устанавливаются Правительством Российской Федерации.</w:t>
      </w:r>
    </w:p>
    <w:p w:rsidR="00706B46" w:rsidRDefault="00706B46">
      <w:pPr>
        <w:pStyle w:val="ConsPlusNormal"/>
        <w:jc w:val="both"/>
      </w:pPr>
      <w:r>
        <w:t xml:space="preserve">(в ред. Приказов Минфина России от 12.10.2012 </w:t>
      </w:r>
      <w:hyperlink r:id="rId150" w:history="1">
        <w:r>
          <w:rPr>
            <w:color w:val="0000FF"/>
          </w:rPr>
          <w:t>N 134н</w:t>
        </w:r>
      </w:hyperlink>
      <w:r>
        <w:t xml:space="preserve">, от 29.08.2014 </w:t>
      </w:r>
      <w:hyperlink r:id="rId151" w:history="1">
        <w:r>
          <w:rPr>
            <w:color w:val="0000FF"/>
          </w:rPr>
          <w:t>N 89н</w:t>
        </w:r>
      </w:hyperlink>
      <w:r>
        <w:t xml:space="preserve">, от 27.09.2017 </w:t>
      </w:r>
      <w:hyperlink r:id="rId152" w:history="1">
        <w:r>
          <w:rPr>
            <w:color w:val="0000FF"/>
          </w:rPr>
          <w:t>N 148н</w:t>
        </w:r>
      </w:hyperlink>
      <w:r>
        <w:t>)</w:t>
      </w:r>
    </w:p>
    <w:p w:rsidR="00706B46" w:rsidRDefault="00706B46">
      <w:pPr>
        <w:pStyle w:val="ConsPlusNormal"/>
        <w:spacing w:before="220"/>
        <w:ind w:firstLine="540"/>
        <w:jc w:val="both"/>
      </w:pPr>
      <w:r>
        <w:t xml:space="preserve">Переоценка активов в ценностях Госфонда России осуществляется Гохраном России на отчетную дату путем пересчета оценочной стоимости ценностей Госфонда России, определенной согласно </w:t>
      </w:r>
      <w:hyperlink w:anchor="P3157" w:history="1">
        <w:r>
          <w:rPr>
            <w:color w:val="0000FF"/>
          </w:rPr>
          <w:t>пункту 23.1</w:t>
        </w:r>
      </w:hyperlink>
      <w:r>
        <w:t xml:space="preserve"> настоящей Инструкции, исходя из действующих на отчетную дату цен на драгоценные металлы, прейскурантов цен на драгоценные камни, официального курса доллара США к российскому рублю, установленному Банком России.</w:t>
      </w:r>
    </w:p>
    <w:p w:rsidR="00706B46" w:rsidRDefault="00706B46">
      <w:pPr>
        <w:pStyle w:val="ConsPlusNormal"/>
        <w:jc w:val="both"/>
      </w:pPr>
      <w:r>
        <w:t xml:space="preserve">(в ред. </w:t>
      </w:r>
      <w:hyperlink r:id="rId153" w:history="1">
        <w:r>
          <w:rPr>
            <w:color w:val="0000FF"/>
          </w:rPr>
          <w:t>Приказа</w:t>
        </w:r>
      </w:hyperlink>
      <w:r>
        <w:t xml:space="preserve"> Минфина России от 27.09.2017 N 148н)</w:t>
      </w:r>
    </w:p>
    <w:p w:rsidR="00706B46" w:rsidRDefault="00706B46">
      <w:pPr>
        <w:pStyle w:val="ConsPlusNormal"/>
        <w:spacing w:before="220"/>
        <w:ind w:firstLine="540"/>
        <w:jc w:val="both"/>
      </w:pPr>
      <w:r>
        <w:t>Переоценка нефинансовых активов, составляющих казну Российской Федерации, субъекта Российской Федерации, муниципального образования, в целях отражения их в бюджетном учете осуществляется на дату совершения операции, а также на отчетную дату составления бюджетной отчетности в порядке, предусмотренном нормативными правовыми актами, принятыми в соответствии с законодательством соответственно Правительством Российской Федерации, высшим исполнительной органом субъекта Российской Федерации, местной администрацией.</w:t>
      </w:r>
    </w:p>
    <w:p w:rsidR="00706B46" w:rsidRDefault="00706B46">
      <w:pPr>
        <w:pStyle w:val="ConsPlusNormal"/>
        <w:spacing w:before="220"/>
        <w:ind w:firstLine="540"/>
        <w:jc w:val="both"/>
      </w:pPr>
      <w:r>
        <w:t>Результаты проведенной переоценки объектов нефинансовых активов подлежат отражению в бухгалтерском учете обособленно.</w:t>
      </w:r>
    </w:p>
    <w:p w:rsidR="00706B46" w:rsidRDefault="00706B46">
      <w:pPr>
        <w:pStyle w:val="ConsPlusNormal"/>
        <w:spacing w:before="220"/>
        <w:ind w:firstLine="540"/>
        <w:jc w:val="both"/>
      </w:pPr>
      <w:r>
        <w:t>Результаты переоценки объектов нефинансовых активов (за исключением ценностей Госфонда России) по состоянию на первое число текущего года не включаются в данные бухгалтерской (финансовой) отчетности предыдущего отчетного года и принимаются при формировании данных бухгалтерского баланса на начало отчетного года.</w:t>
      </w:r>
    </w:p>
    <w:p w:rsidR="00706B46" w:rsidRDefault="00706B46">
      <w:pPr>
        <w:pStyle w:val="ConsPlusNormal"/>
        <w:jc w:val="both"/>
      </w:pPr>
      <w:r>
        <w:t xml:space="preserve">(в ред. Приказов Минфина России от 12.10.2012 </w:t>
      </w:r>
      <w:hyperlink r:id="rId154" w:history="1">
        <w:r>
          <w:rPr>
            <w:color w:val="0000FF"/>
          </w:rPr>
          <w:t>N 134н</w:t>
        </w:r>
      </w:hyperlink>
      <w:r>
        <w:t xml:space="preserve">, от 29.08.2014 </w:t>
      </w:r>
      <w:hyperlink r:id="rId155" w:history="1">
        <w:r>
          <w:rPr>
            <w:color w:val="0000FF"/>
          </w:rPr>
          <w:t>N 89н</w:t>
        </w:r>
      </w:hyperlink>
      <w:r>
        <w:t xml:space="preserve">, от 27.09.2017 </w:t>
      </w:r>
      <w:hyperlink r:id="rId156" w:history="1">
        <w:r>
          <w:rPr>
            <w:color w:val="0000FF"/>
          </w:rPr>
          <w:t>N 148н</w:t>
        </w:r>
      </w:hyperlink>
      <w:r>
        <w:t>)</w:t>
      </w:r>
    </w:p>
    <w:p w:rsidR="00706B46" w:rsidRDefault="00706B46">
      <w:pPr>
        <w:pStyle w:val="ConsPlusNormal"/>
        <w:spacing w:before="220"/>
        <w:ind w:firstLine="540"/>
        <w:jc w:val="both"/>
      </w:pPr>
      <w:r>
        <w:t>Результаты проведенной переоценки ценностей Госфонда России по состоянию на первое число текущего года включаются в данные бухгалтерской (финансовой) отчетности предыдущего отчетного периода.</w:t>
      </w:r>
    </w:p>
    <w:p w:rsidR="00706B46" w:rsidRDefault="00706B46">
      <w:pPr>
        <w:pStyle w:val="ConsPlusNormal"/>
        <w:jc w:val="both"/>
      </w:pPr>
      <w:r>
        <w:t xml:space="preserve">(абзац введен </w:t>
      </w:r>
      <w:hyperlink r:id="rId157" w:history="1">
        <w:r>
          <w:rPr>
            <w:color w:val="0000FF"/>
          </w:rPr>
          <w:t>Приказом</w:t>
        </w:r>
      </w:hyperlink>
      <w:r>
        <w:t xml:space="preserve"> Минфина России от 12.10.2012 N 134н, в ред. Приказов Минфина России от 29.08.2014 </w:t>
      </w:r>
      <w:hyperlink r:id="rId158" w:history="1">
        <w:r>
          <w:rPr>
            <w:color w:val="0000FF"/>
          </w:rPr>
          <w:t>N 89н</w:t>
        </w:r>
      </w:hyperlink>
      <w:r>
        <w:t xml:space="preserve">, от 27.09.2017 </w:t>
      </w:r>
      <w:hyperlink r:id="rId159" w:history="1">
        <w:r>
          <w:rPr>
            <w:color w:val="0000FF"/>
          </w:rPr>
          <w:t>N 148н</w:t>
        </w:r>
      </w:hyperlink>
      <w:r>
        <w:t>)</w:t>
      </w:r>
    </w:p>
    <w:p w:rsidR="00706B46" w:rsidRDefault="00706B46">
      <w:pPr>
        <w:pStyle w:val="ConsPlusNormal"/>
        <w:spacing w:before="220"/>
        <w:ind w:firstLine="540"/>
        <w:jc w:val="both"/>
      </w:pPr>
      <w:r>
        <w:t>Изменение стоимости земельных участков, учитываемых в составе нефинансовых активов, в связи с изменением их кадастровой стоимости отражается в бухгалтерском учете финансового года, в котором произошли указанные изменения, с отражением указанных изменений в бухгалтерской (финансовой) отчетности.</w:t>
      </w:r>
    </w:p>
    <w:p w:rsidR="00706B46" w:rsidRDefault="00706B46">
      <w:pPr>
        <w:pStyle w:val="ConsPlusNormal"/>
        <w:jc w:val="both"/>
      </w:pPr>
      <w:r>
        <w:t xml:space="preserve">(абзац введен </w:t>
      </w:r>
      <w:hyperlink r:id="rId160"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t>Объекты нефинансовых активов, за исключением готовой продукции и товаров, предназначенные для отчуждения не в пользу организаций государственного сектора, отражаются в бухгалтерском учете по справедливой стоимости, определяемой методом рыночных цен.</w:t>
      </w:r>
    </w:p>
    <w:p w:rsidR="00706B46" w:rsidRDefault="00706B46">
      <w:pPr>
        <w:pStyle w:val="ConsPlusNormal"/>
        <w:jc w:val="both"/>
      </w:pPr>
      <w:r>
        <w:t xml:space="preserve">(абзац введен </w:t>
      </w:r>
      <w:hyperlink r:id="rId161"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Результат переоценки до справедливой стоимости, определяемой методом рыночных цен, отражается в бухгалтерском учете и раскрывается в бухгалтерской (финансовой) отчетности обособленно в составе финансового результата текущего периода.</w:t>
      </w:r>
    </w:p>
    <w:p w:rsidR="00706B46" w:rsidRDefault="00706B46">
      <w:pPr>
        <w:pStyle w:val="ConsPlusNormal"/>
        <w:jc w:val="both"/>
      </w:pPr>
      <w:r>
        <w:lastRenderedPageBreak/>
        <w:t xml:space="preserve">(абзац введен </w:t>
      </w:r>
      <w:hyperlink r:id="rId162"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29. Передача (получение) объектов государственного (муниципального) имущества между органами государственной власти (государственными органами), органами местного самоуправления (муниципальными органами), государственными (муниципальными) учреждениями, органами управления государственными внебюджетными фондами, государственными академиями наук, а также между субъектами учета и иными, созданными на базе государственного (муниципального) имущества, государственными (муниципальными) организациями, в связи с прекращением (закреплением) имущественных прав (в том числе права оперативного управления (хозяйственного ведения), осуществляется по балансовой (фактической) стоимости объектов учета с одновременной передачей (принятием к учету), в случае наличия, суммы начисленной на объект нефинансового актива амортизации.</w:t>
      </w:r>
    </w:p>
    <w:p w:rsidR="00706B46" w:rsidRDefault="00706B46">
      <w:pPr>
        <w:pStyle w:val="ConsPlusNormal"/>
        <w:spacing w:before="220"/>
        <w:ind w:firstLine="540"/>
        <w:jc w:val="both"/>
      </w:pPr>
      <w:r>
        <w:t>30. Объекты нефинансовых активов, стоимость которых при приобретении выражена в иностранной валюте, принимаются к бухгалтерскому учету в денежной оценке в валюте Российской Федерации, исчисленной путем пересчета суммы в иностранной валюте по курсу Центрального банка Российской Федерации, действующему на дату принятия объекта учета к бухгалтерскому учету (осуществления вложений в нефинансовый актив).</w:t>
      </w:r>
    </w:p>
    <w:p w:rsidR="00706B46" w:rsidRDefault="00706B46">
      <w:pPr>
        <w:pStyle w:val="ConsPlusNormal"/>
        <w:spacing w:before="220"/>
        <w:ind w:firstLine="540"/>
        <w:jc w:val="both"/>
      </w:pPr>
      <w:r>
        <w:t>31. Неучтенные объекты нефинансовых активов, выявленные при проведении проверок и (или) инвентаризаций активов, принимаются к бухгалтерскому учету по их текущей оценочной стоимости, установленной для целей бухгалтерского учета на дату принятия к бухгалтерскому учету.</w:t>
      </w:r>
    </w:p>
    <w:p w:rsidR="00706B46" w:rsidRDefault="00706B46">
      <w:pPr>
        <w:pStyle w:val="ConsPlusNormal"/>
        <w:jc w:val="both"/>
      </w:pPr>
      <w:r>
        <w:t xml:space="preserve">(в ред. </w:t>
      </w:r>
      <w:hyperlink r:id="rId163"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32. Материальные объекты нефинансовых активов, полученные учреждением по необменным операциям, до признания их в составе балансовых объектов учета (активов) учитываются субъектом учета на соответствующих забалансовых счетах по стоимости, указанной при их получении, а в случаях отсутствия таковой - в условной оценке: один объект, один рубль.</w:t>
      </w:r>
    </w:p>
    <w:p w:rsidR="00706B46" w:rsidRDefault="00706B46">
      <w:pPr>
        <w:pStyle w:val="ConsPlusNormal"/>
        <w:spacing w:before="220"/>
        <w:ind w:firstLine="540"/>
        <w:jc w:val="both"/>
      </w:pPr>
      <w:r>
        <w:t>Находящиеся в пользовании учреждения материальные объекты нефинансовых активов, предоставленные балансодержателем при выполнении возложенных на него функций по организационно-техническому обеспечению иных учреждений (органов власти), созданных собственником имущества, и осуществлению содержания государственного (муниципального) имущества, учитываются субъектом учета на соответствующих забалансовых счетах по стоимости, указанной при их получении (передаче).</w:t>
      </w:r>
    </w:p>
    <w:p w:rsidR="00706B46" w:rsidRDefault="00706B46">
      <w:pPr>
        <w:pStyle w:val="ConsPlusNormal"/>
        <w:jc w:val="both"/>
      </w:pPr>
      <w:r>
        <w:t xml:space="preserve">(п. 32 в ред. </w:t>
      </w:r>
      <w:hyperlink r:id="rId164"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33. Операции по передаче (возврату) материального объекта нефинансовых активов в безвозмездное или возмездное пользование отражаются на основании первичного учетного документа (акта) на соответствующих счетах учета нефинансовых активов путем внутреннего перемещения объекта нефинансовых активов с одновременным отражением на забалансовом счете переданного (полученного) объекта по его балансовой стоимости.</w:t>
      </w:r>
    </w:p>
    <w:p w:rsidR="00706B46" w:rsidRDefault="00706B46">
      <w:pPr>
        <w:pStyle w:val="ConsPlusNormal"/>
        <w:spacing w:before="220"/>
        <w:ind w:firstLine="540"/>
        <w:jc w:val="both"/>
      </w:pPr>
      <w:r>
        <w:t>34. Принятие к учету объектов основных средств, нематериальных, непроизведенных активов, материальных запасов, в отношении которых установлен срок эксплуатации, а также выбытие основных средств, нематериальных, непроизведенных активов, материальных запасов, в отношении которых установлен срок эксплуатации, (в том числе в результате прекращения признания объекта в качестве актива субъекта учета (выбытия с балансового учета) осуществляется, если иное не установлено настоящей Инструкцией, на основании решения постоянно действующей комиссии по поступлению и выбытию активов, оформленного оправдательным документом (первичным (сводным) учетным документом).</w:t>
      </w:r>
    </w:p>
    <w:p w:rsidR="00706B46" w:rsidRDefault="00706B46">
      <w:pPr>
        <w:pStyle w:val="ConsPlusNormal"/>
        <w:jc w:val="both"/>
      </w:pPr>
      <w:r>
        <w:t xml:space="preserve">(п. 34 в ред. </w:t>
      </w:r>
      <w:hyperlink r:id="rId165"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 xml:space="preserve">35. Объекты нефинансовых активов, не приносящие субъекту учета экономические выгоды, </w:t>
      </w:r>
      <w:r>
        <w:lastRenderedPageBreak/>
        <w:t>не имеющие полезного потенциала и в отношении которых в дальнейшем не предусматривается получение экономических выгод, в частности при прекращении по решению субъекта учета их использования для целей, предусмотренных при признании (принятии к бухгалтерскому учету), в том числе в связи с полной или частичной утратой потребительских свойств, технического потенциала (физического или морального износа), учитываются на забалансовых счетах Рабочего плана счетов субъекта учета, утвержденного субъектом учета в рамках его учетной политики. Информация о таких объектах нефинансовых активов подлежит раскрытию в бухгалтерской (финансовой) отчетности.</w:t>
      </w:r>
    </w:p>
    <w:p w:rsidR="00706B46" w:rsidRDefault="00706B46">
      <w:pPr>
        <w:pStyle w:val="ConsPlusNormal"/>
        <w:jc w:val="both"/>
      </w:pPr>
      <w:r>
        <w:t xml:space="preserve">(п. 35 в ред. </w:t>
      </w:r>
      <w:hyperlink r:id="rId166"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36. Принятие к учету и выбытие из учета объектов недвижимого имущества, права на которые подлежат в соответствии с законодательством Российской Федерации государственной регистрации, осуществляется на основании первичных учетных документов с обязательным приложением документов, подтверждающих государственную регистрацию права или сделку.</w:t>
      </w:r>
    </w:p>
    <w:p w:rsidR="00706B46" w:rsidRDefault="00706B46">
      <w:pPr>
        <w:pStyle w:val="ConsPlusNormal"/>
        <w:spacing w:before="220"/>
        <w:ind w:firstLine="540"/>
        <w:jc w:val="both"/>
      </w:pPr>
      <w:bookmarkStart w:id="90" w:name="P3242"/>
      <w:bookmarkEnd w:id="90"/>
      <w:r>
        <w:t>37. Объекты нефинансовых активов учитываются на соответствующих счетах Единого плана счетов по аналитическим группам синтетического счета объекта учета:</w:t>
      </w:r>
    </w:p>
    <w:p w:rsidR="00706B46" w:rsidRDefault="00706B46">
      <w:pPr>
        <w:pStyle w:val="ConsPlusNormal"/>
        <w:spacing w:before="220"/>
        <w:ind w:firstLine="540"/>
        <w:jc w:val="both"/>
      </w:pPr>
      <w:r>
        <w:t>по объектам имущества:</w:t>
      </w:r>
    </w:p>
    <w:p w:rsidR="00706B46" w:rsidRDefault="00706B46">
      <w:pPr>
        <w:pStyle w:val="ConsPlusNormal"/>
        <w:spacing w:before="220"/>
        <w:ind w:firstLine="540"/>
        <w:jc w:val="both"/>
      </w:pPr>
      <w:bookmarkStart w:id="91" w:name="P3244"/>
      <w:bookmarkEnd w:id="91"/>
      <w:r>
        <w:t>10 "Недвижимое имущество учреждения";</w:t>
      </w:r>
    </w:p>
    <w:p w:rsidR="00706B46" w:rsidRDefault="00706B46">
      <w:pPr>
        <w:pStyle w:val="ConsPlusNormal"/>
        <w:spacing w:before="220"/>
        <w:ind w:firstLine="540"/>
        <w:jc w:val="both"/>
      </w:pPr>
      <w:bookmarkStart w:id="92" w:name="P3245"/>
      <w:bookmarkEnd w:id="92"/>
      <w:r>
        <w:t>20 "Особо ценное движимое имущество учреждения";</w:t>
      </w:r>
    </w:p>
    <w:p w:rsidR="00706B46" w:rsidRDefault="00706B46">
      <w:pPr>
        <w:pStyle w:val="ConsPlusNormal"/>
        <w:spacing w:before="220"/>
        <w:ind w:firstLine="540"/>
        <w:jc w:val="both"/>
      </w:pPr>
      <w:bookmarkStart w:id="93" w:name="P3246"/>
      <w:bookmarkEnd w:id="93"/>
      <w:r>
        <w:t>30 "Иное движимое имущество учреждения";</w:t>
      </w:r>
    </w:p>
    <w:p w:rsidR="00706B46" w:rsidRDefault="00706B46">
      <w:pPr>
        <w:pStyle w:val="ConsPlusNormal"/>
        <w:spacing w:before="220"/>
        <w:ind w:firstLine="540"/>
        <w:jc w:val="both"/>
      </w:pPr>
      <w:bookmarkStart w:id="94" w:name="P3247"/>
      <w:bookmarkEnd w:id="94"/>
      <w:r>
        <w:t>40 "Права пользования активами";</w:t>
      </w:r>
    </w:p>
    <w:p w:rsidR="00706B46" w:rsidRDefault="00706B46">
      <w:pPr>
        <w:pStyle w:val="ConsPlusNormal"/>
        <w:spacing w:before="220"/>
        <w:ind w:firstLine="540"/>
        <w:jc w:val="both"/>
      </w:pPr>
      <w:bookmarkStart w:id="95" w:name="P3248"/>
      <w:bookmarkEnd w:id="95"/>
      <w:r>
        <w:t>50 "Нефинансовые активы, составляющие казну";</w:t>
      </w:r>
    </w:p>
    <w:p w:rsidR="00706B46" w:rsidRDefault="00706B46">
      <w:pPr>
        <w:pStyle w:val="ConsPlusNormal"/>
        <w:spacing w:before="220"/>
        <w:ind w:firstLine="540"/>
        <w:jc w:val="both"/>
      </w:pPr>
      <w:bookmarkStart w:id="96" w:name="P3249"/>
      <w:bookmarkEnd w:id="96"/>
      <w:r>
        <w:t>90 "Имущество в концессии";</w:t>
      </w:r>
    </w:p>
    <w:p w:rsidR="00706B46" w:rsidRDefault="00706B46">
      <w:pPr>
        <w:pStyle w:val="ConsPlusNormal"/>
        <w:spacing w:before="220"/>
        <w:ind w:firstLine="540"/>
        <w:jc w:val="both"/>
      </w:pPr>
      <w:r>
        <w:t>по затратам на производство готовой продукции, работ, услуг:</w:t>
      </w:r>
    </w:p>
    <w:p w:rsidR="00706B46" w:rsidRDefault="00706B46">
      <w:pPr>
        <w:pStyle w:val="ConsPlusNormal"/>
        <w:spacing w:before="220"/>
        <w:ind w:firstLine="540"/>
        <w:jc w:val="both"/>
      </w:pPr>
      <w:r>
        <w:t>60 "Себестоимость готовой продукции, работ, услуг";</w:t>
      </w:r>
    </w:p>
    <w:p w:rsidR="00706B46" w:rsidRDefault="00706B46">
      <w:pPr>
        <w:pStyle w:val="ConsPlusNormal"/>
        <w:spacing w:before="220"/>
        <w:ind w:firstLine="540"/>
        <w:jc w:val="both"/>
      </w:pPr>
      <w:r>
        <w:t>70 "Накладные расходы производства готовой продукции, работ, услуг";</w:t>
      </w:r>
    </w:p>
    <w:p w:rsidR="00706B46" w:rsidRDefault="00706B46">
      <w:pPr>
        <w:pStyle w:val="ConsPlusNormal"/>
        <w:spacing w:before="220"/>
        <w:ind w:firstLine="540"/>
        <w:jc w:val="both"/>
      </w:pPr>
      <w:r>
        <w:t>80 "Общехозяйственные расходы".</w:t>
      </w:r>
    </w:p>
    <w:p w:rsidR="00706B46" w:rsidRDefault="00706B46">
      <w:pPr>
        <w:pStyle w:val="ConsPlusNormal"/>
        <w:jc w:val="both"/>
      </w:pPr>
      <w:r>
        <w:t xml:space="preserve">(п. 37 в ред. </w:t>
      </w:r>
      <w:hyperlink r:id="rId167" w:history="1">
        <w:r>
          <w:rPr>
            <w:color w:val="0000FF"/>
          </w:rPr>
          <w:t>Приказа</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2"/>
      </w:pPr>
      <w:r>
        <w:t>Счет 10100 "Основные средства"</w:t>
      </w:r>
    </w:p>
    <w:p w:rsidR="00706B46" w:rsidRDefault="00706B46">
      <w:pPr>
        <w:pStyle w:val="ConsPlusNormal"/>
        <w:ind w:firstLine="540"/>
        <w:jc w:val="both"/>
      </w:pPr>
    </w:p>
    <w:p w:rsidR="00706B46" w:rsidRDefault="00706B46">
      <w:pPr>
        <w:pStyle w:val="ConsPlusNormal"/>
        <w:ind w:firstLine="540"/>
        <w:jc w:val="both"/>
      </w:pPr>
      <w:r>
        <w:t xml:space="preserve">38. </w:t>
      </w:r>
      <w:hyperlink w:anchor="P93" w:history="1">
        <w:r>
          <w:rPr>
            <w:color w:val="0000FF"/>
          </w:rPr>
          <w:t>Счет</w:t>
        </w:r>
      </w:hyperlink>
      <w:r>
        <w:t xml:space="preserve"> предназначен для учета операций с материальными объектами, относящимися к основным средствам в соответствии с положениями федерального </w:t>
      </w:r>
      <w:hyperlink r:id="rId168" w:history="1">
        <w:r>
          <w:rPr>
            <w:color w:val="0000FF"/>
          </w:rPr>
          <w:t>стандарта</w:t>
        </w:r>
      </w:hyperlink>
      <w:r>
        <w:t xml:space="preserve"> бухгалтерского учета для организаций государственного сектора "Основные средства" &lt;11&gt; (далее - Стандарт Основные средства), а также для учета объектов неоперационной (финансовой) аренды.</w:t>
      </w:r>
    </w:p>
    <w:p w:rsidR="00706B46" w:rsidRDefault="00706B46">
      <w:pPr>
        <w:pStyle w:val="ConsPlusNormal"/>
        <w:jc w:val="both"/>
      </w:pPr>
      <w:r>
        <w:t xml:space="preserve">(в ред. Приказов Минфина России от 31.03.2018 </w:t>
      </w:r>
      <w:hyperlink r:id="rId169" w:history="1">
        <w:r>
          <w:rPr>
            <w:color w:val="0000FF"/>
          </w:rPr>
          <w:t>N 64н</w:t>
        </w:r>
      </w:hyperlink>
      <w:r>
        <w:t xml:space="preserve">, от 28.12.2018 </w:t>
      </w:r>
      <w:hyperlink r:id="rId170" w:history="1">
        <w:r>
          <w:rPr>
            <w:color w:val="0000FF"/>
          </w:rPr>
          <w:t>N 298н</w:t>
        </w:r>
      </w:hyperlink>
      <w:r>
        <w:t>)</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hyperlink r:id="rId171" w:history="1">
        <w:r>
          <w:rPr>
            <w:color w:val="0000FF"/>
          </w:rPr>
          <w:t>&lt;11&gt;</w:t>
        </w:r>
      </w:hyperlink>
      <w:r>
        <w:t xml:space="preserve"> Утвержден </w:t>
      </w:r>
      <w:hyperlink r:id="rId172" w:history="1">
        <w:r>
          <w:rPr>
            <w:color w:val="0000FF"/>
          </w:rPr>
          <w:t>приказом</w:t>
        </w:r>
      </w:hyperlink>
      <w:r>
        <w:t xml:space="preserve"> Министерства финансов Российской Федерации от 31 декабря 2016 г. N 257н "Об утверждении федерального стандарта бухгалтерского учета для организаций государственного сектора "Основные средства" (зарегистрирован в Министерстве юстиции Российской Федерации 27 апреля 2017 г., регистрационный номер 46518).</w:t>
      </w:r>
    </w:p>
    <w:p w:rsidR="00706B46" w:rsidRDefault="00706B46">
      <w:pPr>
        <w:pStyle w:val="ConsPlusNormal"/>
        <w:jc w:val="both"/>
      </w:pPr>
      <w:r>
        <w:t xml:space="preserve">(сноска введена </w:t>
      </w:r>
      <w:hyperlink r:id="rId173"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Normal"/>
        <w:ind w:firstLine="540"/>
        <w:jc w:val="both"/>
      </w:pPr>
      <w:r>
        <w:t>39. К основным средствам не относятся предметы, служащие менее двенадцати месяцев, независимо от их стоимости, материальные объекты имущества, относящиеся в соответствии с положениями настоящей Инструкции к материальным запасам, находящиеся в пути или числящиеся в составе незавершенных капитальных вложений, готовой продукции (изделий), товаров.</w:t>
      </w:r>
    </w:p>
    <w:p w:rsidR="00706B46" w:rsidRDefault="00706B46">
      <w:pPr>
        <w:pStyle w:val="ConsPlusNormal"/>
        <w:spacing w:before="220"/>
        <w:ind w:firstLine="540"/>
        <w:jc w:val="both"/>
      </w:pPr>
      <w:r>
        <w:t xml:space="preserve">40 - 42. Утратили силу. - </w:t>
      </w:r>
      <w:hyperlink r:id="rId174" w:history="1">
        <w:r>
          <w:rPr>
            <w:color w:val="0000FF"/>
          </w:rPr>
          <w:t>Приказ</w:t>
        </w:r>
      </w:hyperlink>
      <w:r>
        <w:t xml:space="preserve"> Минфина России от 31.03.2018 N 64н.</w:t>
      </w:r>
    </w:p>
    <w:p w:rsidR="00706B46" w:rsidRDefault="00706B46">
      <w:pPr>
        <w:pStyle w:val="ConsPlusNormal"/>
        <w:spacing w:before="220"/>
        <w:ind w:firstLine="540"/>
        <w:jc w:val="both"/>
      </w:pPr>
      <w:r>
        <w:t>43. Капитальные вложения учреждения в многолетние насаждения включаются им в состав основных средств ежегодно в сумме вложений, относящихся к принятым в эксплуатацию площадям, независимо от окончания всего комплекса работ.</w:t>
      </w:r>
    </w:p>
    <w:p w:rsidR="00706B46" w:rsidRDefault="00706B46">
      <w:pPr>
        <w:pStyle w:val="ConsPlusNormal"/>
        <w:spacing w:before="220"/>
        <w:ind w:firstLine="540"/>
        <w:jc w:val="both"/>
      </w:pPr>
      <w:r>
        <w:t>44. Сроком полезного использования объекта основных средств является период, в течение которого предусматривается использование в процессе деятельности учреждения объекта нефинансовых активов в тех целях, ради которых он был приобретен, создан и (или) получен (в запланированных целях).</w:t>
      </w:r>
    </w:p>
    <w:p w:rsidR="00706B46" w:rsidRDefault="00706B46">
      <w:pPr>
        <w:pStyle w:val="ConsPlusNormal"/>
        <w:jc w:val="both"/>
      </w:pPr>
      <w:r>
        <w:t xml:space="preserve">(п. 44 в ред. </w:t>
      </w:r>
      <w:hyperlink r:id="rId175"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45. Единицей учета основных средств является инвентарный объект.</w:t>
      </w:r>
    </w:p>
    <w:p w:rsidR="00706B46" w:rsidRDefault="00706B46">
      <w:pPr>
        <w:pStyle w:val="ConsPlusNormal"/>
        <w:jc w:val="both"/>
      </w:pPr>
      <w:r>
        <w:t xml:space="preserve">(в ред. </w:t>
      </w:r>
      <w:hyperlink r:id="rId176"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 xml:space="preserve">Абзацы второй - третий утратили силу. - </w:t>
      </w:r>
      <w:hyperlink r:id="rId177" w:history="1">
        <w:r>
          <w:rPr>
            <w:color w:val="0000FF"/>
          </w:rPr>
          <w:t>Приказ</w:t>
        </w:r>
      </w:hyperlink>
      <w:r>
        <w:t xml:space="preserve"> Минфина России от 31.03.2018 N 64н.</w:t>
      </w:r>
    </w:p>
    <w:p w:rsidR="00706B46" w:rsidRDefault="00706B46">
      <w:pPr>
        <w:pStyle w:val="ConsPlusNormal"/>
        <w:spacing w:before="220"/>
        <w:ind w:firstLine="540"/>
        <w:jc w:val="both"/>
      </w:pPr>
      <w:r>
        <w:t xml:space="preserve">Инвентарные объекты основных средств принимаются к бухгалтерскому учету согласно следующим особенностям и с учетом группировки объектов основных фондов, предусмотренной Общероссийским </w:t>
      </w:r>
      <w:hyperlink r:id="rId178" w:history="1">
        <w:r>
          <w:rPr>
            <w:color w:val="0000FF"/>
          </w:rPr>
          <w:t>классификатором</w:t>
        </w:r>
      </w:hyperlink>
      <w:r>
        <w:t xml:space="preserve"> основных фондов:</w:t>
      </w:r>
    </w:p>
    <w:p w:rsidR="00706B46" w:rsidRDefault="00706B46">
      <w:pPr>
        <w:pStyle w:val="ConsPlusNormal"/>
        <w:jc w:val="both"/>
      </w:pPr>
      <w:r>
        <w:t xml:space="preserve">(в ред. </w:t>
      </w:r>
      <w:hyperlink r:id="rId179" w:history="1">
        <w:r>
          <w:rPr>
            <w:color w:val="0000FF"/>
          </w:rPr>
          <w:t>Приказа</w:t>
        </w:r>
      </w:hyperlink>
      <w:r>
        <w:t xml:space="preserve"> Минфина России от 27.09.2017 N 148н)</w:t>
      </w:r>
    </w:p>
    <w:p w:rsidR="00706B46" w:rsidRDefault="00706B46">
      <w:pPr>
        <w:pStyle w:val="ConsPlusNormal"/>
        <w:spacing w:before="220"/>
        <w:ind w:firstLine="540"/>
        <w:jc w:val="both"/>
      </w:pPr>
      <w:r>
        <w:t>если здания примыкают друг к другу и имеют общую стену, но каждое из них представляет собой самостоятельное конструктивное целое, они считаются отдельными инвентарными объектами;</w:t>
      </w:r>
    </w:p>
    <w:p w:rsidR="00706B46" w:rsidRDefault="00706B46">
      <w:pPr>
        <w:pStyle w:val="ConsPlusNormal"/>
        <w:spacing w:before="220"/>
        <w:ind w:firstLine="540"/>
        <w:jc w:val="both"/>
      </w:pPr>
      <w:r>
        <w:t>надворные постройки, пристройки, ограждения и другие надворные сооружения, обеспечивающие функционирование здания (сарай, забор, колодец и др.), составляют вместе с ним один инвентарный объект. Если эти постройки и сооружения обеспечивают функционирование двух и более зданий, они считаются самостоятельными инвентарными объектами;</w:t>
      </w:r>
    </w:p>
    <w:p w:rsidR="00706B46" w:rsidRDefault="00706B46">
      <w:pPr>
        <w:pStyle w:val="ConsPlusNormal"/>
        <w:spacing w:before="220"/>
        <w:ind w:firstLine="540"/>
        <w:jc w:val="both"/>
      </w:pPr>
      <w:r>
        <w:t>коммуникации внутри зданий, необходимые для их эксплуатации, в частности, система отопления, включая котельную установку для отопления (если последняя находится в самом здании); внутренняя сеть водопровода, газопровода и канализации со всеми устройствами; внутренняя сеть силовой и осветительной электропроводки со всей осветительной арматурой; внутренние телефонные и сигнализационные сети; вентиляционные устройства общесанитарного назначения; подъемники и лифты входят в состав здания и отдельными инвентарными объектами не являются. К самостоятельным инвентарным объектам относится оборудование указанных систем, например: оконечные аппараты, приборы, устройства средства измерения, управления; средства преобразования, принятия, передачи, хранения информации; средства вычислительной техники и оргтехники; средства визуального и акустического отображения информации, театрально-сценическое оборудование;</w:t>
      </w:r>
    </w:p>
    <w:p w:rsidR="00706B46" w:rsidRDefault="00706B46">
      <w:pPr>
        <w:pStyle w:val="ConsPlusNormal"/>
        <w:jc w:val="both"/>
      </w:pPr>
      <w:r>
        <w:t xml:space="preserve">(абзац введен </w:t>
      </w:r>
      <w:hyperlink r:id="rId180" w:history="1">
        <w:r>
          <w:rPr>
            <w:color w:val="0000FF"/>
          </w:rPr>
          <w:t>Приказом</w:t>
        </w:r>
      </w:hyperlink>
      <w:r>
        <w:t xml:space="preserve"> Минфина России от 06.08.2015 N 124н)</w:t>
      </w:r>
    </w:p>
    <w:p w:rsidR="00706B46" w:rsidRDefault="00706B46">
      <w:pPr>
        <w:pStyle w:val="ConsPlusNormal"/>
        <w:spacing w:before="220"/>
        <w:ind w:firstLine="540"/>
        <w:jc w:val="both"/>
      </w:pPr>
      <w:r>
        <w:t>наружные пристройки к зданию, имеющие самостоятельное хозяйственное значение, отдельно стоящие здания котельных, а также капитальные надворные постройки (склады, гаражи и т.д.) являются самостоятельными инвентарными объектами;</w:t>
      </w:r>
    </w:p>
    <w:p w:rsidR="00706B46" w:rsidRDefault="00706B46">
      <w:pPr>
        <w:pStyle w:val="ConsPlusNormal"/>
        <w:spacing w:before="220"/>
        <w:ind w:firstLine="540"/>
        <w:jc w:val="both"/>
      </w:pPr>
      <w:r>
        <w:lastRenderedPageBreak/>
        <w:t>отдельные помещения зданий, имеющие разное функциональное назначение, а также являющиеся самостоятельными объектами имущественных прав, учитываются как самостоятельные инвентарные объекты основных средств;</w:t>
      </w:r>
    </w:p>
    <w:p w:rsidR="00706B46" w:rsidRDefault="00706B46">
      <w:pPr>
        <w:pStyle w:val="ConsPlusNormal"/>
        <w:jc w:val="both"/>
      </w:pPr>
      <w:r>
        <w:t xml:space="preserve">(абзац введен </w:t>
      </w:r>
      <w:hyperlink r:id="rId181"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архитектурные формы) объединяются согласно учетной политике субъекта учета в один инвентарный объект, признаваемый для целей бухгалтерского учета комплексом объектов основных средств (учитывается в составе дороги), если иное не установлено порядком ведения реестра имущества соответствующего публично-правового образования;</w:t>
      </w:r>
    </w:p>
    <w:p w:rsidR="00706B46" w:rsidRDefault="00706B46">
      <w:pPr>
        <w:pStyle w:val="ConsPlusNormal"/>
        <w:jc w:val="both"/>
      </w:pPr>
      <w:r>
        <w:t xml:space="preserve">(в ред. </w:t>
      </w:r>
      <w:hyperlink r:id="rId182"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в случаях, предусмотренных учетными политиками субъектов учета, двигатели самолетов учитываются как самостоятельные инвентарные объекты основных средств;</w:t>
      </w:r>
    </w:p>
    <w:p w:rsidR="00706B46" w:rsidRDefault="00706B46">
      <w:pPr>
        <w:pStyle w:val="ConsPlusNormal"/>
        <w:jc w:val="both"/>
      </w:pPr>
      <w:r>
        <w:t xml:space="preserve">(абзац введен </w:t>
      </w:r>
      <w:hyperlink r:id="rId183"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в составе группы учета "Биологические ресурсы" отражаются служебные собаки, многолетние насаждения, лошади и иные объекты животного (живые животные) и растительного происхождения (деревья и другие многолетние сельскохозяйственные культуры, например, фруктовые сады, виноградники, другие плантации), неоднократно дающие продукцию, чей естественный рост и восстановление находятся под непосредственным контролем субъекта учета.</w:t>
      </w:r>
    </w:p>
    <w:p w:rsidR="00706B46" w:rsidRDefault="00706B46">
      <w:pPr>
        <w:pStyle w:val="ConsPlusNormal"/>
        <w:jc w:val="both"/>
      </w:pPr>
      <w:r>
        <w:t xml:space="preserve">(абзац введен </w:t>
      </w:r>
      <w:hyperlink r:id="rId184"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46. Каждому инвентарному объекту недвижимого имущества, а также инвентарному объекту движимого имущества, кроме объектов стоимостью до 10000 рублей включительно и объектов библиотечного фонда независимо от их стоимости,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p>
    <w:p w:rsidR="00706B46" w:rsidRDefault="00706B46">
      <w:pPr>
        <w:pStyle w:val="ConsPlusNormal"/>
        <w:jc w:val="both"/>
      </w:pPr>
      <w:r>
        <w:t xml:space="preserve">(в ред. </w:t>
      </w:r>
      <w:hyperlink r:id="rId185"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Каждому объекту основных средств, входящему в комплекс объектов основных средств, признаваемый для целей бухгалтерского учета единым инвентарным объектом, присваивается внутренний порядковый инвентарный номер комплекса объектов, формируемый как совокупность инвентарного номера комплекса объектов и порядкового номера объекта, входящего в комплекс.</w:t>
      </w:r>
    </w:p>
    <w:p w:rsidR="00706B46" w:rsidRDefault="00706B46">
      <w:pPr>
        <w:pStyle w:val="ConsPlusNormal"/>
        <w:jc w:val="both"/>
      </w:pPr>
      <w:r>
        <w:t xml:space="preserve">(абзац введен </w:t>
      </w:r>
      <w:hyperlink r:id="rId186"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Присвоенный объекту инвентарный номер должен быть обозначен материально ответственным лицом в присутствии уполномоченного члена комиссии по поступлению и выбытию активов путем прикрепления к нему жетона, нанесения на объект учета краски или иным способом, обеспечивающим сохранность маркировки. 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опознавательный знак (номер) транспортного средства, серийный номер единицы изготовленного оружия), присваивается инвентарный номер без нанесения его на объект.</w:t>
      </w:r>
    </w:p>
    <w:p w:rsidR="00706B46" w:rsidRDefault="00706B46">
      <w:pPr>
        <w:pStyle w:val="ConsPlusNormal"/>
        <w:jc w:val="both"/>
      </w:pPr>
      <w:r>
        <w:t xml:space="preserve">(в ред. </w:t>
      </w:r>
      <w:hyperlink r:id="rId187"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В случае если объект основного средства является сложным (комплексом конструктивно-сочлененных предметов), т.е. включает в себя обособленные элементы (конструктивные предметы), составляющие вместе с ним единое целое, то на каждом таком элементе (конструктивном предмете) должен быть обозначен инвентарный номер, присвоенный основному средству (сложному объекту, комплексу конструктивно-сочлененных предметов).</w:t>
      </w:r>
    </w:p>
    <w:p w:rsidR="00706B46" w:rsidRDefault="00706B46">
      <w:pPr>
        <w:pStyle w:val="ConsPlusNormal"/>
        <w:spacing w:before="220"/>
        <w:ind w:firstLine="540"/>
        <w:jc w:val="both"/>
      </w:pPr>
      <w:r>
        <w:lastRenderedPageBreak/>
        <w:t>Инвентарный номер, присвоенный объекту основных средств, сохраняется за ним на весь период его нахождения в учреждении.</w:t>
      </w:r>
    </w:p>
    <w:p w:rsidR="00706B46" w:rsidRDefault="00706B46">
      <w:pPr>
        <w:pStyle w:val="ConsPlusNormal"/>
        <w:spacing w:before="220"/>
        <w:ind w:firstLine="540"/>
        <w:jc w:val="both"/>
      </w:pPr>
      <w:r>
        <w:t>Инвентарные номера выбывших с балансового учета инвентарных объектов основных средств вновь принятым к учету объектам не присваиваются.</w:t>
      </w:r>
    </w:p>
    <w:p w:rsidR="00706B46" w:rsidRDefault="00706B46">
      <w:pPr>
        <w:pStyle w:val="ConsPlusNormal"/>
        <w:spacing w:before="220"/>
        <w:ind w:firstLine="540"/>
        <w:jc w:val="both"/>
      </w:pPr>
      <w:r>
        <w:t>При невозможности обозначения инвентарного номера на объекте основных средств в случаях, определенных требованиями его эксплуатации,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w:t>
      </w:r>
    </w:p>
    <w:p w:rsidR="00706B46" w:rsidRDefault="00706B46">
      <w:pPr>
        <w:pStyle w:val="ConsPlusNormal"/>
        <w:spacing w:before="220"/>
        <w:ind w:firstLine="540"/>
        <w:jc w:val="both"/>
      </w:pPr>
      <w:r>
        <w:t>47. Инвентарный номер объектов основных средств при реклассификации объектов не изменяется (в том числе при условии изменения группы учета нефинансовых активов (в том числе при условии принятия на балансовый учет объектов, учитываемых на забалансовых счетах).</w:t>
      </w:r>
    </w:p>
    <w:p w:rsidR="00706B46" w:rsidRDefault="00706B46">
      <w:pPr>
        <w:pStyle w:val="ConsPlusNormal"/>
        <w:jc w:val="both"/>
      </w:pPr>
      <w:r>
        <w:t xml:space="preserve">(п. 47 в ред. </w:t>
      </w:r>
      <w:hyperlink r:id="rId188"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48. Операции по поступлению, внутреннему перемещению, выбытию (в том числе по основанию списания) объектов основных средств оформляются бухгалтерскими записями на основании первичных (сводных) учетных документов в порядке, предусмотренном Инструкциями по применению Планов счетов.</w:t>
      </w:r>
    </w:p>
    <w:p w:rsidR="00706B46" w:rsidRDefault="00706B46">
      <w:pPr>
        <w:pStyle w:val="ConsPlusNormal"/>
        <w:spacing w:before="220"/>
        <w:ind w:firstLine="540"/>
        <w:jc w:val="both"/>
      </w:pPr>
      <w:r>
        <w:t>49. Учет неотделимых улучшений в объекты имущества, являющиеся объектами учета операционной аренды (формирование их инвентарных номеров), осуществляется с обеспечением идентификации каждого инвентарного объекта с соответствующим правом пользования активом.</w:t>
      </w:r>
    </w:p>
    <w:p w:rsidR="00706B46" w:rsidRDefault="00706B46">
      <w:pPr>
        <w:pStyle w:val="ConsPlusNormal"/>
        <w:jc w:val="both"/>
      </w:pPr>
      <w:r>
        <w:t xml:space="preserve">(п. 49 в ред. </w:t>
      </w:r>
      <w:hyperlink r:id="rId189"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50. Первоначальная стоимость введенных (переданных) в эксплуатацию объектов движимого имущества, являющихся основными средствами стоимостью до 10000 рублей включительно, за исключением объектов библиотечного фонда, списывается с балансового учета с одновременным отражением объектов на забалансовом счете в порядке, предусмотренном для соответствующего типа учреждения Инструкциями по применению Планов счетов.</w:t>
      </w:r>
    </w:p>
    <w:p w:rsidR="00706B46" w:rsidRDefault="00706B46">
      <w:pPr>
        <w:pStyle w:val="ConsPlusNormal"/>
        <w:jc w:val="both"/>
      </w:pPr>
      <w:r>
        <w:t xml:space="preserve">(в ред. Приказов Минфина России от 29.08.2014 </w:t>
      </w:r>
      <w:hyperlink r:id="rId190" w:history="1">
        <w:r>
          <w:rPr>
            <w:color w:val="0000FF"/>
          </w:rPr>
          <w:t>N 89н</w:t>
        </w:r>
      </w:hyperlink>
      <w:r>
        <w:t xml:space="preserve">, от 31.03.2018 </w:t>
      </w:r>
      <w:hyperlink r:id="rId191" w:history="1">
        <w:r>
          <w:rPr>
            <w:color w:val="0000FF"/>
          </w:rPr>
          <w:t>N 64н</w:t>
        </w:r>
      </w:hyperlink>
      <w:r>
        <w:t>)</w:t>
      </w:r>
    </w:p>
    <w:p w:rsidR="00706B46" w:rsidRDefault="00706B46">
      <w:pPr>
        <w:pStyle w:val="ConsPlusNormal"/>
        <w:spacing w:before="220"/>
        <w:ind w:firstLine="540"/>
        <w:jc w:val="both"/>
      </w:pPr>
      <w:r>
        <w:t>51. Отражение в бухгалтерском учете выбытия объекта основных средств отражается по кредиту соответствующего счета аналитического учета счета 10100 "Основные средства" в случаях:</w:t>
      </w:r>
    </w:p>
    <w:p w:rsidR="00706B46" w:rsidRDefault="00706B46">
      <w:pPr>
        <w:pStyle w:val="ConsPlusNormal"/>
        <w:spacing w:before="220"/>
        <w:ind w:firstLine="540"/>
        <w:jc w:val="both"/>
      </w:pPr>
      <w:r>
        <w:t>прекращения признания объекта в составе активов субъекта учета, в частности при условии не соответствия его критериям активов;</w:t>
      </w:r>
    </w:p>
    <w:p w:rsidR="00706B46" w:rsidRDefault="00706B46">
      <w:pPr>
        <w:pStyle w:val="ConsPlusNormal"/>
        <w:spacing w:before="220"/>
        <w:ind w:firstLine="540"/>
        <w:jc w:val="both"/>
      </w:pPr>
      <w:r>
        <w:t>передачи в порядке, предусмотренном законодательством Российской Федерации, объекта имущества другому государственному (муниципальному) учреждению, органу государственной власти (государственному органу), органу местного самоуправления (муниципальному органу), государственному (муниципальному) предприятию;</w:t>
      </w:r>
    </w:p>
    <w:p w:rsidR="00706B46" w:rsidRDefault="00706B46">
      <w:pPr>
        <w:pStyle w:val="ConsPlusNormal"/>
        <w:spacing w:before="220"/>
        <w:ind w:firstLine="540"/>
        <w:jc w:val="both"/>
      </w:pPr>
      <w:r>
        <w:t>возврата объекта учета финансовой аренды при прекращении права пользования и (или) владения без выкупа объекта;</w:t>
      </w:r>
    </w:p>
    <w:p w:rsidR="00706B46" w:rsidRDefault="00706B46">
      <w:pPr>
        <w:pStyle w:val="ConsPlusNormal"/>
        <w:spacing w:before="220"/>
        <w:ind w:firstLine="540"/>
        <w:jc w:val="both"/>
      </w:pPr>
      <w:r>
        <w:t>включения объекта имущества в состав государственной части (негосударственной части - по объектам муниципальной собственности) Музейного фонда Российской Федерации, Архивного фонда Российской Федерации или национального библиотечного фонда;</w:t>
      </w:r>
    </w:p>
    <w:p w:rsidR="00706B46" w:rsidRDefault="00706B46">
      <w:pPr>
        <w:pStyle w:val="ConsPlusNormal"/>
        <w:spacing w:before="220"/>
        <w:ind w:firstLine="540"/>
        <w:jc w:val="both"/>
      </w:pPr>
      <w:r>
        <w:t>в иных случаях прекращения признания объекта основных средств в бухгалтерском учете.</w:t>
      </w:r>
    </w:p>
    <w:p w:rsidR="00706B46" w:rsidRDefault="00706B46">
      <w:pPr>
        <w:pStyle w:val="ConsPlusNormal"/>
        <w:spacing w:before="220"/>
        <w:ind w:firstLine="540"/>
        <w:jc w:val="both"/>
      </w:pPr>
      <w:r>
        <w:t xml:space="preserve">Одновременно со списанием с балансового учета стоимости объектов основных средств вследствие их выбытия по дебету соответствующего счета аналитического учета счета 10400 "Амортизация" подлежит списанию с балансового учета сумма накопленных амортизационных </w:t>
      </w:r>
      <w:r>
        <w:lastRenderedPageBreak/>
        <w:t>отчислений по этим объектам.</w:t>
      </w:r>
    </w:p>
    <w:p w:rsidR="00706B46" w:rsidRDefault="00706B46">
      <w:pPr>
        <w:pStyle w:val="ConsPlusNormal"/>
        <w:spacing w:before="220"/>
        <w:ind w:firstLine="540"/>
        <w:jc w:val="both"/>
      </w:pPr>
      <w:r>
        <w:t>Выбытие инвентарных объектов основных средств, в том числе объектов движимого имущества стоимостью до 10000 рублей включительно, учитываемых на забалансовом учете, отражается на основании решения комиссии по поступлению и выбытию активов, оформленного в установленном порядке соответствующим первичным учетным документом (Актом).</w:t>
      </w:r>
    </w:p>
    <w:p w:rsidR="00706B46" w:rsidRDefault="00706B46">
      <w:pPr>
        <w:pStyle w:val="ConsPlusNormal"/>
        <w:jc w:val="both"/>
      </w:pPr>
      <w:r>
        <w:t xml:space="preserve">(п. 51 в ред. </w:t>
      </w:r>
      <w:hyperlink r:id="rId192"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 xml:space="preserve">52. К отражению в бухгалтерском учете операций по выбытию объектов основных средств с забалансового </w:t>
      </w:r>
      <w:hyperlink w:anchor="P2857" w:history="1">
        <w:r>
          <w:rPr>
            <w:color w:val="0000FF"/>
          </w:rPr>
          <w:t>счета 02</w:t>
        </w:r>
      </w:hyperlink>
      <w:r>
        <w:t xml:space="preserve"> "Материальные ценности на хранении" либо с соответствующих счетов аналитического учета счета 10100 "Основные средства" принимаются Акты при наличии согласования решения о списании объектов основных средств в случаях, предусмотренных законодательством Российской Федерации, с собственником имущества (с органом, осуществляющим функции и полномочия учредителя и (или) собственника имущества) и утверждающей надписи руководителя учреждения на Актах.</w:t>
      </w:r>
    </w:p>
    <w:p w:rsidR="00706B46" w:rsidRDefault="00706B46">
      <w:pPr>
        <w:pStyle w:val="ConsPlusNormal"/>
        <w:spacing w:before="220"/>
        <w:ind w:firstLine="540"/>
        <w:jc w:val="both"/>
      </w:pPr>
      <w:r>
        <w:t xml:space="preserve">Отражение в бухгалтерском учете выбытия объекта основных средств с забалансового </w:t>
      </w:r>
      <w:hyperlink w:anchor="P2857" w:history="1">
        <w:r>
          <w:rPr>
            <w:color w:val="0000FF"/>
          </w:rPr>
          <w:t>счета 02</w:t>
        </w:r>
      </w:hyperlink>
      <w:r>
        <w:t xml:space="preserve"> "Материальные ценности на хранении" до утверждения в установленном порядке решения о списании (выбытии) объекта основного средства и реализация мероприятий, предусмотренных Актом о списании, не допускается.</w:t>
      </w:r>
    </w:p>
    <w:p w:rsidR="00706B46" w:rsidRDefault="00706B46">
      <w:pPr>
        <w:pStyle w:val="ConsPlusNormal"/>
        <w:jc w:val="both"/>
      </w:pPr>
      <w:r>
        <w:t xml:space="preserve">(п. 52 в ред. </w:t>
      </w:r>
      <w:hyperlink r:id="rId193"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 xml:space="preserve">53. Группировка основных средств осуществляется по группам имущества, предусмотренным </w:t>
      </w:r>
      <w:hyperlink w:anchor="P3242" w:history="1">
        <w:r>
          <w:rPr>
            <w:color w:val="0000FF"/>
          </w:rPr>
          <w:t>пунктом 37</w:t>
        </w:r>
      </w:hyperlink>
      <w:r>
        <w:t xml:space="preserve"> настоящей Инструкции (недвижимое имущество учреждения, особо ценное движимое имущество учреждения, иное движимое имущество учреждения, имущество в концессии) и видам имущества, соответствующим подразделам классификации, установленным </w:t>
      </w:r>
      <w:hyperlink r:id="rId194" w:history="1">
        <w:r>
          <w:rPr>
            <w:color w:val="0000FF"/>
          </w:rPr>
          <w:t>ОКОФ</w:t>
        </w:r>
      </w:hyperlink>
      <w:r>
        <w:t>.</w:t>
      </w:r>
    </w:p>
    <w:p w:rsidR="00706B46" w:rsidRDefault="00706B46">
      <w:pPr>
        <w:pStyle w:val="ConsPlusNormal"/>
        <w:spacing w:before="220"/>
        <w:ind w:firstLine="540"/>
        <w:jc w:val="both"/>
      </w:pPr>
      <w:r>
        <w:t xml:space="preserve">Объекты основных средств учитываются на счете, содержащем соответствующий аналитический код группы синтетического счета, согласно </w:t>
      </w:r>
      <w:hyperlink w:anchor="P3242" w:history="1">
        <w:r>
          <w:rPr>
            <w:color w:val="0000FF"/>
          </w:rPr>
          <w:t>пункту 37</w:t>
        </w:r>
      </w:hyperlink>
      <w:r>
        <w:t xml:space="preserve"> настоящей Инструкции (</w:t>
      </w:r>
      <w:hyperlink w:anchor="P93" w:history="1">
        <w:r>
          <w:rPr>
            <w:color w:val="0000FF"/>
          </w:rPr>
          <w:t>10</w:t>
        </w:r>
      </w:hyperlink>
      <w:r>
        <w:t xml:space="preserve">, </w:t>
      </w:r>
      <w:hyperlink w:anchor="P93" w:history="1">
        <w:r>
          <w:rPr>
            <w:color w:val="0000FF"/>
          </w:rPr>
          <w:t>20</w:t>
        </w:r>
      </w:hyperlink>
      <w:r>
        <w:t xml:space="preserve">, </w:t>
      </w:r>
      <w:hyperlink w:anchor="P93" w:history="1">
        <w:r>
          <w:rPr>
            <w:color w:val="0000FF"/>
          </w:rPr>
          <w:t>30</w:t>
        </w:r>
      </w:hyperlink>
      <w:r>
        <w:t xml:space="preserve">, </w:t>
      </w:r>
      <w:hyperlink w:anchor="P93" w:history="1">
        <w:r>
          <w:rPr>
            <w:color w:val="0000FF"/>
          </w:rPr>
          <w:t>90</w:t>
        </w:r>
      </w:hyperlink>
      <w:r>
        <w:t>),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hyperlink w:anchor="P93" w:history="1">
        <w:r>
          <w:rPr>
            <w:color w:val="0000FF"/>
          </w:rPr>
          <w:t>1</w:t>
        </w:r>
      </w:hyperlink>
      <w:r>
        <w:t xml:space="preserve"> "Жилые помещения";</w:t>
      </w:r>
    </w:p>
    <w:p w:rsidR="00706B46" w:rsidRDefault="00706B46">
      <w:pPr>
        <w:pStyle w:val="ConsPlusNormal"/>
        <w:spacing w:before="220"/>
        <w:ind w:firstLine="540"/>
        <w:jc w:val="both"/>
      </w:pPr>
      <w:hyperlink w:anchor="P93" w:history="1">
        <w:r>
          <w:rPr>
            <w:color w:val="0000FF"/>
          </w:rPr>
          <w:t>2</w:t>
        </w:r>
      </w:hyperlink>
      <w:r>
        <w:t xml:space="preserve"> "Нежилые помещения (здания и сооружения)";</w:t>
      </w:r>
    </w:p>
    <w:p w:rsidR="00706B46" w:rsidRDefault="00706B46">
      <w:pPr>
        <w:pStyle w:val="ConsPlusNormal"/>
        <w:spacing w:before="220"/>
        <w:ind w:firstLine="540"/>
        <w:jc w:val="both"/>
      </w:pPr>
      <w:hyperlink w:anchor="P93" w:history="1">
        <w:r>
          <w:rPr>
            <w:color w:val="0000FF"/>
          </w:rPr>
          <w:t>3</w:t>
        </w:r>
      </w:hyperlink>
      <w:r>
        <w:t xml:space="preserve"> "Инвестиционная недвижимость";</w:t>
      </w:r>
    </w:p>
    <w:p w:rsidR="00706B46" w:rsidRDefault="00706B46">
      <w:pPr>
        <w:pStyle w:val="ConsPlusNormal"/>
        <w:spacing w:before="220"/>
        <w:ind w:firstLine="540"/>
        <w:jc w:val="both"/>
      </w:pPr>
      <w:hyperlink w:anchor="P93" w:history="1">
        <w:r>
          <w:rPr>
            <w:color w:val="0000FF"/>
          </w:rPr>
          <w:t>4</w:t>
        </w:r>
      </w:hyperlink>
      <w:r>
        <w:t xml:space="preserve"> "Машины и оборудование";</w:t>
      </w:r>
    </w:p>
    <w:p w:rsidR="00706B46" w:rsidRDefault="00706B46">
      <w:pPr>
        <w:pStyle w:val="ConsPlusNormal"/>
        <w:spacing w:before="220"/>
        <w:ind w:firstLine="540"/>
        <w:jc w:val="both"/>
      </w:pPr>
      <w:hyperlink w:anchor="P93" w:history="1">
        <w:r>
          <w:rPr>
            <w:color w:val="0000FF"/>
          </w:rPr>
          <w:t>5</w:t>
        </w:r>
      </w:hyperlink>
      <w:r>
        <w:t xml:space="preserve"> "Транспортные средства";</w:t>
      </w:r>
    </w:p>
    <w:p w:rsidR="00706B46" w:rsidRDefault="00706B46">
      <w:pPr>
        <w:pStyle w:val="ConsPlusNormal"/>
        <w:spacing w:before="220"/>
        <w:ind w:firstLine="540"/>
        <w:jc w:val="both"/>
      </w:pPr>
      <w:hyperlink w:anchor="P93" w:history="1">
        <w:r>
          <w:rPr>
            <w:color w:val="0000FF"/>
          </w:rPr>
          <w:t>6</w:t>
        </w:r>
      </w:hyperlink>
      <w:r>
        <w:t xml:space="preserve"> "Инвентарь производственный и хозяйственный";</w:t>
      </w:r>
    </w:p>
    <w:p w:rsidR="00706B46" w:rsidRDefault="00706B46">
      <w:pPr>
        <w:pStyle w:val="ConsPlusNormal"/>
        <w:spacing w:before="220"/>
        <w:ind w:firstLine="540"/>
        <w:jc w:val="both"/>
      </w:pPr>
      <w:hyperlink w:anchor="P93" w:history="1">
        <w:r>
          <w:rPr>
            <w:color w:val="0000FF"/>
          </w:rPr>
          <w:t>7</w:t>
        </w:r>
      </w:hyperlink>
      <w:r>
        <w:t xml:space="preserve"> "Биологические ресурсы";</w:t>
      </w:r>
    </w:p>
    <w:p w:rsidR="00706B46" w:rsidRDefault="00706B46">
      <w:pPr>
        <w:pStyle w:val="ConsPlusNormal"/>
        <w:spacing w:before="220"/>
        <w:ind w:firstLine="540"/>
        <w:jc w:val="both"/>
      </w:pPr>
      <w:hyperlink w:anchor="P93" w:history="1">
        <w:r>
          <w:rPr>
            <w:color w:val="0000FF"/>
          </w:rPr>
          <w:t>8</w:t>
        </w:r>
      </w:hyperlink>
      <w:r>
        <w:t xml:space="preserve"> "Прочие основные средства".</w:t>
      </w:r>
    </w:p>
    <w:p w:rsidR="00706B46" w:rsidRDefault="00706B46">
      <w:pPr>
        <w:pStyle w:val="ConsPlusNormal"/>
        <w:jc w:val="both"/>
      </w:pPr>
      <w:r>
        <w:t xml:space="preserve">(п. 53 в ред. </w:t>
      </w:r>
      <w:hyperlink r:id="rId195"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54. Аналитический учет основных средств ведется на инвентарных карточках, открываемых на соответствующие объекты (группу объектов) основных средств, за исключением объектов библиотечного фонда и объектов движимого имущества стоимостью до 10000 рублей включительно, в разрезе лиц, ответственных за их сохранность и (или) целевое использование (далее - ответственные лица) и видов имущества.</w:t>
      </w:r>
    </w:p>
    <w:p w:rsidR="00706B46" w:rsidRDefault="00706B46">
      <w:pPr>
        <w:pStyle w:val="ConsPlusNormal"/>
        <w:jc w:val="both"/>
      </w:pPr>
      <w:r>
        <w:t xml:space="preserve">(в ред. </w:t>
      </w:r>
      <w:hyperlink r:id="rId196"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lastRenderedPageBreak/>
        <w:t>Инвентарная карточка учета основных средств открывается на каждый объект основных средств.</w:t>
      </w:r>
    </w:p>
    <w:p w:rsidR="00706B46" w:rsidRDefault="00706B46">
      <w:pPr>
        <w:pStyle w:val="ConsPlusNormal"/>
        <w:spacing w:before="220"/>
        <w:ind w:firstLine="540"/>
        <w:jc w:val="both"/>
      </w:pPr>
      <w:r>
        <w:t>Инвентарная карточка группового учета основных средств открывается на комплекс объектов основных средств. Инвентарная карточка группового учета основных средств открывается для учета объектов библиотечных фондов, производственного и хозяйственного инвентаря, иных комплексов объектов основных средств.</w:t>
      </w:r>
    </w:p>
    <w:p w:rsidR="00706B46" w:rsidRDefault="00706B46">
      <w:pPr>
        <w:pStyle w:val="ConsPlusNormal"/>
        <w:jc w:val="both"/>
      </w:pPr>
      <w:r>
        <w:t xml:space="preserve">(в ред. </w:t>
      </w:r>
      <w:hyperlink r:id="rId197"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Инвентарные карточки регистрируются в Описи инвентарных карточек по учету основных средств.</w:t>
      </w:r>
    </w:p>
    <w:p w:rsidR="00706B46" w:rsidRDefault="00706B46">
      <w:pPr>
        <w:pStyle w:val="ConsPlusNormal"/>
        <w:spacing w:before="220"/>
        <w:ind w:firstLine="540"/>
        <w:jc w:val="both"/>
      </w:pPr>
      <w:r>
        <w:t>Лица, ответственные за хранение (использование) основных средств, ведут Инвентарные списки нефинансовых активов, за исключением библиотечных фондов.</w:t>
      </w:r>
    </w:p>
    <w:p w:rsidR="00706B46" w:rsidRDefault="00706B46">
      <w:pPr>
        <w:pStyle w:val="ConsPlusNormal"/>
        <w:jc w:val="both"/>
      </w:pPr>
      <w:r>
        <w:t xml:space="preserve">(в ред. Приказов Минфина России от 12.10.2012 </w:t>
      </w:r>
      <w:hyperlink r:id="rId198" w:history="1">
        <w:r>
          <w:rPr>
            <w:color w:val="0000FF"/>
          </w:rPr>
          <w:t>N 134н</w:t>
        </w:r>
      </w:hyperlink>
      <w:r>
        <w:t xml:space="preserve">, от 29.08.2014 </w:t>
      </w:r>
      <w:hyperlink r:id="rId199" w:history="1">
        <w:r>
          <w:rPr>
            <w:color w:val="0000FF"/>
          </w:rPr>
          <w:t>N 89н</w:t>
        </w:r>
      </w:hyperlink>
      <w:r>
        <w:t xml:space="preserve">, от 27.09.2017 </w:t>
      </w:r>
      <w:hyperlink r:id="rId200" w:history="1">
        <w:r>
          <w:rPr>
            <w:color w:val="0000FF"/>
          </w:rPr>
          <w:t>N 148н</w:t>
        </w:r>
      </w:hyperlink>
      <w:r>
        <w:t xml:space="preserve">, от 31.03.2018 </w:t>
      </w:r>
      <w:hyperlink r:id="rId201" w:history="1">
        <w:r>
          <w:rPr>
            <w:color w:val="0000FF"/>
          </w:rPr>
          <w:t>N 64н</w:t>
        </w:r>
      </w:hyperlink>
      <w:r>
        <w:t>)</w:t>
      </w:r>
    </w:p>
    <w:p w:rsidR="00706B46" w:rsidRDefault="00706B46">
      <w:pPr>
        <w:pStyle w:val="ConsPlusNormal"/>
        <w:spacing w:before="220"/>
        <w:ind w:firstLine="540"/>
        <w:jc w:val="both"/>
      </w:pPr>
      <w:r>
        <w:t>В целях контроля соответствия учетных данных по объектам основных средств, формируемых ответственными лицами, данным на соответствующих счетах аналитического учета Рабочего плана счетов учреждения составляется Оборотная ведомость по нефинансовым активам.</w:t>
      </w:r>
    </w:p>
    <w:p w:rsidR="00706B46" w:rsidRDefault="00706B46">
      <w:pPr>
        <w:pStyle w:val="ConsPlusNormal"/>
        <w:jc w:val="both"/>
      </w:pPr>
      <w:r>
        <w:t xml:space="preserve">(в ред. </w:t>
      </w:r>
      <w:hyperlink r:id="rId202"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55. Учет операций по выбытию и перемещению объектов основных средств ведется в Журнале операций по выбытию и перемещению нефинансовых активов.</w:t>
      </w:r>
    </w:p>
    <w:p w:rsidR="00706B46" w:rsidRDefault="00706B46">
      <w:pPr>
        <w:pStyle w:val="ConsPlusNormal"/>
        <w:spacing w:before="220"/>
        <w:ind w:firstLine="540"/>
        <w:jc w:val="both"/>
      </w:pPr>
      <w:r>
        <w:t>Учет операций по поступлению объектов основных средств ведется:</w:t>
      </w:r>
    </w:p>
    <w:p w:rsidR="00706B46" w:rsidRDefault="00706B46">
      <w:pPr>
        <w:pStyle w:val="ConsPlusNormal"/>
        <w:spacing w:before="220"/>
        <w:ind w:firstLine="540"/>
        <w:jc w:val="both"/>
      </w:pPr>
      <w:r>
        <w:t>в Журнале операций по выбытию и перемещению нефинансовых активов в части операций принятия к учету объектов основных средств по сформированной первоначальной стоимости или операций по увеличению первоначальной (балансовой) стоимости объектов основных средств на сумму фактических затрат по их достройке, реконструкции, модернизации, дооборудованию;</w:t>
      </w:r>
    </w:p>
    <w:p w:rsidR="00706B46" w:rsidRDefault="00706B46">
      <w:pPr>
        <w:pStyle w:val="ConsPlusNormal"/>
        <w:spacing w:before="220"/>
        <w:ind w:firstLine="540"/>
        <w:jc w:val="both"/>
      </w:pPr>
      <w:r>
        <w:t>в Журнале по прочим операциям - по иным операциям поступления объектов основных средств.</w:t>
      </w:r>
    </w:p>
    <w:p w:rsidR="00706B46" w:rsidRDefault="00706B46">
      <w:pPr>
        <w:pStyle w:val="ConsPlusNormal"/>
        <w:ind w:firstLine="540"/>
        <w:jc w:val="both"/>
      </w:pPr>
    </w:p>
    <w:p w:rsidR="00706B46" w:rsidRDefault="00706B46">
      <w:pPr>
        <w:pStyle w:val="ConsPlusTitle"/>
        <w:jc w:val="center"/>
        <w:outlineLvl w:val="2"/>
      </w:pPr>
      <w:r>
        <w:t>Счет 10200 "Нематериальные активы"</w:t>
      </w:r>
    </w:p>
    <w:p w:rsidR="00706B46" w:rsidRDefault="00706B46">
      <w:pPr>
        <w:pStyle w:val="ConsPlusNormal"/>
        <w:ind w:firstLine="540"/>
        <w:jc w:val="both"/>
      </w:pPr>
    </w:p>
    <w:p w:rsidR="00706B46" w:rsidRDefault="00706B46">
      <w:pPr>
        <w:pStyle w:val="ConsPlusNormal"/>
        <w:ind w:firstLine="540"/>
        <w:jc w:val="both"/>
      </w:pPr>
      <w:r>
        <w:t xml:space="preserve">56. </w:t>
      </w:r>
      <w:hyperlink w:anchor="P159" w:history="1">
        <w:r>
          <w:rPr>
            <w:color w:val="0000FF"/>
          </w:rPr>
          <w:t>Счет</w:t>
        </w:r>
      </w:hyperlink>
      <w:r>
        <w:t xml:space="preserve"> предназначен для учета операций с нематериальными активами.</w:t>
      </w:r>
    </w:p>
    <w:p w:rsidR="00706B46" w:rsidRDefault="00706B46">
      <w:pPr>
        <w:pStyle w:val="ConsPlusNormal"/>
        <w:spacing w:before="220"/>
        <w:ind w:firstLine="540"/>
        <w:jc w:val="both"/>
      </w:pPr>
      <w:r>
        <w:t>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одновременно удовлетворяющие следующим условиям:</w:t>
      </w:r>
    </w:p>
    <w:p w:rsidR="00706B46" w:rsidRDefault="00706B46">
      <w:pPr>
        <w:pStyle w:val="ConsPlusNormal"/>
        <w:jc w:val="both"/>
      </w:pPr>
      <w:r>
        <w:t xml:space="preserve">(в ред. </w:t>
      </w:r>
      <w:hyperlink r:id="rId203" w:history="1">
        <w:r>
          <w:rPr>
            <w:color w:val="0000FF"/>
          </w:rPr>
          <w:t>Приказа</w:t>
        </w:r>
      </w:hyperlink>
      <w:r>
        <w:t xml:space="preserve"> Минфина России от 27.09.2017 N 148н)</w:t>
      </w:r>
    </w:p>
    <w:p w:rsidR="00706B46" w:rsidRDefault="00706B46">
      <w:pPr>
        <w:pStyle w:val="ConsPlusNormal"/>
        <w:spacing w:before="220"/>
        <w:ind w:firstLine="540"/>
        <w:jc w:val="both"/>
      </w:pPr>
      <w:r>
        <w:t>объект способен приносить учреждению экономические выгоды в будущем;</w:t>
      </w:r>
    </w:p>
    <w:p w:rsidR="00706B46" w:rsidRDefault="00706B46">
      <w:pPr>
        <w:pStyle w:val="ConsPlusNormal"/>
        <w:spacing w:before="220"/>
        <w:ind w:firstLine="540"/>
        <w:jc w:val="both"/>
      </w:pPr>
      <w:r>
        <w:t>отсутствие у объекта материально-вещественной формы;</w:t>
      </w:r>
    </w:p>
    <w:p w:rsidR="00706B46" w:rsidRDefault="00706B46">
      <w:pPr>
        <w:pStyle w:val="ConsPlusNormal"/>
        <w:spacing w:before="220"/>
        <w:ind w:firstLine="540"/>
        <w:jc w:val="both"/>
      </w:pPr>
      <w:r>
        <w:t>возможность идентификации (выделения, отделения) от другого имущества;</w:t>
      </w:r>
    </w:p>
    <w:p w:rsidR="00706B46" w:rsidRDefault="00706B46">
      <w:pPr>
        <w:pStyle w:val="ConsPlusNormal"/>
        <w:spacing w:before="220"/>
        <w:ind w:firstLine="540"/>
        <w:jc w:val="both"/>
      </w:pPr>
      <w:r>
        <w:t>объект предназначен для использования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w:t>
      </w:r>
    </w:p>
    <w:p w:rsidR="00706B46" w:rsidRDefault="00706B46">
      <w:pPr>
        <w:pStyle w:val="ConsPlusNormal"/>
        <w:spacing w:before="220"/>
        <w:ind w:firstLine="540"/>
        <w:jc w:val="both"/>
      </w:pPr>
      <w:r>
        <w:t>не предполагается последующая перепродажа данного актива;</w:t>
      </w:r>
    </w:p>
    <w:p w:rsidR="00706B46" w:rsidRDefault="00706B46">
      <w:pPr>
        <w:pStyle w:val="ConsPlusNormal"/>
        <w:spacing w:before="220"/>
        <w:ind w:firstLine="540"/>
        <w:jc w:val="both"/>
      </w:pPr>
      <w:r>
        <w:lastRenderedPageBreak/>
        <w:t>наличие надлежаще оформленных документов, подтверждающих существование актива;</w:t>
      </w:r>
    </w:p>
    <w:p w:rsidR="00706B46" w:rsidRDefault="00706B46">
      <w:pPr>
        <w:pStyle w:val="ConsPlusNormal"/>
        <w:spacing w:before="220"/>
        <w:ind w:firstLine="540"/>
        <w:jc w:val="both"/>
      </w:pPr>
      <w:r>
        <w:t>наличие надлежаще оформленных документов, устанавливающих исключительное право на актив;</w:t>
      </w:r>
    </w:p>
    <w:p w:rsidR="00706B46" w:rsidRDefault="00706B46">
      <w:pPr>
        <w:pStyle w:val="ConsPlusNormal"/>
        <w:spacing w:before="220"/>
        <w:ind w:firstLine="540"/>
        <w:jc w:val="both"/>
      </w:pPr>
      <w:r>
        <w:t>наличие в случаях, установленных законодательством Российской Федерации, надлежаще оформленных документов, подтверждающих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706B46" w:rsidRDefault="00706B46">
      <w:pPr>
        <w:pStyle w:val="ConsPlusNormal"/>
        <w:spacing w:before="220"/>
        <w:ind w:firstLine="540"/>
        <w:jc w:val="both"/>
      </w:pPr>
      <w:r>
        <w:t>57. К нематериальным активам, принимаемым к бухгалтерскому учету, не относятся:</w:t>
      </w:r>
    </w:p>
    <w:p w:rsidR="00706B46" w:rsidRDefault="00706B46">
      <w:pPr>
        <w:pStyle w:val="ConsPlusNormal"/>
        <w:spacing w:before="220"/>
        <w:ind w:firstLine="540"/>
        <w:jc w:val="both"/>
      </w:pPr>
      <w:r>
        <w:t>научно-исследовательские, опытно-конструкторские и технологические работы, не давшие ожидаемых и (или) предусмотренных договором (государственным (муниципальным) контрактом) результатов;</w:t>
      </w:r>
    </w:p>
    <w:p w:rsidR="00706B46" w:rsidRDefault="00706B46">
      <w:pPr>
        <w:pStyle w:val="ConsPlusNormal"/>
        <w:spacing w:before="220"/>
        <w:ind w:firstLine="540"/>
        <w:jc w:val="both"/>
      </w:pPr>
      <w:r>
        <w:t>незаконченные и не оформленные в установленном законодательством Российской Федерации порядке научно-исследовательские, опытно-конструкторские и технологические работы;</w:t>
      </w:r>
    </w:p>
    <w:p w:rsidR="00706B46" w:rsidRDefault="00706B46">
      <w:pPr>
        <w:pStyle w:val="ConsPlusNormal"/>
        <w:spacing w:before="220"/>
        <w:ind w:firstLine="540"/>
        <w:jc w:val="both"/>
      </w:pPr>
      <w:r>
        <w:t>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(далее - средства индивидуализации).</w:t>
      </w:r>
    </w:p>
    <w:p w:rsidR="00706B46" w:rsidRDefault="00706B46">
      <w:pPr>
        <w:pStyle w:val="ConsPlusNormal"/>
        <w:spacing w:before="220"/>
        <w:ind w:firstLine="540"/>
        <w:jc w:val="both"/>
      </w:pPr>
      <w:r>
        <w:t>58. Единицей бухгалтерского учета нематериальных активов является инвентарный объект.</w:t>
      </w:r>
    </w:p>
    <w:p w:rsidR="00706B46" w:rsidRDefault="00706B46">
      <w:pPr>
        <w:pStyle w:val="ConsPlusNormal"/>
        <w:spacing w:before="220"/>
        <w:ind w:firstLine="540"/>
        <w:jc w:val="both"/>
      </w:pPr>
      <w:r>
        <w:t>Инвентарным объектом нематериальных активов признается совокупность прав, возникающих из одного патента, свидетельства, договора (государственного (муниципального) контракта), предусматривающего приобретение (отчуждение) в пользу Российской Федерации, субъекта Российской Федерации, муниципального образования, учреждения исключительных прав на результаты интеллектуальной деятельности (на средство индивидуализации), либо в ином установленном законодательством Российской Федерации порядке, предназначенных для выполнения определенных самостоятельных функций.</w:t>
      </w:r>
    </w:p>
    <w:p w:rsidR="00706B46" w:rsidRDefault="00706B46">
      <w:pPr>
        <w:pStyle w:val="ConsPlusNormal"/>
        <w:spacing w:before="220"/>
        <w:ind w:firstLine="540"/>
        <w:jc w:val="both"/>
      </w:pPr>
      <w:r>
        <w:t>В качестве инвентарного объекта нематериальных активов признаются сложный объект, включающий несколько охраняемых результатов интеллектуальной деятельности (кинофильм, иное аудиовизуальное произведение, театрально-зрелищное представление, мультимедийный продукт, единая технология и т.п.).</w:t>
      </w:r>
    </w:p>
    <w:p w:rsidR="00706B46" w:rsidRDefault="00706B46">
      <w:pPr>
        <w:pStyle w:val="ConsPlusNormal"/>
        <w:spacing w:before="220"/>
        <w:ind w:firstLine="540"/>
        <w:jc w:val="both"/>
      </w:pPr>
      <w:r>
        <w:t>59. В целях организации и ведения аналитического учета каждому инвентарному объекту нематериальных активов присваивается уникальный инвентарный порядковый номер, который используется исключительно в регистрах учета.</w:t>
      </w:r>
    </w:p>
    <w:p w:rsidR="00706B46" w:rsidRDefault="00706B46">
      <w:pPr>
        <w:pStyle w:val="ConsPlusNormal"/>
        <w:spacing w:before="220"/>
        <w:ind w:firstLine="540"/>
        <w:jc w:val="both"/>
      </w:pPr>
      <w:r>
        <w:t>Инвентарный номер, присвоенный объекту нематериального актива, сохраняется за ним на весь период его учета.</w:t>
      </w:r>
    </w:p>
    <w:p w:rsidR="00706B46" w:rsidRDefault="00706B46">
      <w:pPr>
        <w:pStyle w:val="ConsPlusNormal"/>
        <w:spacing w:before="220"/>
        <w:ind w:firstLine="540"/>
        <w:jc w:val="both"/>
      </w:pPr>
      <w:r>
        <w:t>Инвентарные номера выбывших (списанных) инвентарных объектов нематериальных активов вновь принятым к учету объектам нефинансовых активов не присваиваются.</w:t>
      </w:r>
    </w:p>
    <w:p w:rsidR="00706B46" w:rsidRDefault="00706B46">
      <w:pPr>
        <w:pStyle w:val="ConsPlusNormal"/>
        <w:spacing w:before="220"/>
        <w:ind w:firstLine="540"/>
        <w:jc w:val="both"/>
      </w:pPr>
      <w:r>
        <w:t>60. Сроком полезного использования нематериального актива является период, в течение которого учреждением предполагается использование актива.</w:t>
      </w:r>
    </w:p>
    <w:p w:rsidR="00706B46" w:rsidRDefault="00706B46">
      <w:pPr>
        <w:pStyle w:val="ConsPlusNormal"/>
        <w:spacing w:before="220"/>
        <w:ind w:firstLine="540"/>
        <w:jc w:val="both"/>
      </w:pPr>
      <w:r>
        <w:lastRenderedPageBreak/>
        <w:t>Срок полезного использования нематериальных активов в целях принятия объекта к бухгалтерскому учету и начисления амортизации определяется комиссией по поступлению и выбытию активов учреждения исходя из:</w:t>
      </w:r>
    </w:p>
    <w:p w:rsidR="00706B46" w:rsidRDefault="00706B46">
      <w:pPr>
        <w:pStyle w:val="ConsPlusNormal"/>
        <w:spacing w:before="220"/>
        <w:ind w:firstLine="540"/>
        <w:jc w:val="both"/>
      </w:pPr>
      <w:r>
        <w:t>срока действия прав учреждения на результат интеллектуальной деятельности или средство индивидуализации и периода контроля над активом;</w:t>
      </w:r>
    </w:p>
    <w:p w:rsidR="00706B46" w:rsidRDefault="00706B46">
      <w:pPr>
        <w:pStyle w:val="ConsPlusNormal"/>
        <w:spacing w:before="220"/>
        <w:ind w:firstLine="540"/>
        <w:jc w:val="both"/>
      </w:pPr>
      <w:r>
        <w:t>срока действия патента, свидетельства и других ограничений сроков использования объектов интеллектуальной собственности согласно законодательству Российской Федерации;</w:t>
      </w:r>
    </w:p>
    <w:p w:rsidR="00706B46" w:rsidRDefault="00706B46">
      <w:pPr>
        <w:pStyle w:val="ConsPlusNormal"/>
        <w:spacing w:before="220"/>
        <w:ind w:firstLine="540"/>
        <w:jc w:val="both"/>
      </w:pPr>
      <w:r>
        <w:t>ожидаемого срока использования актива, в течение которого учреждение предполагает использовать актив в деятельности, направленной на достижение целей создания учреждения, либо в случаях, предусмотренных законодательством Российской Федерации, получать экономические выгоды.</w:t>
      </w:r>
    </w:p>
    <w:p w:rsidR="00706B46" w:rsidRDefault="00706B46">
      <w:pPr>
        <w:pStyle w:val="ConsPlusNormal"/>
        <w:spacing w:before="220"/>
        <w:ind w:firstLine="540"/>
        <w:jc w:val="both"/>
      </w:pPr>
      <w:r>
        <w:t>Нематериальные активы, по которым невозможно надежно определить срок полезного использования, считаются нематериальными активами с неопределенным сроком полезного использования. По указанным нематериальным активам в целях определения амортизационных отчислений срок полезного использования устанавливается из расчета десяти лет.</w:t>
      </w:r>
    </w:p>
    <w:p w:rsidR="00706B46" w:rsidRDefault="00706B46">
      <w:pPr>
        <w:pStyle w:val="ConsPlusNormal"/>
        <w:spacing w:before="220"/>
        <w:ind w:firstLine="540"/>
        <w:jc w:val="both"/>
      </w:pPr>
      <w:r>
        <w:t>Срок полезного использования объекта нематериальных активов, являющегося предметом лизинга (сублизинга), определяется комиссией по поступлению и выбытию активов учреждения, принимающим в соответствии с условиями договора объекта к учету, в порядке, предусмотренном настоящим пунктом, если иное не предусмотрено договором лизинга (сублизинга).</w:t>
      </w:r>
    </w:p>
    <w:p w:rsidR="00706B46" w:rsidRDefault="00706B46">
      <w:pPr>
        <w:pStyle w:val="ConsPlusNormal"/>
        <w:spacing w:before="220"/>
        <w:ind w:firstLine="540"/>
        <w:jc w:val="both"/>
      </w:pPr>
      <w:r>
        <w:t>61. В целях расчета сумм амортизации объектов нематериального актива комиссия учреждения по поступлению и выбытию активов ежегодно определяет продолжительность периода, в течение которого предполагается использовать нематериальный актив, и в случаях его существенного изменения уточняет срок его полезного использования. Возникшая в связи с этим корректировка суммы начисляемой ежемесячно амортизации осуществляется, начиная с месяца, следующего за месяцем, в котором произведено уточнение срока полезного использования.</w:t>
      </w:r>
    </w:p>
    <w:p w:rsidR="00706B46" w:rsidRDefault="00706B46">
      <w:pPr>
        <w:pStyle w:val="ConsPlusNormal"/>
        <w:spacing w:before="220"/>
        <w:ind w:firstLine="540"/>
        <w:jc w:val="both"/>
      </w:pPr>
      <w:r>
        <w:t>62. В целях определения первоначальной стоимости объекта нематериальных активов при его приобретении за плату, создании фактические вложения учреждения формируются с учетом сумм налога на добавленную стоимость, предъявленных учреждению поставщиками (подрядчиками, исполнителями), кроме приобретения, создания объекта в рамках деятельности учреждения, облагаемой НДС, если иное не предусмотрено налоговым законодательством Российской Федерации, включая:</w:t>
      </w:r>
    </w:p>
    <w:p w:rsidR="00706B46" w:rsidRDefault="00706B46">
      <w:pPr>
        <w:pStyle w:val="ConsPlusNormal"/>
        <w:spacing w:before="220"/>
        <w:ind w:firstLine="540"/>
        <w:jc w:val="both"/>
      </w:pPr>
      <w:r>
        <w:t>суммы, уплачиваемые правообладателю (продавцу) в соответствии с договором (государственным (муниципальным) контрактом) об отчуждении (приобретении) исключительного права на результат интеллектуальной деятельности или на средство индивидуализации;</w:t>
      </w:r>
    </w:p>
    <w:p w:rsidR="00706B46" w:rsidRDefault="00706B46">
      <w:pPr>
        <w:pStyle w:val="ConsPlusNormal"/>
        <w:spacing w:before="220"/>
        <w:ind w:firstLine="540"/>
        <w:jc w:val="both"/>
      </w:pPr>
      <w:r>
        <w:t xml:space="preserve">абзацы третий - седьмой утратили силу. - </w:t>
      </w:r>
      <w:hyperlink r:id="rId204" w:history="1">
        <w:r>
          <w:rPr>
            <w:color w:val="0000FF"/>
          </w:rPr>
          <w:t>Приказ</w:t>
        </w:r>
      </w:hyperlink>
      <w:r>
        <w:t xml:space="preserve"> Минфина России от 27.09.2017 N 148н;</w:t>
      </w:r>
    </w:p>
    <w:p w:rsidR="00706B46" w:rsidRDefault="00706B46">
      <w:pPr>
        <w:pStyle w:val="ConsPlusNormal"/>
        <w:spacing w:before="220"/>
        <w:ind w:firstLine="540"/>
        <w:jc w:val="both"/>
      </w:pPr>
      <w:r>
        <w:t>расходы на выплаты по оплате труда сотрудников, непосредственно занятых в процессе создания нематериального актива или в выполнении научно-исследовательских, опытно-конструкторских, технологических работ;</w:t>
      </w:r>
    </w:p>
    <w:p w:rsidR="00706B46" w:rsidRDefault="00706B46">
      <w:pPr>
        <w:pStyle w:val="ConsPlusNormal"/>
        <w:spacing w:before="220"/>
        <w:ind w:firstLine="540"/>
        <w:jc w:val="both"/>
      </w:pPr>
      <w:r>
        <w:t>расходы на содержание и эксплуатацию научно-исследовательского оборудования, установок и сооружений, других основных средств и иного имущества, расходы на амортизацию основных средств и нематериальных активов, использованных непосредственно при создании нематериального актива, первоначальная стоимость которого формируется;</w:t>
      </w:r>
    </w:p>
    <w:p w:rsidR="00706B46" w:rsidRDefault="00706B46">
      <w:pPr>
        <w:pStyle w:val="ConsPlusNormal"/>
        <w:spacing w:before="220"/>
        <w:ind w:firstLine="540"/>
        <w:jc w:val="both"/>
      </w:pPr>
      <w:r>
        <w:lastRenderedPageBreak/>
        <w:t>иные расходы, непосредственно связанные с приобретением, созданием нематериального актива и обеспечением условий для использования актива в запланированных целях.</w:t>
      </w:r>
    </w:p>
    <w:p w:rsidR="00706B46" w:rsidRDefault="00706B46">
      <w:pPr>
        <w:pStyle w:val="ConsPlusNormal"/>
        <w:spacing w:before="220"/>
        <w:ind w:firstLine="540"/>
        <w:jc w:val="both"/>
      </w:pPr>
      <w:r>
        <w:t>Не включаются в сумму фактических вложений:</w:t>
      </w:r>
    </w:p>
    <w:p w:rsidR="00706B46" w:rsidRDefault="00706B46">
      <w:pPr>
        <w:pStyle w:val="ConsPlusNormal"/>
        <w:spacing w:before="220"/>
        <w:ind w:firstLine="540"/>
        <w:jc w:val="both"/>
      </w:pPr>
      <w:r>
        <w:t>общехозяйственные и иные аналогичные расходы, кроме случаев, когда они непосредственно связаны с приобретением, созданием объекта нематериальных активов;</w:t>
      </w:r>
    </w:p>
    <w:p w:rsidR="00706B46" w:rsidRDefault="00706B46">
      <w:pPr>
        <w:pStyle w:val="ConsPlusNormal"/>
        <w:spacing w:before="220"/>
        <w:ind w:firstLine="540"/>
        <w:jc w:val="both"/>
      </w:pPr>
      <w:r>
        <w:t>расходы по научно-исследовательским, опытно-конструкторским и технологическим работам, оказываемым учреждением по договорам (контрактам);</w:t>
      </w:r>
    </w:p>
    <w:p w:rsidR="00706B46" w:rsidRDefault="00706B46">
      <w:pPr>
        <w:pStyle w:val="ConsPlusNormal"/>
        <w:jc w:val="both"/>
      </w:pPr>
      <w:r>
        <w:t xml:space="preserve">(в ред. </w:t>
      </w:r>
      <w:hyperlink r:id="rId205" w:history="1">
        <w:r>
          <w:rPr>
            <w:color w:val="0000FF"/>
          </w:rPr>
          <w:t>Приказа</w:t>
        </w:r>
      </w:hyperlink>
      <w:r>
        <w:t xml:space="preserve"> Минфина России от 27.09.2017 N 148н)</w:t>
      </w:r>
    </w:p>
    <w:p w:rsidR="00706B46" w:rsidRDefault="00706B46">
      <w:pPr>
        <w:pStyle w:val="ConsPlusNormal"/>
        <w:spacing w:before="220"/>
        <w:ind w:firstLine="540"/>
        <w:jc w:val="both"/>
      </w:pPr>
      <w:r>
        <w:t>расходы, непосредственно связанные с созданием образцов новых изделий (опытных образцов), принимаемых по результатам научно-исследовательских, опытно-конструкторских и технологических работ в состав нефинансовых активов учреждения.</w:t>
      </w:r>
    </w:p>
    <w:p w:rsidR="00706B46" w:rsidRDefault="00706B46">
      <w:pPr>
        <w:pStyle w:val="ConsPlusNormal"/>
        <w:spacing w:before="220"/>
        <w:ind w:firstLine="540"/>
        <w:jc w:val="both"/>
      </w:pPr>
      <w:r>
        <w:t>63. Отражение в бухгалтерском учете учреждения операции по поступлению, внутреннему перемещению, выбытию (в том числе по основанию принятия решения о списании) объектов нематериальных активов осуществляется на основании решения комиссии учреждения по поступлению и выбытию активов, оформленного соответствующим первичным (сводным) учетным документом согласно Инструкции по применению Планов счетов.</w:t>
      </w:r>
    </w:p>
    <w:p w:rsidR="00706B46" w:rsidRDefault="00706B46">
      <w:pPr>
        <w:pStyle w:val="ConsPlusNormal"/>
        <w:spacing w:before="220"/>
        <w:ind w:firstLine="540"/>
        <w:jc w:val="both"/>
      </w:pPr>
      <w:r>
        <w:t>64. Дата признания в бухгалтерском учете операций по принятию, выбытию объектов нематериальных активов определяется исходя из положений настоящей Инструкции и Инструкций по применению Планов счетов, устанавливающих правила признания обязательств, финансовых результатов (доходов, расходов) для соответствующих типов государственных (муниципальных) учреждений (казенных, бюджетных, автономных).</w:t>
      </w:r>
    </w:p>
    <w:p w:rsidR="00706B46" w:rsidRDefault="00706B46">
      <w:pPr>
        <w:pStyle w:val="ConsPlusNormal"/>
        <w:spacing w:before="220"/>
        <w:ind w:firstLine="540"/>
        <w:jc w:val="both"/>
      </w:pPr>
      <w:r>
        <w:t>При этом датой принятия к бухгалтерскому учету объекта нематериального актива признается момент возникновения исключительного права соответствующего публично-правового образования в лице учреждения на данный объект в соответствии с законодательством Российской Федерации.</w:t>
      </w:r>
    </w:p>
    <w:p w:rsidR="00706B46" w:rsidRDefault="00706B46">
      <w:pPr>
        <w:pStyle w:val="ConsPlusNormal"/>
        <w:jc w:val="both"/>
      </w:pPr>
      <w:r>
        <w:t xml:space="preserve">(абзац введен </w:t>
      </w:r>
      <w:hyperlink r:id="rId206" w:history="1">
        <w:r>
          <w:rPr>
            <w:color w:val="0000FF"/>
          </w:rPr>
          <w:t>Приказом</w:t>
        </w:r>
      </w:hyperlink>
      <w:r>
        <w:t xml:space="preserve"> Минфина России от 12.10.2012 N 134н)</w:t>
      </w:r>
    </w:p>
    <w:p w:rsidR="00706B46" w:rsidRDefault="00706B46">
      <w:pPr>
        <w:pStyle w:val="ConsPlusNormal"/>
        <w:spacing w:before="220"/>
        <w:ind w:firstLine="540"/>
        <w:jc w:val="both"/>
      </w:pPr>
      <w:r>
        <w:t>Принятие к учету объекта нематериальных активов, являющегося предметом лизинга, в случае, если по условиям договора лизинга указанное имущество (исключительные права) предоставляется его продавцом непосредственно лизингополучателю, минуя лизингодателя, осуществляется на основании первичного учетного документа лизингополучателя по дате получения имущества лизингополучателем.</w:t>
      </w:r>
    </w:p>
    <w:p w:rsidR="00706B46" w:rsidRDefault="00706B46">
      <w:pPr>
        <w:pStyle w:val="ConsPlusNormal"/>
        <w:spacing w:before="220"/>
        <w:ind w:firstLine="540"/>
        <w:jc w:val="both"/>
      </w:pPr>
      <w:r>
        <w:t>65. Отражение в бухгалтерском учете выбытия нематериального актива осуществляется в случаях:</w:t>
      </w:r>
    </w:p>
    <w:p w:rsidR="00706B46" w:rsidRDefault="00706B46">
      <w:pPr>
        <w:pStyle w:val="ConsPlusNormal"/>
        <w:spacing w:before="220"/>
        <w:ind w:firstLine="540"/>
        <w:jc w:val="both"/>
      </w:pPr>
      <w:r>
        <w:t>прекращения срока действия исключительного права учреждения на результат интеллектуальной деятельности или средство индивидуализации;</w:t>
      </w:r>
    </w:p>
    <w:p w:rsidR="00706B46" w:rsidRDefault="00706B46">
      <w:pPr>
        <w:pStyle w:val="ConsPlusNormal"/>
        <w:spacing w:before="220"/>
        <w:ind w:firstLine="540"/>
        <w:jc w:val="both"/>
      </w:pPr>
      <w:r>
        <w:t>передачи по государственному (муниципальному) договору (контракту) учреждением исключительного права на результат интеллектуальной деятельности или на средство индивидуализации;</w:t>
      </w:r>
    </w:p>
    <w:p w:rsidR="00706B46" w:rsidRDefault="00706B46">
      <w:pPr>
        <w:pStyle w:val="ConsPlusNormal"/>
        <w:spacing w:before="220"/>
        <w:ind w:firstLine="540"/>
        <w:jc w:val="both"/>
      </w:pPr>
      <w:r>
        <w:t>перехода исключительного права к другим правообладателям без договора (в том числе в порядке универсального правопреемства и при обращении взыскания на данный нематериальный актив);</w:t>
      </w:r>
    </w:p>
    <w:p w:rsidR="00706B46" w:rsidRDefault="00706B46">
      <w:pPr>
        <w:pStyle w:val="ConsPlusNormal"/>
        <w:spacing w:before="220"/>
        <w:ind w:firstLine="540"/>
        <w:jc w:val="both"/>
      </w:pPr>
      <w:r>
        <w:t>прекращения использования вследствие морального износа и принятия по указанному основанию решения о списании нематериального актива;</w:t>
      </w:r>
    </w:p>
    <w:p w:rsidR="00706B46" w:rsidRDefault="00706B46">
      <w:pPr>
        <w:pStyle w:val="ConsPlusNormal"/>
        <w:spacing w:before="220"/>
        <w:ind w:firstLine="540"/>
        <w:jc w:val="both"/>
      </w:pPr>
      <w:r>
        <w:lastRenderedPageBreak/>
        <w:t>в иных случаях, предусмотренных законодательством Российской Федерации.</w:t>
      </w:r>
    </w:p>
    <w:p w:rsidR="00706B46" w:rsidRDefault="00706B46">
      <w:pPr>
        <w:pStyle w:val="ConsPlusNormal"/>
        <w:spacing w:before="220"/>
        <w:ind w:firstLine="540"/>
        <w:jc w:val="both"/>
      </w:pPr>
      <w:r>
        <w:t>Одновременно со списанием с учета балансовой стоимости объектов нематериальных активов вследствие их выбытия подлежит списанию с учета сумма накопленных амортизационных отчислений по этим нематериальным активам.</w:t>
      </w:r>
    </w:p>
    <w:p w:rsidR="00706B46" w:rsidRDefault="00706B46">
      <w:pPr>
        <w:pStyle w:val="ConsPlusNormal"/>
        <w:spacing w:before="220"/>
        <w:ind w:firstLine="540"/>
        <w:jc w:val="both"/>
      </w:pPr>
      <w:r>
        <w:t>66. Отражение в учете учреждения операций, связанных с предоставлением (получением) прав использования результата интеллектуальной деятельности или средства индивидуализации, осуществляется на основании лицензионных договоров, договоров коммерческой концессии и других договоров, заключенных согласно законодательству Российской Федерации.</w:t>
      </w:r>
    </w:p>
    <w:p w:rsidR="00706B46" w:rsidRDefault="00706B46">
      <w:pPr>
        <w:pStyle w:val="ConsPlusNormal"/>
        <w:spacing w:before="220"/>
        <w:ind w:firstLine="540"/>
        <w:jc w:val="both"/>
      </w:pPr>
      <w:r>
        <w:t>В бухгалтерском учете учреждения-правообладателя (лицензиара) предоставление нематериальных активов в пользование на условиях сохранения исключительных прав на результаты интеллектуальной деятельности или средства индивидуализации отражаются бухгалтерскими записями путем внутреннего перемещения объекта учета (без выбытия с балансового учета) с одновременным отражением на забалансовом счете по учету имущества, переданного в пользование. При этом начисление амортизации по указанным нематериальным активам производится правообладателем (лицензиаром).</w:t>
      </w:r>
    </w:p>
    <w:p w:rsidR="00706B46" w:rsidRDefault="00706B46">
      <w:pPr>
        <w:pStyle w:val="ConsPlusNormal"/>
        <w:spacing w:before="220"/>
        <w:ind w:firstLine="540"/>
        <w:jc w:val="both"/>
      </w:pPr>
      <w:r>
        <w:t xml:space="preserve">Нематериальные активы, полученные в пользование учреждением (лицензиатом), учитываются на забалансовом </w:t>
      </w:r>
      <w:hyperlink w:anchor="P61" w:history="1">
        <w:r>
          <w:rPr>
            <w:color w:val="0000FF"/>
          </w:rPr>
          <w:t>счете 01</w:t>
        </w:r>
      </w:hyperlink>
      <w:r>
        <w:t xml:space="preserve"> "Имущество, полученное в пользование" по стоимости, определяемой исходя из размера вознаграждения, установленного в договоре. При этом платежи учреждения (лицензиата) за предоставленное ему право использования результатов интеллектуальной деятельности (средств индивидуализации), производимые в виде периодических платежей (единовременного фиксированного платежа) согласно условиям договора, относятся на финансовый результат в составе расходов текущего финансового года (расходов будущих периодов) в порядке, установленном учреждением в рамках формирования учетной политики.</w:t>
      </w:r>
    </w:p>
    <w:p w:rsidR="00706B46" w:rsidRDefault="00706B46">
      <w:pPr>
        <w:pStyle w:val="ConsPlusNormal"/>
        <w:spacing w:before="220"/>
        <w:ind w:firstLine="540"/>
        <w:jc w:val="both"/>
      </w:pPr>
      <w:r>
        <w:t xml:space="preserve">67. Группировка объектов нематериальных активов осуществляется по группам имущества, предусмотренным </w:t>
      </w:r>
      <w:hyperlink w:anchor="P3242" w:history="1">
        <w:r>
          <w:rPr>
            <w:color w:val="0000FF"/>
          </w:rPr>
          <w:t>пунктом 37</w:t>
        </w:r>
      </w:hyperlink>
      <w:r>
        <w:t xml:space="preserve"> настоящей Инструкции, и видам имущества, соответствующим подразделам классификации, установленным </w:t>
      </w:r>
      <w:hyperlink r:id="rId207" w:history="1">
        <w:r>
          <w:rPr>
            <w:color w:val="0000FF"/>
          </w:rPr>
          <w:t>ОКОФ</w:t>
        </w:r>
      </w:hyperlink>
      <w:r>
        <w:t>.</w:t>
      </w:r>
    </w:p>
    <w:p w:rsidR="00706B46" w:rsidRDefault="00706B46">
      <w:pPr>
        <w:pStyle w:val="ConsPlusNormal"/>
        <w:jc w:val="both"/>
      </w:pPr>
      <w:r>
        <w:t xml:space="preserve">(в ред. </w:t>
      </w:r>
      <w:hyperlink r:id="rId208"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 xml:space="preserve">Объекты нематериальных активов учитываются на счете, содержащем соответствующий аналитический код группы синтетического счета, согласно </w:t>
      </w:r>
      <w:hyperlink w:anchor="P3242" w:history="1">
        <w:r>
          <w:rPr>
            <w:color w:val="0000FF"/>
          </w:rPr>
          <w:t>пункту 37</w:t>
        </w:r>
      </w:hyperlink>
      <w:r>
        <w:t xml:space="preserve"> настоящей Инструкции (</w:t>
      </w:r>
      <w:hyperlink w:anchor="P159" w:history="1">
        <w:r>
          <w:rPr>
            <w:color w:val="0000FF"/>
          </w:rPr>
          <w:t>20</w:t>
        </w:r>
      </w:hyperlink>
      <w:r>
        <w:t xml:space="preserve">, </w:t>
      </w:r>
      <w:hyperlink w:anchor="P159" w:history="1">
        <w:r>
          <w:rPr>
            <w:color w:val="0000FF"/>
          </w:rPr>
          <w:t>30</w:t>
        </w:r>
      </w:hyperlink>
      <w:r>
        <w:t>), и аналитический код вида синтетического счета объекта учета.</w:t>
      </w:r>
    </w:p>
    <w:p w:rsidR="00706B46" w:rsidRDefault="00706B46">
      <w:pPr>
        <w:pStyle w:val="ConsPlusNormal"/>
        <w:jc w:val="both"/>
      </w:pPr>
      <w:r>
        <w:t xml:space="preserve">(в ред. </w:t>
      </w:r>
      <w:hyperlink r:id="rId209"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В рамках формирования учетной политики учреждение вправе с учетом требований законодательства Российской Федерации, органов, осуществляющих функции и полномочия учредителя, налогового законодательства Российской Федерации по раскрытию информации о нематериальных активах учреждения, устанавливать в составе Рабочего плана счетов аналитические коды видов синтетического счета объекта учета.</w:t>
      </w:r>
    </w:p>
    <w:p w:rsidR="00706B46" w:rsidRDefault="00706B46">
      <w:pPr>
        <w:pStyle w:val="ConsPlusNormal"/>
        <w:spacing w:before="220"/>
        <w:ind w:firstLine="540"/>
        <w:jc w:val="both"/>
      </w:pPr>
      <w:r>
        <w:t>68. Аналитический учет объектов нематериальных активов ведется в Инвентарной карточке учета основных средств.</w:t>
      </w:r>
    </w:p>
    <w:p w:rsidR="00706B46" w:rsidRDefault="00706B46">
      <w:pPr>
        <w:pStyle w:val="ConsPlusNormal"/>
        <w:spacing w:before="220"/>
        <w:ind w:firstLine="540"/>
        <w:jc w:val="both"/>
      </w:pPr>
      <w:r>
        <w:t>В целях контроля соответствия учетных данных по объектам нематериальных активов, формируемых материально ответственными лицами, данным на соответствующих счетах аналитического учета Рабочего плана счетов учреждения составляется Оборотная ведомость по нефинансовым активам.</w:t>
      </w:r>
    </w:p>
    <w:p w:rsidR="00706B46" w:rsidRDefault="00706B46">
      <w:pPr>
        <w:pStyle w:val="ConsPlusNormal"/>
        <w:spacing w:before="220"/>
        <w:ind w:firstLine="540"/>
        <w:jc w:val="both"/>
      </w:pPr>
      <w:r>
        <w:t>69. Учет операций по выбытию и перемещению объектов нематериальных активов ведется в Журнале операций по выбытию и перемещению нефинансовых активов.</w:t>
      </w:r>
    </w:p>
    <w:p w:rsidR="00706B46" w:rsidRDefault="00706B46">
      <w:pPr>
        <w:pStyle w:val="ConsPlusNormal"/>
        <w:spacing w:before="220"/>
        <w:ind w:firstLine="540"/>
        <w:jc w:val="both"/>
      </w:pPr>
      <w:r>
        <w:lastRenderedPageBreak/>
        <w:t>Учет операций по поступлению объектов нематериальных активов ведется:</w:t>
      </w:r>
    </w:p>
    <w:p w:rsidR="00706B46" w:rsidRDefault="00706B46">
      <w:pPr>
        <w:pStyle w:val="ConsPlusNormal"/>
        <w:spacing w:before="220"/>
        <w:ind w:firstLine="540"/>
        <w:jc w:val="both"/>
      </w:pPr>
      <w:r>
        <w:t>в Журнале операций по выбытию и перемещению нефинансовых активов в части операций принятия к учету объектов нематериальных активов по сформированной первоначальной стоимости, операций по увеличению первоначальной (балансовой) стоимости нематериальных активов на сумму фактических затрат по их модернизации;</w:t>
      </w:r>
    </w:p>
    <w:p w:rsidR="00706B46" w:rsidRDefault="00706B46">
      <w:pPr>
        <w:pStyle w:val="ConsPlusNormal"/>
        <w:spacing w:before="220"/>
        <w:ind w:firstLine="540"/>
        <w:jc w:val="both"/>
      </w:pPr>
      <w:r>
        <w:t>в Журнале по прочим операциям - по иным операциям поступления объектов нематериальных активов.</w:t>
      </w:r>
    </w:p>
    <w:p w:rsidR="00706B46" w:rsidRDefault="00706B46">
      <w:pPr>
        <w:pStyle w:val="ConsPlusNormal"/>
        <w:ind w:firstLine="540"/>
        <w:jc w:val="both"/>
      </w:pPr>
    </w:p>
    <w:p w:rsidR="00706B46" w:rsidRDefault="00706B46">
      <w:pPr>
        <w:pStyle w:val="ConsPlusTitle"/>
        <w:jc w:val="center"/>
        <w:outlineLvl w:val="2"/>
      </w:pPr>
      <w:r>
        <w:t>Счет 10300 "Непроизведенные активы"</w:t>
      </w:r>
    </w:p>
    <w:p w:rsidR="00706B46" w:rsidRDefault="00706B46">
      <w:pPr>
        <w:pStyle w:val="ConsPlusNormal"/>
        <w:ind w:firstLine="540"/>
        <w:jc w:val="both"/>
      </w:pPr>
    </w:p>
    <w:p w:rsidR="00706B46" w:rsidRDefault="00706B46">
      <w:pPr>
        <w:pStyle w:val="ConsPlusNormal"/>
        <w:ind w:firstLine="540"/>
        <w:jc w:val="both"/>
      </w:pPr>
      <w:r>
        <w:t>70. К непроизведенным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(земля, недра и пр.) за учреждением, используемые им в процессе своей деятельности.</w:t>
      </w:r>
    </w:p>
    <w:p w:rsidR="00706B46" w:rsidRDefault="00706B46">
      <w:pPr>
        <w:pStyle w:val="ConsPlusNormal"/>
        <w:jc w:val="both"/>
      </w:pPr>
      <w:r>
        <w:t xml:space="preserve">(п. 70 в ред. </w:t>
      </w:r>
      <w:hyperlink r:id="rId210"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71. Указанные активы, за исключением земельных участков, отражаются в бухгалтерском учете по их первоначальной стоимости в момент вовлечения их в экономический (хозяйственный) оборот.</w:t>
      </w:r>
    </w:p>
    <w:p w:rsidR="00706B46" w:rsidRDefault="00706B46">
      <w:pPr>
        <w:pStyle w:val="ConsPlusNormal"/>
        <w:jc w:val="both"/>
      </w:pPr>
      <w:r>
        <w:t xml:space="preserve">(в ред. </w:t>
      </w:r>
      <w:hyperlink r:id="rId211"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Земельные участки, используемые учреждениями на праве постоянного (бессрочного) пользования (в том числе расположенные под объектами недвижимости), а также земельные участки по которым собственность не разграничена, вовлекаемые уполномоченными органами власти (органами местного самоуправления) в хозяйственный оборот, учитываются на соответствующем счете аналитического учета счета </w:t>
      </w:r>
      <w:hyperlink w:anchor="P175" w:history="1">
        <w:r>
          <w:rPr>
            <w:color w:val="0000FF"/>
          </w:rPr>
          <w:t>10300</w:t>
        </w:r>
      </w:hyperlink>
      <w:r>
        <w:t xml:space="preserve"> "Непроизведенные активы" на основании документа (свидетельства), подтверждающего право пользования земельным участком, по их кадастровой стоимости (стоимости, указанной в документе на право пользования земельным участком, расположенном за пределами территории Российской Федерации), а при отсутствии кадастровой стоимости земельного участка - по стоимости, рассчитанной исходя из наименьшей кадастровой стоимости квадратного метра земельного участка, граничащего с объектом учета, либо, при невозможности определения такой стоимости, - в условной оценке, один квадратный метр - 1 рубль.</w:t>
      </w:r>
    </w:p>
    <w:p w:rsidR="00706B46" w:rsidRDefault="00706B46">
      <w:pPr>
        <w:pStyle w:val="ConsPlusNormal"/>
        <w:jc w:val="both"/>
      </w:pPr>
      <w:r>
        <w:t xml:space="preserve">(в ред. </w:t>
      </w:r>
      <w:hyperlink r:id="rId212"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72. В целях формирования первоначальной стоимости объектов непроизведенных активов при их приобретении, за исключением объектов, впервые вовлекаемых в экономический (хозяйственный) оборот, фактические вложения учреждения формируются с учетом сумм налога на добавленную стоимость, предъявленных учреждению поставщиками (подрядчиками, исполнителями), кроме приобретения объекта в рамках деятельности учреждения, облагаемой НДС, если иное не предусмотрено налоговым законодательством Российской Федерации, включая:</w:t>
      </w:r>
    </w:p>
    <w:p w:rsidR="00706B46" w:rsidRDefault="00706B46">
      <w:pPr>
        <w:pStyle w:val="ConsPlusNormal"/>
        <w:spacing w:before="220"/>
        <w:ind w:firstLine="540"/>
        <w:jc w:val="both"/>
      </w:pPr>
      <w:r>
        <w:t>суммы, уплачиваемые в соответствии с договором продавцу (поставщику);</w:t>
      </w:r>
    </w:p>
    <w:p w:rsidR="00706B46" w:rsidRDefault="00706B46">
      <w:pPr>
        <w:pStyle w:val="ConsPlusNormal"/>
        <w:spacing w:before="220"/>
        <w:ind w:firstLine="540"/>
        <w:jc w:val="both"/>
      </w:pPr>
      <w:r>
        <w:t>суммы, уплачиваемые организациям за информационные и консультационные услуги, связанные с приобретением объекта непроизведенных активов;</w:t>
      </w:r>
    </w:p>
    <w:p w:rsidR="00706B46" w:rsidRDefault="00706B46">
      <w:pPr>
        <w:pStyle w:val="ConsPlusNormal"/>
        <w:spacing w:before="220"/>
        <w:ind w:firstLine="540"/>
        <w:jc w:val="both"/>
      </w:pPr>
      <w:r>
        <w:t>регистрационные сборы, государственные пошлины и другие аналогичные платежи, произведенные в связи с приобретением объекта непроизведенных активов;</w:t>
      </w:r>
    </w:p>
    <w:p w:rsidR="00706B46" w:rsidRDefault="00706B46">
      <w:pPr>
        <w:pStyle w:val="ConsPlusNormal"/>
        <w:spacing w:before="220"/>
        <w:ind w:firstLine="540"/>
        <w:jc w:val="both"/>
      </w:pPr>
      <w:r>
        <w:t>суммы вознаграждений, уплачиваемых посреднической организации, через которую приобретен объект непроизведенных активов;</w:t>
      </w:r>
    </w:p>
    <w:p w:rsidR="00706B46" w:rsidRDefault="00706B46">
      <w:pPr>
        <w:pStyle w:val="ConsPlusNormal"/>
        <w:spacing w:before="220"/>
        <w:ind w:firstLine="540"/>
        <w:jc w:val="both"/>
      </w:pPr>
      <w:r>
        <w:t xml:space="preserve">иные затраты, непосредственно связанные с приобретением объекта непроизведенных </w:t>
      </w:r>
      <w:r>
        <w:lastRenderedPageBreak/>
        <w:t>активов.</w:t>
      </w:r>
    </w:p>
    <w:p w:rsidR="00706B46" w:rsidRDefault="00706B46">
      <w:pPr>
        <w:pStyle w:val="ConsPlusNormal"/>
        <w:spacing w:before="220"/>
        <w:ind w:firstLine="540"/>
        <w:jc w:val="both"/>
      </w:pPr>
      <w:r>
        <w:t>Не включаются в сумму фактических вложений общехозяйственные и иные аналогичные расходы, а также расходы, связанные с приведением объектов непроизведенных активов в состояние, пригодное для использования.</w:t>
      </w:r>
    </w:p>
    <w:p w:rsidR="00706B46" w:rsidRDefault="00706B46">
      <w:pPr>
        <w:pStyle w:val="ConsPlusNormal"/>
        <w:spacing w:before="220"/>
        <w:ind w:firstLine="540"/>
        <w:jc w:val="both"/>
      </w:pPr>
      <w:r>
        <w:t>73. Дата признания в бухгалтерском учете операций по принятию, выбытию (списанию) объекта непроизведенных активов определяется исходя из положений настоящей Инструкции, устанавливающих правила признания доходов (расходов).</w:t>
      </w:r>
    </w:p>
    <w:p w:rsidR="00706B46" w:rsidRDefault="00706B46">
      <w:pPr>
        <w:pStyle w:val="ConsPlusNormal"/>
        <w:spacing w:before="220"/>
        <w:ind w:firstLine="540"/>
        <w:jc w:val="both"/>
      </w:pPr>
      <w:r>
        <w:t>74. Операции по поступлению, внутреннему перемещению, выбытию (в том числе по основанию принятия решения о списании) объектов непроизведенных активов оформляются бухгалтерскими записями на основании надлежаще оформленных первичных учетных документов, в порядке, предусмотренном Инструкциями по применению Планов счетов.</w:t>
      </w:r>
    </w:p>
    <w:p w:rsidR="00706B46" w:rsidRDefault="00706B46">
      <w:pPr>
        <w:pStyle w:val="ConsPlusNormal"/>
        <w:spacing w:before="220"/>
        <w:ind w:firstLine="540"/>
        <w:jc w:val="both"/>
      </w:pPr>
      <w:r>
        <w:t>75. Отражение в бухгалтерском учете выбытия объектов непроизведенных активов осуществляется в случаях:</w:t>
      </w:r>
    </w:p>
    <w:p w:rsidR="00706B46" w:rsidRDefault="00706B46">
      <w:pPr>
        <w:pStyle w:val="ConsPlusNormal"/>
        <w:spacing w:before="220"/>
        <w:ind w:firstLine="540"/>
        <w:jc w:val="both"/>
      </w:pPr>
      <w:r>
        <w:t>прекращения имущественных прав по основаниям, предусмотренным законодательством Российской Федерации, в том числе по основанию продажи, безвозмездной передаче (дарению);</w:t>
      </w:r>
    </w:p>
    <w:p w:rsidR="00706B46" w:rsidRDefault="00706B46">
      <w:pPr>
        <w:pStyle w:val="ConsPlusNormal"/>
        <w:spacing w:before="220"/>
        <w:ind w:firstLine="540"/>
        <w:jc w:val="both"/>
      </w:pPr>
      <w:r>
        <w:t>прекращения использования объекта непроизведенных активов, вследствие порчи, изменения качественных характеристик объекта, по иным основаниям невозможности использования объекта по установленному при принятии объекта к учету назначению;</w:t>
      </w:r>
    </w:p>
    <w:p w:rsidR="00706B46" w:rsidRDefault="00706B46">
      <w:pPr>
        <w:pStyle w:val="ConsPlusNormal"/>
        <w:spacing w:before="220"/>
        <w:ind w:firstLine="540"/>
        <w:jc w:val="both"/>
      </w:pPr>
      <w:r>
        <w:t>в иных случаях, предусмотренных законодательством Российской Федерации.</w:t>
      </w:r>
    </w:p>
    <w:p w:rsidR="00706B46" w:rsidRDefault="00706B46">
      <w:pPr>
        <w:pStyle w:val="ConsPlusNormal"/>
        <w:spacing w:before="220"/>
        <w:ind w:firstLine="540"/>
        <w:jc w:val="both"/>
      </w:pPr>
      <w:r>
        <w:t>76. Передача (возврат) объектов непроизведенных активов в рамках возмездного (безвозмездного) пользования отражается на основании надлежаще оформленного первичного учетного документа (акта приемки-передачи) бухгалтерской записью путем внутреннего перемещения инвентарного объекта, без списания передаваемого объекта с балансового учета и одновременным отражением переданного объекта на соответствующем забалансовом счете.</w:t>
      </w:r>
    </w:p>
    <w:p w:rsidR="00706B46" w:rsidRDefault="00706B46">
      <w:pPr>
        <w:pStyle w:val="ConsPlusNormal"/>
        <w:spacing w:before="220"/>
        <w:ind w:firstLine="540"/>
        <w:jc w:val="both"/>
      </w:pPr>
      <w:r>
        <w:t>77. Отражение в учете учреждения операций, связанных с получением (предоставлением) прав временного использования объектов непроизведенных активов, на балансовых счетах учета непроизведенных активов не осуществляется, а подлежит отражению на забалансовом счете 01 "Имущество, полученное в пользование", за исключением случаев, предусмотренных настоящей Инструкцией, а также федеральными стандартами по ведению бухгалтерского учета для организаций государственного сектора. При этом платежи, осуществляемые учреждением за предоставленное им право использования объекта непроизведенных активов, относятся в состав расходов, относимых на финансовый результат текущего финансового года.</w:t>
      </w:r>
    </w:p>
    <w:p w:rsidR="00706B46" w:rsidRDefault="00706B46">
      <w:pPr>
        <w:pStyle w:val="ConsPlusNormal"/>
        <w:jc w:val="both"/>
      </w:pPr>
      <w:r>
        <w:t xml:space="preserve">(п. 77 в ред. </w:t>
      </w:r>
      <w:hyperlink r:id="rId213"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 xml:space="preserve">78. Объекты непроизведенных активов учитываются на счете, содержащем аналитические коды группы синтетического счета </w:t>
      </w:r>
      <w:hyperlink w:anchor="P175" w:history="1">
        <w:r>
          <w:rPr>
            <w:color w:val="0000FF"/>
          </w:rPr>
          <w:t>10</w:t>
        </w:r>
      </w:hyperlink>
      <w:r>
        <w:t xml:space="preserve"> "Непроизведенные активы - недвижимое имущество учреждения", </w:t>
      </w:r>
      <w:hyperlink w:anchor="P175" w:history="1">
        <w:r>
          <w:rPr>
            <w:color w:val="0000FF"/>
          </w:rPr>
          <w:t>30</w:t>
        </w:r>
      </w:hyperlink>
      <w:r>
        <w:t xml:space="preserve"> "Непроизведенные активы - иное движимое имущество", </w:t>
      </w:r>
      <w:hyperlink w:anchor="P175" w:history="1">
        <w:r>
          <w:rPr>
            <w:color w:val="0000FF"/>
          </w:rPr>
          <w:t>90</w:t>
        </w:r>
      </w:hyperlink>
      <w:r>
        <w:t xml:space="preserve"> "Непроизведенные активы - в составе имущества концендента" и соответствующий аналитический код вида синтетического счета объекта учета:</w:t>
      </w:r>
    </w:p>
    <w:p w:rsidR="00706B46" w:rsidRDefault="00706B46">
      <w:pPr>
        <w:pStyle w:val="ConsPlusNormal"/>
        <w:jc w:val="both"/>
      </w:pPr>
      <w:r>
        <w:t xml:space="preserve">(в ред. </w:t>
      </w:r>
      <w:hyperlink r:id="rId214"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hyperlink w:anchor="P175" w:history="1">
        <w:r>
          <w:rPr>
            <w:color w:val="0000FF"/>
          </w:rPr>
          <w:t>1</w:t>
        </w:r>
      </w:hyperlink>
      <w:r>
        <w:t xml:space="preserve"> "Земля";</w:t>
      </w:r>
    </w:p>
    <w:p w:rsidR="00706B46" w:rsidRDefault="00706B46">
      <w:pPr>
        <w:pStyle w:val="ConsPlusNormal"/>
        <w:spacing w:before="220"/>
        <w:ind w:firstLine="540"/>
        <w:jc w:val="both"/>
      </w:pPr>
      <w:hyperlink w:anchor="P175" w:history="1">
        <w:r>
          <w:rPr>
            <w:color w:val="0000FF"/>
          </w:rPr>
          <w:t>2</w:t>
        </w:r>
      </w:hyperlink>
      <w:r>
        <w:t xml:space="preserve"> "Ресурсы недр";</w:t>
      </w:r>
    </w:p>
    <w:p w:rsidR="00706B46" w:rsidRDefault="00706B46">
      <w:pPr>
        <w:pStyle w:val="ConsPlusNormal"/>
        <w:spacing w:before="220"/>
        <w:ind w:firstLine="540"/>
        <w:jc w:val="both"/>
      </w:pPr>
      <w:hyperlink w:anchor="P175" w:history="1">
        <w:r>
          <w:rPr>
            <w:color w:val="0000FF"/>
          </w:rPr>
          <w:t>3</w:t>
        </w:r>
      </w:hyperlink>
      <w:r>
        <w:t xml:space="preserve"> "Прочие непроизведенные активы".</w:t>
      </w:r>
    </w:p>
    <w:p w:rsidR="00706B46" w:rsidRDefault="00706B46">
      <w:pPr>
        <w:pStyle w:val="ConsPlusNormal"/>
        <w:spacing w:before="220"/>
        <w:ind w:firstLine="540"/>
        <w:jc w:val="both"/>
      </w:pPr>
      <w:r>
        <w:lastRenderedPageBreak/>
        <w:t>79. К соответствующим видам объектов непроизведенных активов относятся:</w:t>
      </w:r>
    </w:p>
    <w:p w:rsidR="00706B46" w:rsidRDefault="00706B46">
      <w:pPr>
        <w:pStyle w:val="ConsPlusNormal"/>
        <w:spacing w:before="220"/>
        <w:ind w:firstLine="540"/>
        <w:jc w:val="both"/>
      </w:pPr>
      <w:r>
        <w:t>"земля" - объекты непроизведенных активов в виде земельных участков, а также неотделимые от земельных участков капитальные расходы, к которым относятся расходы неинвентарного характера (не связанные со строительством сооружений) на культурно-технические мероприятия по поверхностному улучшению земель для сельскохозяйственного пользования, производимые за счет капитальных вложений (планировка земельных участков, корчевка площадей под пашню, очистка полей от камней и валунов, срезание кочек, расчистка зарослей, очистка водоемов, мелиоративные, осушительные, ирригационные и другие работы, которые неотделимы от земли), за исключением зданий и сооружений, построенных на этой земле (например, дорог, туннелей, административных зданий и т.п.), насаждений, подземных водных или биологических ресурсов;</w:t>
      </w:r>
    </w:p>
    <w:p w:rsidR="00706B46" w:rsidRDefault="00706B46">
      <w:pPr>
        <w:pStyle w:val="ConsPlusNormal"/>
        <w:spacing w:before="220"/>
        <w:ind w:firstLine="540"/>
        <w:jc w:val="both"/>
      </w:pPr>
      <w:r>
        <w:t>"ресурсы недр" - объекты непроизведенных активов в виде природных ресурсов, которые включают в себя подтвержденные запасы ресурсов недр (нефть, природный газ, уголь, запасы полезных рудных и нерудных ископаемых, залегающие под землей или на ее поверхности, включая морское дно), некультивируемые биологические ресурсы (животные и растения, находящиеся в государственной и муниципальной собственности), водные ресурсы (водоносные пласты и другие ресурсы подземных вод);</w:t>
      </w:r>
    </w:p>
    <w:p w:rsidR="00706B46" w:rsidRDefault="00706B46">
      <w:pPr>
        <w:pStyle w:val="ConsPlusNormal"/>
        <w:spacing w:before="220"/>
        <w:ind w:firstLine="540"/>
        <w:jc w:val="both"/>
      </w:pPr>
      <w:r>
        <w:t>"прочие непроизведенные активы" - объекты непроизведенных активов, не относящиеся к иным видам объектов непроизведенных активов, например радиочастотный спектр.</w:t>
      </w:r>
    </w:p>
    <w:p w:rsidR="00706B46" w:rsidRDefault="00706B46">
      <w:pPr>
        <w:pStyle w:val="ConsPlusNormal"/>
        <w:spacing w:before="220"/>
        <w:ind w:firstLine="540"/>
        <w:jc w:val="both"/>
      </w:pPr>
      <w:r>
        <w:t>80. Единицей бухгалтерского учета непроизведенных активов является инвентарный объект.</w:t>
      </w:r>
    </w:p>
    <w:p w:rsidR="00706B46" w:rsidRDefault="00706B46">
      <w:pPr>
        <w:pStyle w:val="ConsPlusNormal"/>
        <w:spacing w:before="220"/>
        <w:ind w:firstLine="540"/>
        <w:jc w:val="both"/>
      </w:pPr>
      <w:r>
        <w:t>81. В целях организации и ведения аналитического учета каждому инвентарному объекту непроизведенных активов присваивается уникальный инвентарный порядковый номер, который используется исключительно в регистрах бухгалтерского учета.</w:t>
      </w:r>
    </w:p>
    <w:p w:rsidR="00706B46" w:rsidRDefault="00706B46">
      <w:pPr>
        <w:pStyle w:val="ConsPlusNormal"/>
        <w:spacing w:before="220"/>
        <w:ind w:firstLine="540"/>
        <w:jc w:val="both"/>
      </w:pPr>
      <w:r>
        <w:t>Инвентарный номер, присвоенный объекту непроизведенных активов, сохраняется за ним на весь период его учета.</w:t>
      </w:r>
    </w:p>
    <w:p w:rsidR="00706B46" w:rsidRDefault="00706B46">
      <w:pPr>
        <w:pStyle w:val="ConsPlusNormal"/>
        <w:spacing w:before="220"/>
        <w:ind w:firstLine="540"/>
        <w:jc w:val="both"/>
      </w:pPr>
      <w:r>
        <w:t>Инвентарные номера выбывших (списанных) инвентарных объектов непроизведенных активов, вновь принятым к учету объектам нефинансовых активов не присваиваются.</w:t>
      </w:r>
    </w:p>
    <w:p w:rsidR="00706B46" w:rsidRDefault="00706B46">
      <w:pPr>
        <w:pStyle w:val="ConsPlusNormal"/>
        <w:spacing w:before="220"/>
        <w:ind w:firstLine="540"/>
        <w:jc w:val="both"/>
      </w:pPr>
      <w:r>
        <w:t>82. Аналитический учет объектов непроизведенных активов ведется в Инвентарной карточке учета основных средств.</w:t>
      </w:r>
    </w:p>
    <w:p w:rsidR="00706B46" w:rsidRDefault="00706B46">
      <w:pPr>
        <w:pStyle w:val="ConsPlusNormal"/>
        <w:spacing w:before="220"/>
        <w:ind w:firstLine="540"/>
        <w:jc w:val="both"/>
      </w:pPr>
      <w:r>
        <w:t>В целях контроля соответствия учетных данных по объектам непроизведенных активов, сформированных на соответствующих счетах Рабочего плана счетов, их фактическому наличию составляется Оборотная ведомость по нефинансовым активам.</w:t>
      </w:r>
    </w:p>
    <w:p w:rsidR="00706B46" w:rsidRDefault="00706B46">
      <w:pPr>
        <w:pStyle w:val="ConsPlusNormal"/>
        <w:jc w:val="both"/>
      </w:pPr>
      <w:r>
        <w:t xml:space="preserve">(в ред. </w:t>
      </w:r>
      <w:hyperlink r:id="rId215"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83. Учет операций по выбытию и перемещению объектов непроизведенных активов ведется в Журнале операций по выбытию и перемещению нефинансовых активов.</w:t>
      </w:r>
    </w:p>
    <w:p w:rsidR="00706B46" w:rsidRDefault="00706B46">
      <w:pPr>
        <w:pStyle w:val="ConsPlusNormal"/>
        <w:spacing w:before="220"/>
        <w:ind w:firstLine="540"/>
        <w:jc w:val="both"/>
      </w:pPr>
      <w:r>
        <w:t>Учет операций по поступлению объектов непроизведенных активов ведется:</w:t>
      </w:r>
    </w:p>
    <w:p w:rsidR="00706B46" w:rsidRDefault="00706B46">
      <w:pPr>
        <w:pStyle w:val="ConsPlusNormal"/>
        <w:spacing w:before="220"/>
        <w:ind w:firstLine="540"/>
        <w:jc w:val="both"/>
      </w:pPr>
      <w:r>
        <w:t>в Журнале операций по выбытию и перемещению нефинансовых активов в части операций по принятию к учету объектов непроизведенных активов по сформированной первоначальной стоимости;</w:t>
      </w:r>
    </w:p>
    <w:p w:rsidR="00706B46" w:rsidRDefault="00706B46">
      <w:pPr>
        <w:pStyle w:val="ConsPlusNormal"/>
        <w:spacing w:before="220"/>
        <w:ind w:firstLine="540"/>
        <w:jc w:val="both"/>
      </w:pPr>
      <w:r>
        <w:t>в Журнале по прочим операциям - по иным операциям поступления объектов непроизведенных активов.</w:t>
      </w:r>
    </w:p>
    <w:p w:rsidR="00706B46" w:rsidRDefault="00706B46">
      <w:pPr>
        <w:pStyle w:val="ConsPlusNormal"/>
        <w:ind w:firstLine="540"/>
        <w:jc w:val="both"/>
      </w:pPr>
    </w:p>
    <w:p w:rsidR="00706B46" w:rsidRDefault="00706B46">
      <w:pPr>
        <w:pStyle w:val="ConsPlusTitle"/>
        <w:jc w:val="center"/>
        <w:outlineLvl w:val="2"/>
      </w:pPr>
      <w:r>
        <w:t>Счет 10400 "Амортизация"</w:t>
      </w:r>
    </w:p>
    <w:p w:rsidR="00706B46" w:rsidRDefault="00706B46">
      <w:pPr>
        <w:pStyle w:val="ConsPlusNormal"/>
        <w:jc w:val="center"/>
      </w:pPr>
    </w:p>
    <w:p w:rsidR="00706B46" w:rsidRDefault="00706B46">
      <w:pPr>
        <w:pStyle w:val="ConsPlusTitle"/>
        <w:jc w:val="center"/>
        <w:outlineLvl w:val="3"/>
      </w:pPr>
      <w:r>
        <w:t>Общие положения</w:t>
      </w:r>
    </w:p>
    <w:p w:rsidR="00706B46" w:rsidRDefault="00706B46">
      <w:pPr>
        <w:pStyle w:val="ConsPlusNormal"/>
        <w:ind w:firstLine="540"/>
        <w:jc w:val="both"/>
      </w:pPr>
    </w:p>
    <w:p w:rsidR="00706B46" w:rsidRDefault="00706B46">
      <w:pPr>
        <w:pStyle w:val="ConsPlusNormal"/>
        <w:ind w:firstLine="540"/>
        <w:jc w:val="both"/>
      </w:pPr>
      <w:bookmarkStart w:id="97" w:name="P3460"/>
      <w:bookmarkEnd w:id="97"/>
      <w:r>
        <w:t xml:space="preserve">84. </w:t>
      </w:r>
      <w:hyperlink w:anchor="P211" w:history="1">
        <w:r>
          <w:rPr>
            <w:color w:val="0000FF"/>
          </w:rPr>
          <w:t>Счет</w:t>
        </w:r>
      </w:hyperlink>
      <w:r>
        <w:t xml:space="preserve"> предназначен для сбора информации о начисленной сумме амортизации объектов нефинансовых активов, принятых учреждением к учету.</w:t>
      </w:r>
    </w:p>
    <w:p w:rsidR="00706B46" w:rsidRDefault="00706B46">
      <w:pPr>
        <w:pStyle w:val="ConsPlusNormal"/>
        <w:spacing w:before="220"/>
        <w:ind w:firstLine="540"/>
        <w:jc w:val="both"/>
      </w:pPr>
      <w:r>
        <w:t>Показатель амортизации отражает величину стоимости основных средств, нематериальных активов, закрепленных за учреждением на праве оперативного управления, прав пользования активами, а также объектов нефинансовых активов, составляющих государственную (муниципальную) казну, перенесенную за период их использования на уменьшение финансового результата.</w:t>
      </w:r>
    </w:p>
    <w:p w:rsidR="00706B46" w:rsidRDefault="00706B46">
      <w:pPr>
        <w:pStyle w:val="ConsPlusNormal"/>
        <w:jc w:val="both"/>
      </w:pPr>
      <w:r>
        <w:t xml:space="preserve">(в ред. </w:t>
      </w:r>
      <w:hyperlink r:id="rId216"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85. Расчет годовой суммы амортизации производится учреждением, осуществляющим учет используемого права пользования активами, объекта нематериальных активов линейным способом, исходя из его балансовой стоимости и нормы амортизации, исчисленной исходя из срока его полезного использования.</w:t>
      </w:r>
    </w:p>
    <w:p w:rsidR="00706B46" w:rsidRDefault="00706B46">
      <w:pPr>
        <w:pStyle w:val="ConsPlusNormal"/>
        <w:jc w:val="both"/>
      </w:pPr>
      <w:r>
        <w:t xml:space="preserve">(в ред. </w:t>
      </w:r>
      <w:hyperlink r:id="rId217"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В случаях расчета амортизационных начислений линейным способом, при изменении срока полезного использования в связи с изменением первоначально принятых нормативных показателей функционирования амортизируемого объекта основного средства, нематериального актива, в том числе в результате проведенной достройки, дооборудования, реконструкции, модернизации или частичной ликвидации, изменении срока права пользования активом, начиная с месяца, в котором был изменен срок полезного использования, расчет годовой суммы амортизации производится учреждением линейным способом, исходя из остаточной стоимости амортизируемого объекта на дату изменения срока полезного использования и уточненной нормы амортизации, исчисленной исходя из оставшегося срока полезного использования на дату изменения срока использования.</w:t>
      </w:r>
    </w:p>
    <w:p w:rsidR="00706B46" w:rsidRDefault="00706B46">
      <w:pPr>
        <w:pStyle w:val="ConsPlusNormal"/>
        <w:jc w:val="both"/>
      </w:pPr>
      <w:r>
        <w:t xml:space="preserve">(в ред. </w:t>
      </w:r>
      <w:hyperlink r:id="rId218"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Под остаточной стоимостью амортизируемого объекта на соответствующую дату понимается балансовая стоимость объекта, уменьшенная на сумму начисленной на соответствующую дату амортизации и сумму убытка от обесценения.</w:t>
      </w:r>
    </w:p>
    <w:p w:rsidR="00706B46" w:rsidRDefault="00706B46">
      <w:pPr>
        <w:pStyle w:val="ConsPlusNormal"/>
        <w:jc w:val="both"/>
      </w:pPr>
      <w:r>
        <w:t xml:space="preserve">(в ред. </w:t>
      </w:r>
      <w:hyperlink r:id="rId219"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Под оставшимся сроком полезного использования на соответствующую дату понимается срок полезного использования амортизируемого объекта, уменьшенный на срок его фактического использования на соответствующую дату.</w:t>
      </w:r>
    </w:p>
    <w:p w:rsidR="00706B46" w:rsidRDefault="00706B46">
      <w:pPr>
        <w:pStyle w:val="ConsPlusNormal"/>
        <w:jc w:val="both"/>
      </w:pPr>
      <w:r>
        <w:t xml:space="preserve">(в ред. </w:t>
      </w:r>
      <w:hyperlink r:id="rId220"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При принятии к учету объекта основного средства, нематериального актива по балансовой стоимости с ранее начисленной суммой амортизации и ранее начисленным убытком от обесценения, расчет учреждением годовой суммы амортизации, производимый линейным способом, осуществляется исходя из остаточной стоимости амортизируемого объекта на дату его принятия к учету и нормы амортизации, исчисленной исходя из оставшегося срока полезного использования на дату принятия к учету такого объекта.</w:t>
      </w:r>
    </w:p>
    <w:p w:rsidR="00706B46" w:rsidRDefault="00706B46">
      <w:pPr>
        <w:pStyle w:val="ConsPlusNormal"/>
        <w:jc w:val="both"/>
      </w:pPr>
      <w:r>
        <w:t xml:space="preserve">(в ред. </w:t>
      </w:r>
      <w:hyperlink r:id="rId221"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В течение финансового года начисление амортизации линейным способом осуществляется ежемесячно в размере 1/12 годовой суммы. Начисление амортизации по принятому к учету праву пользования активом осуществляется с месяца его принятия к учету равномерно (помесячно) в течении срока полезного использования объекта учета аренды.</w:t>
      </w:r>
    </w:p>
    <w:p w:rsidR="00706B46" w:rsidRDefault="00706B46">
      <w:pPr>
        <w:pStyle w:val="ConsPlusNormal"/>
        <w:jc w:val="both"/>
      </w:pPr>
      <w:r>
        <w:t xml:space="preserve">(в ред. </w:t>
      </w:r>
      <w:hyperlink r:id="rId222"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lastRenderedPageBreak/>
        <w:t xml:space="preserve">Абзац утратил силу. - </w:t>
      </w:r>
      <w:hyperlink r:id="rId223" w:history="1">
        <w:r>
          <w:rPr>
            <w:color w:val="0000FF"/>
          </w:rPr>
          <w:t>Приказ</w:t>
        </w:r>
      </w:hyperlink>
      <w:r>
        <w:t xml:space="preserve"> Минфина России от 31.03.2018 N 64н.</w:t>
      </w:r>
    </w:p>
    <w:p w:rsidR="00706B46" w:rsidRDefault="00706B46">
      <w:pPr>
        <w:pStyle w:val="ConsPlusNormal"/>
        <w:spacing w:before="220"/>
        <w:ind w:firstLine="540"/>
        <w:jc w:val="both"/>
      </w:pPr>
      <w:r>
        <w:t>86. Начисление амортизации начинается с первого числа месяца, следующего за месяцем принятия объекта к бухгалтерскому учету, и производится до полного погашения стоимости этого объекта либо его выбытия (в том числе по основанию списания объекта с бухгалтерского учета).</w:t>
      </w:r>
    </w:p>
    <w:p w:rsidR="00706B46" w:rsidRDefault="00706B46">
      <w:pPr>
        <w:pStyle w:val="ConsPlusNormal"/>
        <w:spacing w:before="220"/>
        <w:ind w:firstLine="540"/>
        <w:jc w:val="both"/>
      </w:pPr>
      <w:r>
        <w:t>Начисление амортизации не может производиться свыше 100% стоимости амортизируемого объекта.</w:t>
      </w:r>
    </w:p>
    <w:p w:rsidR="00706B46" w:rsidRDefault="00706B46">
      <w:pPr>
        <w:pStyle w:val="ConsPlusNormal"/>
        <w:spacing w:before="220"/>
        <w:ind w:firstLine="540"/>
        <w:jc w:val="both"/>
      </w:pPr>
      <w:r>
        <w:t>87. Начисление амортизации на объекты прекращается с первого числа месяца, следующего за месяцем полного погашения стоимости объекта или за месяцем выбытия этого объекта с бухгалтерского учета.</w:t>
      </w:r>
    </w:p>
    <w:p w:rsidR="00706B46" w:rsidRDefault="00706B46">
      <w:pPr>
        <w:pStyle w:val="ConsPlusNormal"/>
        <w:spacing w:before="220"/>
        <w:ind w:firstLine="540"/>
        <w:jc w:val="both"/>
      </w:pPr>
      <w:r>
        <w:t>Начисленная в размере 100% стоимости амортизация на объекты, которые пригодны для дальнейшей эксплуатации (использования), не может служить основанием для принятия решения об их списании по причине полной амортизации и (или) нулевой остаточной стоимости.</w:t>
      </w:r>
    </w:p>
    <w:p w:rsidR="00706B46" w:rsidRDefault="00706B46">
      <w:pPr>
        <w:pStyle w:val="ConsPlusNormal"/>
        <w:spacing w:before="220"/>
        <w:ind w:firstLine="540"/>
        <w:jc w:val="both"/>
      </w:pPr>
      <w:r>
        <w:t>88. Начисленная амортизация по объектам нефинансовых активов отражается в бухгалтерском учете путем накопления на соответствующих счетах аналитического учета с отражением бухгалтерских записей в порядке, предусмотренном Инструкциями по применению Планов счетов учреждениями.</w:t>
      </w:r>
    </w:p>
    <w:p w:rsidR="00706B46" w:rsidRDefault="00706B46">
      <w:pPr>
        <w:pStyle w:val="ConsPlusNormal"/>
        <w:spacing w:before="220"/>
        <w:ind w:firstLine="540"/>
        <w:jc w:val="both"/>
      </w:pPr>
      <w:r>
        <w:t>89. Начисленная (принятая к учету) сумма амортизации нефинансовых активов учитывается на счете, содержащем:</w:t>
      </w:r>
    </w:p>
    <w:p w:rsidR="00706B46" w:rsidRDefault="00706B46">
      <w:pPr>
        <w:pStyle w:val="ConsPlusNormal"/>
        <w:spacing w:before="220"/>
        <w:ind w:firstLine="540"/>
        <w:jc w:val="both"/>
      </w:pPr>
      <w:r>
        <w:t xml:space="preserve">по объектам нефинансовых активов - соответствующий аналитический код группы синтетического счета согласно </w:t>
      </w:r>
      <w:hyperlink w:anchor="P3242" w:history="1">
        <w:r>
          <w:rPr>
            <w:color w:val="0000FF"/>
          </w:rPr>
          <w:t>пункту 37</w:t>
        </w:r>
      </w:hyperlink>
      <w:r>
        <w:t xml:space="preserve"> настоящей Инструкции (</w:t>
      </w:r>
      <w:hyperlink w:anchor="P3244" w:history="1">
        <w:r>
          <w:rPr>
            <w:color w:val="0000FF"/>
          </w:rPr>
          <w:t>10</w:t>
        </w:r>
      </w:hyperlink>
      <w:r>
        <w:t xml:space="preserve">, </w:t>
      </w:r>
      <w:hyperlink w:anchor="P3245" w:history="1">
        <w:r>
          <w:rPr>
            <w:color w:val="0000FF"/>
          </w:rPr>
          <w:t>20</w:t>
        </w:r>
      </w:hyperlink>
      <w:r>
        <w:t xml:space="preserve">, </w:t>
      </w:r>
      <w:hyperlink w:anchor="P3246" w:history="1">
        <w:r>
          <w:rPr>
            <w:color w:val="0000FF"/>
          </w:rPr>
          <w:t>30</w:t>
        </w:r>
      </w:hyperlink>
      <w:r>
        <w:t xml:space="preserve">, </w:t>
      </w:r>
      <w:hyperlink w:anchor="P3248" w:history="1">
        <w:r>
          <w:rPr>
            <w:color w:val="0000FF"/>
          </w:rPr>
          <w:t>50</w:t>
        </w:r>
      </w:hyperlink>
      <w:r>
        <w:t xml:space="preserve">, </w:t>
      </w:r>
      <w:hyperlink w:anchor="P3249" w:history="1">
        <w:r>
          <w:rPr>
            <w:color w:val="0000FF"/>
          </w:rPr>
          <w:t>90</w:t>
        </w:r>
      </w:hyperlink>
      <w:r>
        <w:t>)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r>
        <w:t>1 "Амортизация жилых помещений";</w:t>
      </w:r>
    </w:p>
    <w:p w:rsidR="00706B46" w:rsidRDefault="00706B46">
      <w:pPr>
        <w:pStyle w:val="ConsPlusNormal"/>
        <w:spacing w:before="220"/>
        <w:ind w:firstLine="540"/>
        <w:jc w:val="both"/>
      </w:pPr>
      <w:r>
        <w:t>2 "Амортизация нежилых помещений (зданий и сооружений)";</w:t>
      </w:r>
    </w:p>
    <w:p w:rsidR="00706B46" w:rsidRDefault="00706B46">
      <w:pPr>
        <w:pStyle w:val="ConsPlusNormal"/>
        <w:spacing w:before="220"/>
        <w:ind w:firstLine="540"/>
        <w:jc w:val="both"/>
      </w:pPr>
      <w:r>
        <w:t>3 "Амортизация инвестиционной недвижимости";</w:t>
      </w:r>
    </w:p>
    <w:p w:rsidR="00706B46" w:rsidRDefault="00706B46">
      <w:pPr>
        <w:pStyle w:val="ConsPlusNormal"/>
        <w:spacing w:before="220"/>
        <w:ind w:firstLine="540"/>
        <w:jc w:val="both"/>
      </w:pPr>
      <w:r>
        <w:t>4 "Амортизация машин и оборудования";</w:t>
      </w:r>
    </w:p>
    <w:p w:rsidR="00706B46" w:rsidRDefault="00706B46">
      <w:pPr>
        <w:pStyle w:val="ConsPlusNormal"/>
        <w:spacing w:before="220"/>
        <w:ind w:firstLine="540"/>
        <w:jc w:val="both"/>
      </w:pPr>
      <w:r>
        <w:t>5 "Амортизация транспортных средств";</w:t>
      </w:r>
    </w:p>
    <w:p w:rsidR="00706B46" w:rsidRDefault="00706B46">
      <w:pPr>
        <w:pStyle w:val="ConsPlusNormal"/>
        <w:spacing w:before="220"/>
        <w:ind w:firstLine="540"/>
        <w:jc w:val="both"/>
      </w:pPr>
      <w:r>
        <w:t>6 "Амортизация инвентаря производственного и хозяйственного";</w:t>
      </w:r>
    </w:p>
    <w:p w:rsidR="00706B46" w:rsidRDefault="00706B46">
      <w:pPr>
        <w:pStyle w:val="ConsPlusNormal"/>
        <w:spacing w:before="220"/>
        <w:ind w:firstLine="540"/>
        <w:jc w:val="both"/>
      </w:pPr>
      <w:r>
        <w:t>7 "Амортизация биологических ресурсов";</w:t>
      </w:r>
    </w:p>
    <w:p w:rsidR="00706B46" w:rsidRDefault="00706B46">
      <w:pPr>
        <w:pStyle w:val="ConsPlusNormal"/>
        <w:spacing w:before="220"/>
        <w:ind w:firstLine="540"/>
        <w:jc w:val="both"/>
      </w:pPr>
      <w:r>
        <w:t>8 "Амортизация прочих основных средств";</w:t>
      </w:r>
    </w:p>
    <w:p w:rsidR="00706B46" w:rsidRDefault="00706B46">
      <w:pPr>
        <w:pStyle w:val="ConsPlusNormal"/>
        <w:spacing w:before="220"/>
        <w:ind w:firstLine="540"/>
        <w:jc w:val="both"/>
      </w:pPr>
      <w:r>
        <w:t>9 "Амортизация нематериальных активов";</w:t>
      </w:r>
    </w:p>
    <w:p w:rsidR="00706B46" w:rsidRDefault="00706B46">
      <w:pPr>
        <w:pStyle w:val="ConsPlusNormal"/>
        <w:spacing w:before="220"/>
        <w:ind w:firstLine="540"/>
        <w:jc w:val="both"/>
      </w:pPr>
      <w:r>
        <w:t xml:space="preserve">по объектам операционной аренды (право пользования активами) - аналитический код группы синтетического </w:t>
      </w:r>
      <w:hyperlink w:anchor="P3247" w:history="1">
        <w:r>
          <w:rPr>
            <w:color w:val="0000FF"/>
          </w:rPr>
          <w:t>счета 40</w:t>
        </w:r>
      </w:hyperlink>
      <w:r>
        <w:t xml:space="preserve">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r>
        <w:t>1 "Амортизация прав пользования жилыми помещениями";</w:t>
      </w:r>
    </w:p>
    <w:p w:rsidR="00706B46" w:rsidRDefault="00706B46">
      <w:pPr>
        <w:pStyle w:val="ConsPlusNormal"/>
        <w:spacing w:before="220"/>
        <w:ind w:firstLine="540"/>
        <w:jc w:val="both"/>
      </w:pPr>
      <w:r>
        <w:t>2 "Амортизация прав пользования нежилыми помещениями (зданиями и сооружениями)";</w:t>
      </w:r>
    </w:p>
    <w:p w:rsidR="00706B46" w:rsidRDefault="00706B46">
      <w:pPr>
        <w:pStyle w:val="ConsPlusNormal"/>
        <w:spacing w:before="220"/>
        <w:ind w:firstLine="540"/>
        <w:jc w:val="both"/>
      </w:pPr>
      <w:r>
        <w:t>4 "Амортизация прав пользования машинами и оборудованием";</w:t>
      </w:r>
    </w:p>
    <w:p w:rsidR="00706B46" w:rsidRDefault="00706B46">
      <w:pPr>
        <w:pStyle w:val="ConsPlusNormal"/>
        <w:spacing w:before="220"/>
        <w:ind w:firstLine="540"/>
        <w:jc w:val="both"/>
      </w:pPr>
      <w:r>
        <w:t>5 "Амортизация прав пользования транспортными средствами";</w:t>
      </w:r>
    </w:p>
    <w:p w:rsidR="00706B46" w:rsidRDefault="00706B46">
      <w:pPr>
        <w:pStyle w:val="ConsPlusNormal"/>
        <w:spacing w:before="220"/>
        <w:ind w:firstLine="540"/>
        <w:jc w:val="both"/>
      </w:pPr>
      <w:r>
        <w:lastRenderedPageBreak/>
        <w:t>6 "Амортизация прав пользования инвентарем производственным и хозяйственным";</w:t>
      </w:r>
    </w:p>
    <w:p w:rsidR="00706B46" w:rsidRDefault="00706B46">
      <w:pPr>
        <w:pStyle w:val="ConsPlusNormal"/>
        <w:spacing w:before="220"/>
        <w:ind w:firstLine="540"/>
        <w:jc w:val="both"/>
      </w:pPr>
      <w:r>
        <w:t>7 "Амортизация прав пользования биологическими ресурсами";</w:t>
      </w:r>
    </w:p>
    <w:p w:rsidR="00706B46" w:rsidRDefault="00706B46">
      <w:pPr>
        <w:pStyle w:val="ConsPlusNormal"/>
        <w:spacing w:before="220"/>
        <w:ind w:firstLine="540"/>
        <w:jc w:val="both"/>
      </w:pPr>
      <w:r>
        <w:t>8 "Амортизация прав пользования прочими основными средствами";</w:t>
      </w:r>
    </w:p>
    <w:p w:rsidR="00706B46" w:rsidRDefault="00706B46">
      <w:pPr>
        <w:pStyle w:val="ConsPlusNormal"/>
        <w:spacing w:before="220"/>
        <w:ind w:firstLine="540"/>
        <w:jc w:val="both"/>
      </w:pPr>
      <w:r>
        <w:t>9 "Амортизация прав пользования непроизведенными активами";</w:t>
      </w:r>
    </w:p>
    <w:p w:rsidR="00706B46" w:rsidRDefault="00706B46">
      <w:pPr>
        <w:pStyle w:val="ConsPlusNormal"/>
        <w:spacing w:before="220"/>
        <w:ind w:firstLine="540"/>
        <w:jc w:val="both"/>
      </w:pPr>
      <w:r>
        <w:t xml:space="preserve">по объектам нефинансовых активов, составляющим государственную (муниципальную) казну, - аналитический код группы синтетического </w:t>
      </w:r>
      <w:hyperlink w:anchor="P3248" w:history="1">
        <w:r>
          <w:rPr>
            <w:color w:val="0000FF"/>
          </w:rPr>
          <w:t>счета 50</w:t>
        </w:r>
      </w:hyperlink>
      <w:r>
        <w:t xml:space="preserve"> "Нефинансовые активы, составляющие казну"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r>
        <w:t>1 "Амортизация недвижимого имущества в составе имущества казны";</w:t>
      </w:r>
    </w:p>
    <w:p w:rsidR="00706B46" w:rsidRDefault="00706B46">
      <w:pPr>
        <w:pStyle w:val="ConsPlusNormal"/>
        <w:spacing w:before="220"/>
        <w:ind w:firstLine="540"/>
        <w:jc w:val="both"/>
      </w:pPr>
      <w:r>
        <w:t>2 "Амортизация движимого имущества в составе имущества казны";</w:t>
      </w:r>
    </w:p>
    <w:p w:rsidR="00706B46" w:rsidRDefault="00706B46">
      <w:pPr>
        <w:pStyle w:val="ConsPlusNormal"/>
        <w:spacing w:before="220"/>
        <w:ind w:firstLine="540"/>
        <w:jc w:val="both"/>
      </w:pPr>
      <w:r>
        <w:t>4 "Амортизация нематериальных активов в составе имущества казны";</w:t>
      </w:r>
    </w:p>
    <w:p w:rsidR="00706B46" w:rsidRDefault="00706B46">
      <w:pPr>
        <w:pStyle w:val="ConsPlusNormal"/>
        <w:spacing w:before="220"/>
        <w:ind w:firstLine="540"/>
        <w:jc w:val="both"/>
      </w:pPr>
      <w:r>
        <w:t>9 "Амортизация имущества казны в концессии".</w:t>
      </w:r>
    </w:p>
    <w:p w:rsidR="00706B46" w:rsidRDefault="00706B46">
      <w:pPr>
        <w:pStyle w:val="ConsPlusNormal"/>
        <w:jc w:val="both"/>
      </w:pPr>
      <w:r>
        <w:t xml:space="preserve">(п. 89 в ред. </w:t>
      </w:r>
      <w:hyperlink r:id="rId224"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90. Аналитический учет начисленной амортизации объектов нефинансовых активов ведется в Оборотной ведомости по нефинансовым активам.</w:t>
      </w:r>
    </w:p>
    <w:p w:rsidR="00706B46" w:rsidRDefault="00706B46">
      <w:pPr>
        <w:pStyle w:val="ConsPlusNormal"/>
        <w:spacing w:before="220"/>
        <w:ind w:firstLine="540"/>
        <w:jc w:val="both"/>
      </w:pPr>
      <w:r>
        <w:t>91. Операции по амортизации нефинансовых активов отражаются в Журнале операций по выбытию и перемещению нефинансовых активов.</w:t>
      </w:r>
    </w:p>
    <w:p w:rsidR="00706B46" w:rsidRDefault="00706B46">
      <w:pPr>
        <w:pStyle w:val="ConsPlusNormal"/>
        <w:ind w:firstLine="540"/>
        <w:jc w:val="both"/>
      </w:pPr>
    </w:p>
    <w:p w:rsidR="00706B46" w:rsidRDefault="00706B46">
      <w:pPr>
        <w:pStyle w:val="ConsPlusTitle"/>
        <w:jc w:val="center"/>
        <w:outlineLvl w:val="3"/>
      </w:pPr>
      <w:r>
        <w:t>Амортизация объектов основных средств,</w:t>
      </w:r>
    </w:p>
    <w:p w:rsidR="00706B46" w:rsidRDefault="00706B46">
      <w:pPr>
        <w:pStyle w:val="ConsPlusTitle"/>
        <w:jc w:val="center"/>
      </w:pPr>
      <w:r>
        <w:t>права пользования активами</w:t>
      </w:r>
    </w:p>
    <w:p w:rsidR="00706B46" w:rsidRDefault="00706B46">
      <w:pPr>
        <w:pStyle w:val="ConsPlusNormal"/>
        <w:jc w:val="center"/>
      </w:pPr>
      <w:r>
        <w:t xml:space="preserve">(в ред. </w:t>
      </w:r>
      <w:hyperlink r:id="rId225" w:history="1">
        <w:r>
          <w:rPr>
            <w:color w:val="0000FF"/>
          </w:rPr>
          <w:t>Приказа</w:t>
        </w:r>
      </w:hyperlink>
      <w:r>
        <w:t xml:space="preserve"> Минфина России от 31.03.2018 N 64н)</w:t>
      </w:r>
    </w:p>
    <w:p w:rsidR="00706B46" w:rsidRDefault="00706B46">
      <w:pPr>
        <w:pStyle w:val="ConsPlusNormal"/>
        <w:ind w:firstLine="540"/>
        <w:jc w:val="both"/>
      </w:pPr>
    </w:p>
    <w:p w:rsidR="00706B46" w:rsidRDefault="00706B46">
      <w:pPr>
        <w:pStyle w:val="ConsPlusNormal"/>
        <w:ind w:firstLine="540"/>
        <w:jc w:val="both"/>
      </w:pPr>
      <w:r>
        <w:t xml:space="preserve">92. По объектам основных средств амортизация начисляется в соответствии со </w:t>
      </w:r>
      <w:hyperlink r:id="rId226" w:history="1">
        <w:r>
          <w:rPr>
            <w:color w:val="0000FF"/>
          </w:rPr>
          <w:t>Стандартом</w:t>
        </w:r>
      </w:hyperlink>
      <w:r>
        <w:t xml:space="preserve"> Основные средства.</w:t>
      </w:r>
    </w:p>
    <w:p w:rsidR="00706B46" w:rsidRDefault="00706B46">
      <w:pPr>
        <w:pStyle w:val="ConsPlusNormal"/>
        <w:spacing w:before="220"/>
        <w:ind w:firstLine="540"/>
        <w:jc w:val="both"/>
      </w:pPr>
      <w:r>
        <w:t xml:space="preserve">Амортизация права пользования активами начисляется в соответствии со </w:t>
      </w:r>
      <w:hyperlink r:id="rId227" w:history="1">
        <w:r>
          <w:rPr>
            <w:color w:val="0000FF"/>
          </w:rPr>
          <w:t>Стандартом</w:t>
        </w:r>
      </w:hyperlink>
      <w:r>
        <w:t xml:space="preserve"> Аренда.</w:t>
      </w:r>
    </w:p>
    <w:p w:rsidR="00706B46" w:rsidRDefault="00706B46">
      <w:pPr>
        <w:pStyle w:val="ConsPlusNormal"/>
        <w:jc w:val="both"/>
      </w:pPr>
      <w:r>
        <w:t xml:space="preserve">(п. 92 в ред. </w:t>
      </w:r>
      <w:hyperlink r:id="rId228" w:history="1">
        <w:r>
          <w:rPr>
            <w:color w:val="0000FF"/>
          </w:rPr>
          <w:t>Приказа</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3"/>
      </w:pPr>
      <w:r>
        <w:t>Амортизация нематериальных активов</w:t>
      </w:r>
    </w:p>
    <w:p w:rsidR="00706B46" w:rsidRDefault="00706B46">
      <w:pPr>
        <w:pStyle w:val="ConsPlusNormal"/>
        <w:ind w:firstLine="540"/>
        <w:jc w:val="both"/>
      </w:pPr>
    </w:p>
    <w:p w:rsidR="00706B46" w:rsidRDefault="00706B46">
      <w:pPr>
        <w:pStyle w:val="ConsPlusNormal"/>
        <w:ind w:firstLine="540"/>
        <w:jc w:val="both"/>
      </w:pPr>
      <w:bookmarkStart w:id="98" w:name="P3520"/>
      <w:bookmarkEnd w:id="98"/>
      <w:r>
        <w:t>93. По объектам нематериальных активов амортизация начисляется в следующем порядке:</w:t>
      </w:r>
    </w:p>
    <w:p w:rsidR="00706B46" w:rsidRDefault="00706B46">
      <w:pPr>
        <w:pStyle w:val="ConsPlusNormal"/>
        <w:spacing w:before="220"/>
        <w:ind w:firstLine="540"/>
        <w:jc w:val="both"/>
      </w:pPr>
      <w:r>
        <w:t>на объекты стоимостью до 100000 рублей включительно амортизация начисляется в размере 100% балансовой стоимости при принятии объекта на учет;</w:t>
      </w:r>
    </w:p>
    <w:p w:rsidR="00706B46" w:rsidRDefault="00706B46">
      <w:pPr>
        <w:pStyle w:val="ConsPlusNormal"/>
        <w:jc w:val="both"/>
      </w:pPr>
      <w:r>
        <w:t xml:space="preserve">(в ред. </w:t>
      </w:r>
      <w:hyperlink r:id="rId229"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на объекты стоимостью свыше 100000 рублей амортизация начисляется в соответствии с рассчитанными в установленном порядке нормами амортизации.</w:t>
      </w:r>
    </w:p>
    <w:p w:rsidR="00706B46" w:rsidRDefault="00706B46">
      <w:pPr>
        <w:pStyle w:val="ConsPlusNormal"/>
        <w:jc w:val="both"/>
      </w:pPr>
      <w:r>
        <w:t xml:space="preserve">(в ред. </w:t>
      </w:r>
      <w:hyperlink r:id="rId230" w:history="1">
        <w:r>
          <w:rPr>
            <w:color w:val="0000FF"/>
          </w:rPr>
          <w:t>Приказа</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3"/>
      </w:pPr>
      <w:r>
        <w:t>Амортизация объектов имущества, составляющих</w:t>
      </w:r>
    </w:p>
    <w:p w:rsidR="00706B46" w:rsidRDefault="00706B46">
      <w:pPr>
        <w:pStyle w:val="ConsPlusTitle"/>
        <w:jc w:val="center"/>
      </w:pPr>
      <w:r>
        <w:t>государственную (муниципальную) казну</w:t>
      </w:r>
    </w:p>
    <w:p w:rsidR="00706B46" w:rsidRDefault="00706B46">
      <w:pPr>
        <w:pStyle w:val="ConsPlusNormal"/>
        <w:jc w:val="center"/>
      </w:pPr>
    </w:p>
    <w:p w:rsidR="00706B46" w:rsidRDefault="00706B46">
      <w:pPr>
        <w:pStyle w:val="ConsPlusNormal"/>
        <w:ind w:firstLine="540"/>
        <w:jc w:val="both"/>
      </w:pPr>
      <w:r>
        <w:t>94. По объектам материальных и нематериальных основных фондов, составляющим государственную (муниципальную) казну публично-правового образования, амортизация отражается в следующем порядке:</w:t>
      </w:r>
    </w:p>
    <w:p w:rsidR="00706B46" w:rsidRDefault="00706B46">
      <w:pPr>
        <w:pStyle w:val="ConsPlusNormal"/>
        <w:spacing w:before="220"/>
        <w:ind w:firstLine="540"/>
        <w:jc w:val="both"/>
      </w:pPr>
      <w:r>
        <w:lastRenderedPageBreak/>
        <w:t>по объектам нефинансовых активов, включенным в состав государственной (муниципальной) казны по основанию прекращения права оперативного управления (хозяйственного ведения), амортизация отражается в размере сумм, учтенных (начисленных) последним правообладателем;</w:t>
      </w:r>
    </w:p>
    <w:p w:rsidR="00706B46" w:rsidRDefault="00706B46">
      <w:pPr>
        <w:pStyle w:val="ConsPlusNormal"/>
        <w:spacing w:before="220"/>
        <w:ind w:firstLine="540"/>
        <w:jc w:val="both"/>
      </w:pPr>
      <w:r>
        <w:t>на объекты нефинансовых активов с даты их включения в состав государственной (муниципальной) казны амортизация не начисляется, если иное не установлено нормативным правовым актом финансового органа публично-правового образования, в собственности которого находится имущество, составляющее государственную (муниципальную) казну, изданного с учетом требований настоящей Инструкции и законодательства Российской Федерации (далее - правовой акт по бюджетному учету казны).</w:t>
      </w:r>
    </w:p>
    <w:p w:rsidR="00706B46" w:rsidRDefault="00706B46">
      <w:pPr>
        <w:pStyle w:val="ConsPlusNormal"/>
        <w:spacing w:before="220"/>
        <w:ind w:firstLine="540"/>
        <w:jc w:val="both"/>
      </w:pPr>
      <w:r>
        <w:t xml:space="preserve">Расчет и единовременное начисление суммы амортизации за период нахождения объекта в составе имущества государственной (муниципальной) казны осуществляется учреждением (правообладателем) при принятии к учету объекта по основанию закрепления за ним права оперативного управления, если иное не установлено правовым актом по бюджетному учету казны. При этом указанный расчет и единовременное начисление суммы амортизации осуществляется на основании данных о его первоначальной (балансовой, остаточной) стоимости, иной стоимости объекта, указанной в реестре государственной (муниципальной) казны и срока нахождения в составе имущества казны, в порядке, установленном </w:t>
      </w:r>
      <w:hyperlink w:anchor="P3460" w:history="1">
        <w:r>
          <w:rPr>
            <w:color w:val="0000FF"/>
          </w:rPr>
          <w:t>пунктами 84</w:t>
        </w:r>
      </w:hyperlink>
      <w:r>
        <w:t xml:space="preserve"> - </w:t>
      </w:r>
      <w:hyperlink w:anchor="P3520" w:history="1">
        <w:r>
          <w:rPr>
            <w:color w:val="0000FF"/>
          </w:rPr>
          <w:t>93</w:t>
        </w:r>
      </w:hyperlink>
      <w:r>
        <w:t xml:space="preserve"> настоящей Инструкции.</w:t>
      </w:r>
    </w:p>
    <w:p w:rsidR="00706B46" w:rsidRDefault="00706B46">
      <w:pPr>
        <w:pStyle w:val="ConsPlusNormal"/>
        <w:spacing w:before="220"/>
        <w:ind w:firstLine="540"/>
        <w:jc w:val="both"/>
      </w:pPr>
      <w:r>
        <w:t xml:space="preserve">95. Порядок начисления амортизации имущества, составляющего государственную (муниципальную) казну, органом, осуществляющим полномочия собственника в отношении указанного имущества, установленный правовым актом по бюджетному учету казны финансового органа соответствующего публично-правового образования, должен соответствовать порядку начисления амортизации основных средств и нематериальных активов, установленному </w:t>
      </w:r>
      <w:hyperlink w:anchor="P3460" w:history="1">
        <w:r>
          <w:rPr>
            <w:color w:val="0000FF"/>
          </w:rPr>
          <w:t>пунктами 84</w:t>
        </w:r>
      </w:hyperlink>
      <w:r>
        <w:t xml:space="preserve"> - </w:t>
      </w:r>
      <w:hyperlink w:anchor="P3520" w:history="1">
        <w:r>
          <w:rPr>
            <w:color w:val="0000FF"/>
          </w:rPr>
          <w:t>93</w:t>
        </w:r>
      </w:hyperlink>
      <w:r>
        <w:t xml:space="preserve"> настоящей Инструкции. При этом финансовый орган имеет право распространить указанный в настоящем пункте порядок как на отдельные группы (виды) объектов нефинансовых активов (недвижимое имущество; особо ценное движимое имущество; имущество, полученное в лизинг; нежилые, жилые здания, сооружения, транспортные средства, оборудование и т.д.), так и на отдельные объекты, вовлеченные в хозяйственный оборот и (или) приносящие экономические выгоды (объекты, переданные в безвозмездное пользование, в аренду и т.д.).</w:t>
      </w:r>
    </w:p>
    <w:p w:rsidR="00706B46" w:rsidRDefault="00706B46">
      <w:pPr>
        <w:pStyle w:val="ConsPlusNormal"/>
        <w:spacing w:before="220"/>
        <w:ind w:firstLine="540"/>
        <w:jc w:val="both"/>
      </w:pPr>
      <w:r>
        <w:t>96. Аналитический учет по счетам "</w:t>
      </w:r>
      <w:hyperlink w:anchor="P211" w:history="1">
        <w:r>
          <w:rPr>
            <w:color w:val="0000FF"/>
          </w:rPr>
          <w:t>Амортизация</w:t>
        </w:r>
      </w:hyperlink>
      <w:r>
        <w:t xml:space="preserve"> недвижимого имущества в составе имущества казны", "</w:t>
      </w:r>
      <w:hyperlink w:anchor="P61" w:history="1">
        <w:r>
          <w:rPr>
            <w:color w:val="0000FF"/>
          </w:rPr>
          <w:t>Амортизация</w:t>
        </w:r>
      </w:hyperlink>
      <w:r>
        <w:t xml:space="preserve"> движимого имущества в составе имущества казны", "</w:t>
      </w:r>
      <w:hyperlink w:anchor="P211" w:history="1">
        <w:r>
          <w:rPr>
            <w:color w:val="0000FF"/>
          </w:rPr>
          <w:t>Амортизация</w:t>
        </w:r>
      </w:hyperlink>
      <w:r>
        <w:t xml:space="preserve"> нематериальных активов в составе имущества казны" не ведется, если иное не предусмотрено правовым актом по бюджетному учету казны.</w:t>
      </w:r>
    </w:p>
    <w:p w:rsidR="00706B46" w:rsidRDefault="00706B46">
      <w:pPr>
        <w:pStyle w:val="ConsPlusNormal"/>
        <w:spacing w:before="220"/>
        <w:ind w:firstLine="540"/>
        <w:jc w:val="both"/>
      </w:pPr>
      <w:r>
        <w:t>97. Операции по амортизации имущества, составляющего государственную (муниципальную) казну, отражаются в Журнале операций по выбытию и перемещению нефинансовых активов.</w:t>
      </w:r>
    </w:p>
    <w:p w:rsidR="00706B46" w:rsidRDefault="00706B46">
      <w:pPr>
        <w:pStyle w:val="ConsPlusNormal"/>
        <w:jc w:val="both"/>
      </w:pPr>
      <w:r>
        <w:t xml:space="preserve">(в ред. </w:t>
      </w:r>
      <w:hyperlink r:id="rId231" w:history="1">
        <w:r>
          <w:rPr>
            <w:color w:val="0000FF"/>
          </w:rPr>
          <w:t>Приказа</w:t>
        </w:r>
      </w:hyperlink>
      <w:r>
        <w:t xml:space="preserve"> Минфина России от 12.10.2012 N 134н)</w:t>
      </w:r>
    </w:p>
    <w:p w:rsidR="00706B46" w:rsidRDefault="00706B46">
      <w:pPr>
        <w:pStyle w:val="ConsPlusNormal"/>
        <w:jc w:val="center"/>
      </w:pPr>
    </w:p>
    <w:p w:rsidR="00706B46" w:rsidRDefault="00706B46">
      <w:pPr>
        <w:pStyle w:val="ConsPlusTitle"/>
        <w:jc w:val="center"/>
        <w:outlineLvl w:val="2"/>
      </w:pPr>
      <w:r>
        <w:t>Счет 10500 "Материальные запасы"</w:t>
      </w:r>
    </w:p>
    <w:p w:rsidR="00706B46" w:rsidRDefault="00706B46">
      <w:pPr>
        <w:pStyle w:val="ConsPlusNormal"/>
        <w:jc w:val="center"/>
      </w:pPr>
    </w:p>
    <w:p w:rsidR="00706B46" w:rsidRDefault="00706B46">
      <w:pPr>
        <w:pStyle w:val="ConsPlusTitle"/>
        <w:jc w:val="center"/>
        <w:outlineLvl w:val="3"/>
      </w:pPr>
      <w:r>
        <w:t>Общие положения</w:t>
      </w:r>
    </w:p>
    <w:p w:rsidR="00706B46" w:rsidRDefault="00706B46">
      <w:pPr>
        <w:pStyle w:val="ConsPlusNormal"/>
        <w:ind w:firstLine="540"/>
        <w:jc w:val="both"/>
      </w:pPr>
    </w:p>
    <w:p w:rsidR="00706B46" w:rsidRDefault="00706B46">
      <w:pPr>
        <w:pStyle w:val="ConsPlusNormal"/>
        <w:ind w:firstLine="540"/>
        <w:jc w:val="both"/>
      </w:pPr>
      <w:r>
        <w:t xml:space="preserve">98. </w:t>
      </w:r>
      <w:hyperlink w:anchor="P329" w:history="1">
        <w:r>
          <w:rPr>
            <w:color w:val="0000FF"/>
          </w:rPr>
          <w:t>Счет</w:t>
        </w:r>
      </w:hyperlink>
      <w:r>
        <w:t xml:space="preserve"> предназначен для учета материальных ценностей в виде сырья, материалов, приобретенных (созданных) для использования (потребления) в процессе деятельности учреждения, (или) для изготовления иных нефинансовых активов, а также готовой продукции, произведенной учреждением и приобретенных для продажи товаров.</w:t>
      </w:r>
    </w:p>
    <w:p w:rsidR="00706B46" w:rsidRDefault="00706B46">
      <w:pPr>
        <w:pStyle w:val="ConsPlusNormal"/>
        <w:spacing w:before="220"/>
        <w:ind w:firstLine="540"/>
        <w:jc w:val="both"/>
      </w:pPr>
      <w:r>
        <w:t>99. К материальным запасам относятся:</w:t>
      </w:r>
    </w:p>
    <w:p w:rsidR="00706B46" w:rsidRDefault="00706B46">
      <w:pPr>
        <w:pStyle w:val="ConsPlusNormal"/>
        <w:spacing w:before="220"/>
        <w:ind w:firstLine="540"/>
        <w:jc w:val="both"/>
      </w:pPr>
      <w:r>
        <w:lastRenderedPageBreak/>
        <w:t>предметы, используемые в деятельности учреждения в течение периода, не превышающего 12 месяцев, независимо от их стоимости;</w:t>
      </w:r>
    </w:p>
    <w:p w:rsidR="00706B46" w:rsidRDefault="00706B46">
      <w:pPr>
        <w:pStyle w:val="ConsPlusNormal"/>
        <w:spacing w:before="220"/>
        <w:ind w:firstLine="540"/>
        <w:jc w:val="both"/>
      </w:pPr>
      <w:r>
        <w:t>готовая продукция;</w:t>
      </w:r>
    </w:p>
    <w:p w:rsidR="00706B46" w:rsidRDefault="00706B46">
      <w:pPr>
        <w:pStyle w:val="ConsPlusNormal"/>
        <w:spacing w:before="220"/>
        <w:ind w:firstLine="540"/>
        <w:jc w:val="both"/>
      </w:pPr>
      <w:r>
        <w:t>товары для продажи;</w:t>
      </w:r>
    </w:p>
    <w:p w:rsidR="00706B46" w:rsidRDefault="00706B46">
      <w:pPr>
        <w:pStyle w:val="ConsPlusNormal"/>
        <w:spacing w:before="220"/>
        <w:ind w:firstLine="540"/>
        <w:jc w:val="both"/>
      </w:pPr>
      <w:r>
        <w:t>следующие материальные ценности независимо от их стоимости и срока службы:</w:t>
      </w:r>
    </w:p>
    <w:p w:rsidR="00706B46" w:rsidRDefault="00706B46">
      <w:pPr>
        <w:pStyle w:val="ConsPlusNormal"/>
        <w:spacing w:before="220"/>
        <w:ind w:firstLine="540"/>
        <w:jc w:val="both"/>
      </w:pPr>
      <w:r>
        <w:t>орудия лова (тралы, неводы, сети, мережи и прочие орудия лова);</w:t>
      </w:r>
    </w:p>
    <w:p w:rsidR="00706B46" w:rsidRDefault="00706B46">
      <w:pPr>
        <w:pStyle w:val="ConsPlusNormal"/>
        <w:spacing w:before="220"/>
        <w:ind w:firstLine="540"/>
        <w:jc w:val="both"/>
      </w:pPr>
      <w:r>
        <w:t>бензомоторные пилы, сучкорезки, сплавной трос, сезонные дороги, усы и временные ветки лесовозных дорог, временные здания в лесу сроком эксплуатации до двух лет (передвижные обогревательные домики, котлопункты, пилоточные мастерские, бензозаправки и прочее);</w:t>
      </w:r>
    </w:p>
    <w:p w:rsidR="00706B46" w:rsidRDefault="00706B46">
      <w:pPr>
        <w:pStyle w:val="ConsPlusNormal"/>
        <w:spacing w:before="220"/>
        <w:ind w:firstLine="540"/>
        <w:jc w:val="both"/>
      </w:pPr>
      <w:r>
        <w:t>лесные дороги, подлежащие рекультивации;</w:t>
      </w:r>
    </w:p>
    <w:p w:rsidR="00706B46" w:rsidRDefault="00706B46">
      <w:pPr>
        <w:pStyle w:val="ConsPlusNormal"/>
        <w:spacing w:before="220"/>
        <w:ind w:firstLine="540"/>
        <w:jc w:val="both"/>
      </w:pPr>
      <w:r>
        <w:t>специальные инструменты и специальные приспособления (инструменты и приспособления целевого назначения, предназначенные для серийного и массового производства определенных изделий или для изготовления индивидуального заказа), независимо от их стоимости; сменное оборудование, многократно используемые в производстве приспособления к основным средствам и другие вызываемые специфическими условиями изготовления устройства - изложницы и принадлежности к ним, прокатные валки, воздушные фурмы, челноки, катализаторы и сорбенты твердого агрегатного состояния и т.п.;</w:t>
      </w:r>
    </w:p>
    <w:p w:rsidR="00706B46" w:rsidRDefault="00706B46">
      <w:pPr>
        <w:pStyle w:val="ConsPlusNormal"/>
        <w:spacing w:before="220"/>
        <w:ind w:firstLine="540"/>
        <w:jc w:val="both"/>
      </w:pPr>
      <w:r>
        <w:t>специальная одежда, специальная обувь, форменная одежда, вещевое имущество, одежда и обувь, а также спортивная одежда и обувь в учреждениях здравоохранения, просвещения, социального обеспечения и других учреждениях;</w:t>
      </w:r>
    </w:p>
    <w:p w:rsidR="00706B46" w:rsidRDefault="00706B46">
      <w:pPr>
        <w:pStyle w:val="ConsPlusNormal"/>
        <w:spacing w:before="220"/>
        <w:ind w:firstLine="540"/>
        <w:jc w:val="both"/>
      </w:pPr>
      <w:r>
        <w:t>постельное белье и постельные принадлежности (матрацы, подушки, одеяла, простыни, пододеяльники, наволочки, покрывала, мешки спальные и т.п.) и иной мягкий инвентарь;</w:t>
      </w:r>
    </w:p>
    <w:p w:rsidR="00706B46" w:rsidRDefault="00706B46">
      <w:pPr>
        <w:pStyle w:val="ConsPlusNormal"/>
        <w:spacing w:before="220"/>
        <w:ind w:firstLine="540"/>
        <w:jc w:val="both"/>
      </w:pPr>
      <w:r>
        <w:t>временные сооружения, приспособления и устройства, затраты по возведению которых относятся на стоимость строительно-монтажных работ в составе накладных расходов;</w:t>
      </w:r>
    </w:p>
    <w:p w:rsidR="00706B46" w:rsidRDefault="00706B46">
      <w:pPr>
        <w:pStyle w:val="ConsPlusNormal"/>
        <w:spacing w:before="220"/>
        <w:ind w:firstLine="540"/>
        <w:jc w:val="both"/>
      </w:pPr>
      <w:r>
        <w:t>тара для хранения товарно-материальных ценностей;</w:t>
      </w:r>
    </w:p>
    <w:p w:rsidR="00706B46" w:rsidRDefault="00706B46">
      <w:pPr>
        <w:pStyle w:val="ConsPlusNormal"/>
        <w:spacing w:before="220"/>
        <w:ind w:firstLine="540"/>
        <w:jc w:val="both"/>
      </w:pPr>
      <w:r>
        <w:t>предметы, предназначенные для выдачи напрокат, независимо от их стоимости;</w:t>
      </w:r>
    </w:p>
    <w:p w:rsidR="00706B46" w:rsidRDefault="00706B46">
      <w:pPr>
        <w:pStyle w:val="ConsPlusNormal"/>
        <w:spacing w:before="220"/>
        <w:ind w:firstLine="540"/>
        <w:jc w:val="both"/>
      </w:pPr>
      <w:r>
        <w:t>молодняк животных и животные на откорме, птица, кролики, пушные звери, семьи пчел, подопытные животные;</w:t>
      </w:r>
    </w:p>
    <w:p w:rsidR="00706B46" w:rsidRDefault="00706B46">
      <w:pPr>
        <w:pStyle w:val="ConsPlusNormal"/>
        <w:spacing w:before="220"/>
        <w:ind w:firstLine="540"/>
        <w:jc w:val="both"/>
      </w:pPr>
      <w:r>
        <w:t>многолетние насаждения, выращиваемые в питомниках в качестве посадочного материала;</w:t>
      </w:r>
    </w:p>
    <w:p w:rsidR="00706B46" w:rsidRDefault="00706B46">
      <w:pPr>
        <w:pStyle w:val="ConsPlusNormal"/>
        <w:spacing w:before="220"/>
        <w:ind w:firstLine="540"/>
        <w:jc w:val="both"/>
      </w:pPr>
      <w:r>
        <w:t>готовые к установке строительные конструкции и детали (металлические, железобетонные и деревянные конструкции, блоки и сборные части зданий и сооружений, сборные элементы; оборудование для отопительной, вентиляционной, санитарно-технической и иных систем (отопительные котлы, радиаторы и т.п.);</w:t>
      </w:r>
    </w:p>
    <w:p w:rsidR="00706B46" w:rsidRDefault="00706B46">
      <w:pPr>
        <w:pStyle w:val="ConsPlusNormal"/>
        <w:spacing w:before="220"/>
        <w:ind w:firstLine="540"/>
        <w:jc w:val="both"/>
      </w:pPr>
      <w:r>
        <w:t>оборудование, требующее монтажа и предназначенное для установки. К оборудованию, требующему монтажа, относится оборудование, которое может быть введено в действие только после сборки его частей и прикрепления к фундаменту или опорам зданий и сооружений, а также комплекты запасных частей такого оборудования. При этом в состав оборудования включается и контрольно-измерительная аппаратура или другие приборы, предназначенные для монтажа в составе установленного оборудования, и другие материальные ценности, необходимые для строительно-монтажных работ;</w:t>
      </w:r>
    </w:p>
    <w:p w:rsidR="00706B46" w:rsidRDefault="00706B46">
      <w:pPr>
        <w:pStyle w:val="ConsPlusNormal"/>
        <w:spacing w:before="220"/>
        <w:ind w:firstLine="540"/>
        <w:jc w:val="both"/>
      </w:pPr>
      <w:r>
        <w:lastRenderedPageBreak/>
        <w:t>инвалидная техника и средства передвижения для инвалидов, приобретаемые для целей передачи их соответствующей социальной группе населения;</w:t>
      </w:r>
    </w:p>
    <w:p w:rsidR="00706B46" w:rsidRDefault="00706B46">
      <w:pPr>
        <w:pStyle w:val="ConsPlusNormal"/>
        <w:jc w:val="both"/>
      </w:pPr>
      <w:r>
        <w:t xml:space="preserve">(в ред. </w:t>
      </w:r>
      <w:hyperlink r:id="rId232"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драгоценные и другие металлы для протезирования;</w:t>
      </w:r>
    </w:p>
    <w:p w:rsidR="00706B46" w:rsidRDefault="00706B46">
      <w:pPr>
        <w:pStyle w:val="ConsPlusNormal"/>
        <w:spacing w:before="220"/>
        <w:ind w:firstLine="540"/>
        <w:jc w:val="both"/>
      </w:pPr>
      <w:r>
        <w:t>спецоборудование для научно-исследовательских и опытно-конструкторских работ, приобретенное по договорам с заказчиками для обеспечения выполнения условий договоров до передачи его в научное подразделение;</w:t>
      </w:r>
    </w:p>
    <w:p w:rsidR="00706B46" w:rsidRDefault="00706B46">
      <w:pPr>
        <w:pStyle w:val="ConsPlusNormal"/>
        <w:spacing w:before="220"/>
        <w:ind w:firstLine="540"/>
        <w:jc w:val="both"/>
      </w:pPr>
      <w:r>
        <w:t>материальные ценности специального назначения.</w:t>
      </w:r>
    </w:p>
    <w:p w:rsidR="00706B46" w:rsidRDefault="00706B46">
      <w:pPr>
        <w:pStyle w:val="ConsPlusNormal"/>
        <w:spacing w:before="220"/>
        <w:ind w:firstLine="540"/>
        <w:jc w:val="both"/>
      </w:pPr>
      <w:r>
        <w:t>100. Материальные запасы принимаются к бухгалтерскому учету по фактической стоимости.</w:t>
      </w:r>
    </w:p>
    <w:p w:rsidR="00706B46" w:rsidRDefault="00706B46">
      <w:pPr>
        <w:pStyle w:val="ConsPlusNormal"/>
        <w:spacing w:before="220"/>
        <w:ind w:firstLine="540"/>
        <w:jc w:val="both"/>
      </w:pPr>
      <w:r>
        <w:t>101. Единица бухгалтерского учета материальных запасов выбирается учреждением самостоятельно таким образом, чтобы обеспечить формирование полной и достоверной информации об этих запасах, а также надлежащий контроль за их наличием и движением. В зависимости от характера материальных запасов, порядка их приобретения и использования единицей материальных запасов может быть номенклатурный номер, партия, однородная группа и т.п.</w:t>
      </w:r>
    </w:p>
    <w:p w:rsidR="00706B46" w:rsidRDefault="00706B46">
      <w:pPr>
        <w:pStyle w:val="ConsPlusNormal"/>
        <w:ind w:firstLine="540"/>
        <w:jc w:val="both"/>
      </w:pPr>
    </w:p>
    <w:p w:rsidR="00706B46" w:rsidRDefault="00706B46">
      <w:pPr>
        <w:pStyle w:val="ConsPlusTitle"/>
        <w:jc w:val="center"/>
        <w:outlineLvl w:val="3"/>
      </w:pPr>
      <w:r>
        <w:t>Учет материальных запасов</w:t>
      </w:r>
    </w:p>
    <w:p w:rsidR="00706B46" w:rsidRDefault="00706B46">
      <w:pPr>
        <w:pStyle w:val="ConsPlusNormal"/>
        <w:ind w:firstLine="540"/>
        <w:jc w:val="both"/>
      </w:pPr>
    </w:p>
    <w:p w:rsidR="00706B46" w:rsidRDefault="00706B46">
      <w:pPr>
        <w:pStyle w:val="ConsPlusNormal"/>
        <w:ind w:firstLine="540"/>
        <w:jc w:val="both"/>
      </w:pPr>
      <w:r>
        <w:t>102. Фактической стоимостью материальных запасов, приобретенных за плату, признаются:</w:t>
      </w:r>
    </w:p>
    <w:p w:rsidR="00706B46" w:rsidRDefault="00706B46">
      <w:pPr>
        <w:pStyle w:val="ConsPlusNormal"/>
        <w:spacing w:before="220"/>
        <w:ind w:firstLine="540"/>
        <w:jc w:val="both"/>
      </w:pPr>
      <w:r>
        <w:t>суммы, уплачиваемые в соответствии с договором поставщику (продавцу);</w:t>
      </w:r>
    </w:p>
    <w:p w:rsidR="00706B46" w:rsidRDefault="00706B46">
      <w:pPr>
        <w:pStyle w:val="ConsPlusNormal"/>
        <w:spacing w:before="220"/>
        <w:ind w:firstLine="540"/>
        <w:jc w:val="both"/>
      </w:pPr>
      <w:r>
        <w:t>суммы, уплачиваемые организациям за информационные и консультационные услуги, связанные с приобретением материальных ценностей;</w:t>
      </w:r>
    </w:p>
    <w:p w:rsidR="00706B46" w:rsidRDefault="00706B46">
      <w:pPr>
        <w:pStyle w:val="ConsPlusNormal"/>
        <w:spacing w:before="220"/>
        <w:ind w:firstLine="540"/>
        <w:jc w:val="both"/>
      </w:pPr>
      <w:r>
        <w:t>таможенные пошлины и иные платежи, связанные с приобретением материальных запасов;</w:t>
      </w:r>
    </w:p>
    <w:p w:rsidR="00706B46" w:rsidRDefault="00706B46">
      <w:pPr>
        <w:pStyle w:val="ConsPlusNormal"/>
        <w:spacing w:before="220"/>
        <w:ind w:firstLine="540"/>
        <w:jc w:val="both"/>
      </w:pPr>
      <w:r>
        <w:t>вознаграждения, уплачиваемые посреднической организации, через которую приобретены материальные запасы, в соответствии с условиями договора;</w:t>
      </w:r>
    </w:p>
    <w:p w:rsidR="00706B46" w:rsidRDefault="00706B46">
      <w:pPr>
        <w:pStyle w:val="ConsPlusNormal"/>
        <w:spacing w:before="220"/>
        <w:ind w:firstLine="540"/>
        <w:jc w:val="both"/>
      </w:pPr>
      <w:r>
        <w:t>суммы, уплачиваемые за заготовку и доставку материальных запасов до места их использования, включая страхование доставки (вместе - расходы по доставке). Если в сопроводительном документе поставщика указано несколько наименований материальных запасов, то расходы по их доставке (в рамках договора поставки) распределяются пропорционально стоимости каждого наименования материального запаса в их общей стоимости;</w:t>
      </w:r>
    </w:p>
    <w:p w:rsidR="00706B46" w:rsidRDefault="00706B46">
      <w:pPr>
        <w:pStyle w:val="ConsPlusNormal"/>
        <w:spacing w:before="220"/>
        <w:ind w:firstLine="540"/>
        <w:jc w:val="both"/>
      </w:pPr>
      <w:r>
        <w:t>суммы, уплачиваемые за доведение материальных запасов до состояния, в котором они пригодны к использованию в запланированных целях (подработка, сортировка, фасовка и улучшение технических характеристик полученных запасов, не связанных с их использованием),</w:t>
      </w:r>
    </w:p>
    <w:p w:rsidR="00706B46" w:rsidRDefault="00706B46">
      <w:pPr>
        <w:pStyle w:val="ConsPlusNormal"/>
        <w:spacing w:before="220"/>
        <w:ind w:firstLine="540"/>
        <w:jc w:val="both"/>
      </w:pPr>
      <w:r>
        <w:t>иные платежи, непосредственно связанные с приобретением материальных запасов.</w:t>
      </w:r>
    </w:p>
    <w:p w:rsidR="00706B46" w:rsidRDefault="00706B46">
      <w:pPr>
        <w:pStyle w:val="ConsPlusNormal"/>
        <w:spacing w:before="220"/>
        <w:ind w:firstLine="540"/>
        <w:jc w:val="both"/>
      </w:pPr>
      <w:r>
        <w:t>103. Учреждение, осуществляющее централизованные закупки материальных запасов и (или) торговую (производственную) деятельность, согласно установленной им учетной политике, затраты, произведенные по заготовке и доставке материальных запасов до центральных (производственных) складов (баз) и (или) грузополучателей, включая страхование доставки, вправе не включать в фактическую стоимость приобретаемых материальных запасов, а относить их в составе расходов на финансовый результат текущего финансового года.</w:t>
      </w:r>
    </w:p>
    <w:p w:rsidR="00706B46" w:rsidRDefault="00706B46">
      <w:pPr>
        <w:pStyle w:val="ConsPlusNormal"/>
        <w:spacing w:before="220"/>
        <w:ind w:firstLine="540"/>
        <w:jc w:val="both"/>
      </w:pPr>
      <w:r>
        <w:t>104. Фактическая стоимость материальных запасов при их изготовлении самим учреждением определяется исходя из затрат, связанных с изготовлением данных активов.</w:t>
      </w:r>
    </w:p>
    <w:p w:rsidR="00706B46" w:rsidRDefault="00706B46">
      <w:pPr>
        <w:pStyle w:val="ConsPlusNormal"/>
        <w:spacing w:before="220"/>
        <w:ind w:firstLine="540"/>
        <w:jc w:val="both"/>
      </w:pPr>
      <w:r>
        <w:lastRenderedPageBreak/>
        <w:t>Учет и формирование затрат на производство материальных запасов осуществляется учреждением в порядке, установленном учреждением в рамках формирования учетной политики для определения себестоимости соответствующих видов продукции.</w:t>
      </w:r>
    </w:p>
    <w:p w:rsidR="00706B46" w:rsidRDefault="00706B46">
      <w:pPr>
        <w:pStyle w:val="ConsPlusNormal"/>
        <w:spacing w:before="220"/>
        <w:ind w:firstLine="540"/>
        <w:jc w:val="both"/>
      </w:pPr>
      <w:r>
        <w:t>105. В фактическую стоимость материальных запасов не включаются сумма общехозяйственных и иных аналогичных расходов, кроме случаев, когда они непосредственно связаны с приобретением (изготовлением) материальных запасов.</w:t>
      </w:r>
    </w:p>
    <w:p w:rsidR="00706B46" w:rsidRDefault="00706B46">
      <w:pPr>
        <w:pStyle w:val="ConsPlusNormal"/>
        <w:spacing w:before="220"/>
        <w:ind w:firstLine="540"/>
        <w:jc w:val="both"/>
      </w:pPr>
      <w:r>
        <w:t>106. Фактическая стоимость материальных запасов, остающихся у учреждения в результате разборки, утилизации (ликвидации), основных средств или иного имущества, определяется исходя из их текущей оценочной стоимости на дату принятия к бухгалтерскому учету, а также сумм, уплачиваемых учреждением за доставку материальных запасов и приведение их в состояние, пригодное для использования.</w:t>
      </w:r>
    </w:p>
    <w:p w:rsidR="00706B46" w:rsidRDefault="00706B46">
      <w:pPr>
        <w:pStyle w:val="ConsPlusNormal"/>
        <w:jc w:val="both"/>
      </w:pPr>
      <w:r>
        <w:t xml:space="preserve">(в ред. </w:t>
      </w:r>
      <w:hyperlink r:id="rId233"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107. Фактическая стоимость материальных запасов, по которой они приняты к бухгалтерскому учету, не подлежит изменению, кроме случаев, установленных законодательством Российской Федерации и настоящей Инструкцией.</w:t>
      </w:r>
    </w:p>
    <w:p w:rsidR="00706B46" w:rsidRDefault="00706B46">
      <w:pPr>
        <w:pStyle w:val="ConsPlusNormal"/>
        <w:spacing w:before="220"/>
        <w:ind w:firstLine="540"/>
        <w:jc w:val="both"/>
      </w:pPr>
      <w:r>
        <w:t>108. Выбытие (отпуск) материальных запасов производится по фактической стоимости каждой единицы, либо по средней фактической стоимости.</w:t>
      </w:r>
    </w:p>
    <w:p w:rsidR="00706B46" w:rsidRDefault="00706B46">
      <w:pPr>
        <w:pStyle w:val="ConsPlusNormal"/>
        <w:spacing w:before="220"/>
        <w:ind w:firstLine="540"/>
        <w:jc w:val="both"/>
      </w:pPr>
      <w:r>
        <w:t>Применение одного из указанных способов определения стоимости материальных запасов при выбытии по группе (виду) материальных запасов осуществляется в течение финансового года непрерывно.</w:t>
      </w:r>
    </w:p>
    <w:p w:rsidR="00706B46" w:rsidRDefault="00706B46">
      <w:pPr>
        <w:pStyle w:val="ConsPlusNormal"/>
        <w:spacing w:before="220"/>
        <w:ind w:firstLine="540"/>
        <w:jc w:val="both"/>
      </w:pPr>
      <w:r>
        <w:t>Определение средней фактической стоимости материальных запасов производится по каждой группе (виду) запасов путем деления общей фактической стоимости группы (вида) запасов на их количество, складывающихся, соответственно, из средней фактической стоимости (количества) остатка на начало месяца и поступивших материальных запасов в течение текущего месяца на дату их выбытия (отпуска).</w:t>
      </w:r>
    </w:p>
    <w:p w:rsidR="00706B46" w:rsidRDefault="00706B46">
      <w:pPr>
        <w:pStyle w:val="ConsPlusNormal"/>
        <w:spacing w:before="220"/>
        <w:ind w:firstLine="540"/>
        <w:jc w:val="both"/>
      </w:pPr>
      <w:r>
        <w:t>109. При выбытии материальных запасов, используемых учреждением в особом порядке (материальные ценности, содержащие драгоценные металлы, драгоценные камни, иные аналогичные ценности), или запасов, которые не могут обычным образом заменять друг друга, их стоимость может оцениваться по фактической стоимости каждой единицы таких запасов.</w:t>
      </w:r>
    </w:p>
    <w:p w:rsidR="00706B46" w:rsidRDefault="00706B46">
      <w:pPr>
        <w:pStyle w:val="ConsPlusNormal"/>
        <w:jc w:val="both"/>
      </w:pPr>
      <w:r>
        <w:t xml:space="preserve">(в ред. Приказов Минфина России от 29.08.2014 </w:t>
      </w:r>
      <w:hyperlink r:id="rId234" w:history="1">
        <w:r>
          <w:rPr>
            <w:color w:val="0000FF"/>
          </w:rPr>
          <w:t>N 89н</w:t>
        </w:r>
      </w:hyperlink>
      <w:r>
        <w:t xml:space="preserve">, от 27.09.2017 </w:t>
      </w:r>
      <w:hyperlink r:id="rId235" w:history="1">
        <w:r>
          <w:rPr>
            <w:color w:val="0000FF"/>
          </w:rPr>
          <w:t>N 148н</w:t>
        </w:r>
      </w:hyperlink>
      <w:r>
        <w:t>)</w:t>
      </w:r>
    </w:p>
    <w:p w:rsidR="00706B46" w:rsidRDefault="00706B46">
      <w:pPr>
        <w:pStyle w:val="ConsPlusNormal"/>
        <w:spacing w:before="220"/>
        <w:ind w:firstLine="540"/>
        <w:jc w:val="both"/>
      </w:pPr>
      <w:r>
        <w:t>110. Установленный порядок определения стоимости материальных запасов при их выбытии в течение отчетного года для соответствующих групп (видов) материальных запасов не изменяется.</w:t>
      </w:r>
    </w:p>
    <w:p w:rsidR="00706B46" w:rsidRDefault="00706B46">
      <w:pPr>
        <w:pStyle w:val="ConsPlusNormal"/>
        <w:spacing w:before="220"/>
        <w:ind w:firstLine="540"/>
        <w:jc w:val="both"/>
      </w:pPr>
      <w:r>
        <w:t>111. Выбытие материальных запасов в размере естественной убыли производится на основании актов, с отражением на расходы текущего финансового года.</w:t>
      </w:r>
    </w:p>
    <w:p w:rsidR="00706B46" w:rsidRDefault="00706B46">
      <w:pPr>
        <w:pStyle w:val="ConsPlusNormal"/>
        <w:spacing w:before="220"/>
        <w:ind w:firstLine="540"/>
        <w:jc w:val="both"/>
      </w:pPr>
      <w:r>
        <w:t>112. Выбытие материальных запасов по основанию их списания в результате хищений, недостач, потерь производится на основании надлежаще оформленных актов, с отражением стоимости материальных ценностей на уменьшение финансового результата текущего финансового года, с одновременным предъявлением к виновным лицам сумм причиненных ущербов.</w:t>
      </w:r>
    </w:p>
    <w:p w:rsidR="00706B46" w:rsidRDefault="00706B46">
      <w:pPr>
        <w:pStyle w:val="ConsPlusNormal"/>
        <w:spacing w:before="220"/>
        <w:ind w:firstLine="540"/>
        <w:jc w:val="both"/>
      </w:pPr>
      <w:r>
        <w:t>113. Выбытие материальных запасов по основанию их списания в результате их потерь при чрезвычайных обстоятельствах производится на основании надлежаще оформленных актов, с отнесением на чрезвычайные расходы текущего финансового результата.</w:t>
      </w:r>
    </w:p>
    <w:p w:rsidR="00706B46" w:rsidRDefault="00706B46">
      <w:pPr>
        <w:pStyle w:val="ConsPlusNormal"/>
        <w:spacing w:before="220"/>
        <w:ind w:firstLine="540"/>
        <w:jc w:val="both"/>
      </w:pPr>
      <w:r>
        <w:t xml:space="preserve">114. Операции по поступлению, внутреннему перемещению, выбытию (в том числе по </w:t>
      </w:r>
      <w:r>
        <w:lastRenderedPageBreak/>
        <w:t>основанию списания) материальных запасов оформляются бухгалтерскими записями на основании надлежаще оформленных первичных (сводных) учетных документов, в порядке, предусмотренном Инструкциями по применению Планов счетов.</w:t>
      </w:r>
    </w:p>
    <w:p w:rsidR="00706B46" w:rsidRDefault="00706B46">
      <w:pPr>
        <w:pStyle w:val="ConsPlusNormal"/>
        <w:spacing w:before="220"/>
        <w:ind w:firstLine="540"/>
        <w:jc w:val="both"/>
      </w:pPr>
      <w:r>
        <w:t>115. Дата признания в бухгалтерском учете операций по принятию, выбытию (списанию с учета) материальных запасов определяется исходя из положений настоящей Инструкции, устанавливающих правила признания обязательств, финансовых результатов (доходов, расходов).</w:t>
      </w:r>
    </w:p>
    <w:p w:rsidR="00706B46" w:rsidRDefault="00706B46">
      <w:pPr>
        <w:pStyle w:val="ConsPlusNormal"/>
        <w:spacing w:before="220"/>
        <w:ind w:firstLine="540"/>
        <w:jc w:val="both"/>
      </w:pPr>
      <w:r>
        <w:t>Датой принятия к учету не потребляемых материальных запасов, являющихся предметами лизинга, в случае, если по условиям договора лизинга лизинговое имущество поставляется его продавцом непосредственно лизингополучателю, минуя лизингодателя, признается на основании первичного документа лизингополучателя дата получения имущества лизингополучателем.</w:t>
      </w:r>
    </w:p>
    <w:p w:rsidR="00706B46" w:rsidRDefault="00706B46">
      <w:pPr>
        <w:pStyle w:val="ConsPlusNormal"/>
        <w:spacing w:before="220"/>
        <w:ind w:firstLine="540"/>
        <w:jc w:val="both"/>
      </w:pPr>
      <w:r>
        <w:t>116. Передача (возврат) материальных запасов подрядчикам, исполнителям работ или пользователям (в рамках возмездного (безвозмездного) пользования за исключением проката) оформляется первичным (сводным) учетным документом (накладной, актом приемки-передачи и т.п.), с отражением внутреннего перемещения материального запаса, без списания передаваемых объектов с балансового учета, и одновременным их отражением на соответствующих забалансовых счетах.</w:t>
      </w:r>
    </w:p>
    <w:p w:rsidR="00706B46" w:rsidRDefault="00706B46">
      <w:pPr>
        <w:pStyle w:val="ConsPlusNormal"/>
        <w:spacing w:before="220"/>
        <w:ind w:firstLine="540"/>
        <w:jc w:val="both"/>
      </w:pPr>
      <w:r>
        <w:t xml:space="preserve">117. Объекты материальных запасов учитываются на счете, содержащем соответствующий аналитический код группы синтетического счета, согласно </w:t>
      </w:r>
      <w:hyperlink w:anchor="P3242" w:history="1">
        <w:r>
          <w:rPr>
            <w:color w:val="0000FF"/>
          </w:rPr>
          <w:t>пункту 37</w:t>
        </w:r>
      </w:hyperlink>
      <w:r>
        <w:t xml:space="preserve"> настоящей Инструкции,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hyperlink w:anchor="P329" w:history="1">
        <w:r>
          <w:rPr>
            <w:color w:val="0000FF"/>
          </w:rPr>
          <w:t>1</w:t>
        </w:r>
      </w:hyperlink>
      <w:r>
        <w:t xml:space="preserve"> "Медикаменты и перевязочные средства";</w:t>
      </w:r>
    </w:p>
    <w:p w:rsidR="00706B46" w:rsidRDefault="00706B46">
      <w:pPr>
        <w:pStyle w:val="ConsPlusNormal"/>
        <w:spacing w:before="220"/>
        <w:ind w:firstLine="540"/>
        <w:jc w:val="both"/>
      </w:pPr>
      <w:hyperlink w:anchor="P329" w:history="1">
        <w:r>
          <w:rPr>
            <w:color w:val="0000FF"/>
          </w:rPr>
          <w:t>2</w:t>
        </w:r>
      </w:hyperlink>
      <w:r>
        <w:t xml:space="preserve"> "Продукты питания";</w:t>
      </w:r>
    </w:p>
    <w:p w:rsidR="00706B46" w:rsidRDefault="00706B46">
      <w:pPr>
        <w:pStyle w:val="ConsPlusNormal"/>
        <w:spacing w:before="220"/>
        <w:ind w:firstLine="540"/>
        <w:jc w:val="both"/>
      </w:pPr>
      <w:hyperlink w:anchor="P329" w:history="1">
        <w:r>
          <w:rPr>
            <w:color w:val="0000FF"/>
          </w:rPr>
          <w:t>3</w:t>
        </w:r>
      </w:hyperlink>
      <w:r>
        <w:t xml:space="preserve"> "Горюче-смазочные материалы";</w:t>
      </w:r>
    </w:p>
    <w:p w:rsidR="00706B46" w:rsidRDefault="00706B46">
      <w:pPr>
        <w:pStyle w:val="ConsPlusNormal"/>
        <w:spacing w:before="220"/>
        <w:ind w:firstLine="540"/>
        <w:jc w:val="both"/>
      </w:pPr>
      <w:hyperlink w:anchor="P329" w:history="1">
        <w:r>
          <w:rPr>
            <w:color w:val="0000FF"/>
          </w:rPr>
          <w:t>4</w:t>
        </w:r>
      </w:hyperlink>
      <w:r>
        <w:t xml:space="preserve"> "Строительные материалы";</w:t>
      </w:r>
    </w:p>
    <w:p w:rsidR="00706B46" w:rsidRDefault="00706B46">
      <w:pPr>
        <w:pStyle w:val="ConsPlusNormal"/>
        <w:spacing w:before="220"/>
        <w:ind w:firstLine="540"/>
        <w:jc w:val="both"/>
      </w:pPr>
      <w:hyperlink w:anchor="P329" w:history="1">
        <w:r>
          <w:rPr>
            <w:color w:val="0000FF"/>
          </w:rPr>
          <w:t>5</w:t>
        </w:r>
      </w:hyperlink>
      <w:r>
        <w:t xml:space="preserve"> "Мягкий инвентарь";</w:t>
      </w:r>
    </w:p>
    <w:p w:rsidR="00706B46" w:rsidRDefault="00706B46">
      <w:pPr>
        <w:pStyle w:val="ConsPlusNormal"/>
        <w:spacing w:before="220"/>
        <w:ind w:firstLine="540"/>
        <w:jc w:val="both"/>
      </w:pPr>
      <w:hyperlink w:anchor="P329" w:history="1">
        <w:r>
          <w:rPr>
            <w:color w:val="0000FF"/>
          </w:rPr>
          <w:t>6</w:t>
        </w:r>
      </w:hyperlink>
      <w:r>
        <w:t xml:space="preserve"> "Прочие материальные запасы";</w:t>
      </w:r>
    </w:p>
    <w:p w:rsidR="00706B46" w:rsidRDefault="00706B46">
      <w:pPr>
        <w:pStyle w:val="ConsPlusNormal"/>
        <w:spacing w:before="220"/>
        <w:ind w:firstLine="540"/>
        <w:jc w:val="both"/>
      </w:pPr>
      <w:hyperlink w:anchor="P329" w:history="1">
        <w:r>
          <w:rPr>
            <w:color w:val="0000FF"/>
          </w:rPr>
          <w:t>7</w:t>
        </w:r>
      </w:hyperlink>
      <w:r>
        <w:t xml:space="preserve"> "Готовая продукция";</w:t>
      </w:r>
    </w:p>
    <w:p w:rsidR="00706B46" w:rsidRDefault="00706B46">
      <w:pPr>
        <w:pStyle w:val="ConsPlusNormal"/>
        <w:spacing w:before="220"/>
        <w:ind w:firstLine="540"/>
        <w:jc w:val="both"/>
      </w:pPr>
      <w:hyperlink w:anchor="P329" w:history="1">
        <w:r>
          <w:rPr>
            <w:color w:val="0000FF"/>
          </w:rPr>
          <w:t>8</w:t>
        </w:r>
      </w:hyperlink>
      <w:r>
        <w:t xml:space="preserve"> "Товары";</w:t>
      </w:r>
    </w:p>
    <w:p w:rsidR="00706B46" w:rsidRDefault="00706B46">
      <w:pPr>
        <w:pStyle w:val="ConsPlusNormal"/>
        <w:spacing w:before="220"/>
        <w:ind w:firstLine="540"/>
        <w:jc w:val="both"/>
      </w:pPr>
      <w:hyperlink w:anchor="P329" w:history="1">
        <w:r>
          <w:rPr>
            <w:color w:val="0000FF"/>
          </w:rPr>
          <w:t>9</w:t>
        </w:r>
      </w:hyperlink>
      <w:r>
        <w:t xml:space="preserve"> "Наценка на товары".</w:t>
      </w:r>
    </w:p>
    <w:p w:rsidR="00706B46" w:rsidRDefault="00706B46">
      <w:pPr>
        <w:pStyle w:val="ConsPlusNormal"/>
        <w:spacing w:before="220"/>
        <w:ind w:firstLine="540"/>
        <w:jc w:val="both"/>
      </w:pPr>
      <w:r>
        <w:t xml:space="preserve">118. В целях настоящей Инструкции на соответствующих аналитических счетах </w:t>
      </w:r>
      <w:hyperlink w:anchor="P329" w:history="1">
        <w:r>
          <w:rPr>
            <w:color w:val="0000FF"/>
          </w:rPr>
          <w:t>счета 10500</w:t>
        </w:r>
      </w:hyperlink>
      <w:r>
        <w:t xml:space="preserve"> "Материальные запасы", содержащих аналитические коды вида синтетического счета, учитываются следующие объекты материалов:</w:t>
      </w:r>
    </w:p>
    <w:p w:rsidR="00706B46" w:rsidRDefault="00706B46">
      <w:pPr>
        <w:pStyle w:val="ConsPlusNormal"/>
        <w:spacing w:before="220"/>
        <w:ind w:firstLine="540"/>
        <w:jc w:val="both"/>
      </w:pPr>
      <w:hyperlink w:anchor="P329" w:history="1">
        <w:r>
          <w:rPr>
            <w:color w:val="0000FF"/>
          </w:rPr>
          <w:t>1</w:t>
        </w:r>
      </w:hyperlink>
      <w:r>
        <w:t xml:space="preserve"> "Медикаменты и перевязочные средства" - медикаменты, компоненты, эндопротезы, бактерийные препараты, сыворотки, вакцины, кровь и перевязочные средства и т.д.</w:t>
      </w:r>
    </w:p>
    <w:p w:rsidR="00706B46" w:rsidRDefault="00706B46">
      <w:pPr>
        <w:pStyle w:val="ConsPlusNormal"/>
        <w:spacing w:before="220"/>
        <w:ind w:firstLine="540"/>
        <w:jc w:val="both"/>
      </w:pPr>
      <w:hyperlink w:anchor="P329" w:history="1">
        <w:r>
          <w:rPr>
            <w:color w:val="0000FF"/>
          </w:rPr>
          <w:t>2</w:t>
        </w:r>
      </w:hyperlink>
      <w:r>
        <w:t xml:space="preserve"> "Продукты питания" - продукты питания, продовольственные пайки, молочные смеси, лечебно-профилактическое питание и т.д.</w:t>
      </w:r>
    </w:p>
    <w:p w:rsidR="00706B46" w:rsidRDefault="00706B46">
      <w:pPr>
        <w:pStyle w:val="ConsPlusNormal"/>
        <w:spacing w:before="220"/>
        <w:ind w:firstLine="540"/>
        <w:jc w:val="both"/>
      </w:pPr>
      <w:hyperlink w:anchor="P329" w:history="1">
        <w:r>
          <w:rPr>
            <w:color w:val="0000FF"/>
          </w:rPr>
          <w:t>3</w:t>
        </w:r>
      </w:hyperlink>
      <w:r>
        <w:t xml:space="preserve"> "Горюче-смазочные материалы" - все виды топлива, горючего и смазочных материалов: дрова, уголь, торф, бензин, керосин, мазут, автол и т.д.</w:t>
      </w:r>
    </w:p>
    <w:p w:rsidR="00706B46" w:rsidRDefault="00706B46">
      <w:pPr>
        <w:pStyle w:val="ConsPlusNormal"/>
        <w:spacing w:before="220"/>
        <w:ind w:firstLine="540"/>
        <w:jc w:val="both"/>
      </w:pPr>
      <w:hyperlink w:anchor="P329" w:history="1">
        <w:r>
          <w:rPr>
            <w:color w:val="0000FF"/>
          </w:rPr>
          <w:t>4</w:t>
        </w:r>
      </w:hyperlink>
      <w:r>
        <w:t xml:space="preserve"> "Строительные материалы" - все виды строительных материалов:</w:t>
      </w:r>
    </w:p>
    <w:p w:rsidR="00706B46" w:rsidRDefault="00706B46">
      <w:pPr>
        <w:pStyle w:val="ConsPlusNormal"/>
        <w:spacing w:before="220"/>
        <w:ind w:firstLine="540"/>
        <w:jc w:val="both"/>
      </w:pPr>
      <w:r>
        <w:lastRenderedPageBreak/>
        <w:t>силикатные материалы (цемент, песок, гравий, известь, камень, кирпич, черепица), лесные материалы (лес круглый, пиломатериалы, фанера и т.п.), строительный металл (железо, жесть, сталь, цинк листовой и т.п.), металлоизделия (гвозди, гайки, болты, скобяные изделия и т.п.), санитарно-технические материалы (краны, муфты, тройники и т.п.), электротехнические материалы (кабель, лампы, патроны, ролики, шнур, провод, предохранители, изоляторы и т.п.), химико-москательные (краска, олифа, толь и т.п.) и другие аналогичные материалы;</w:t>
      </w:r>
    </w:p>
    <w:p w:rsidR="00706B46" w:rsidRDefault="00706B46">
      <w:pPr>
        <w:pStyle w:val="ConsPlusNormal"/>
        <w:spacing w:before="220"/>
        <w:ind w:firstLine="540"/>
        <w:jc w:val="both"/>
      </w:pPr>
      <w:r>
        <w:t>готовые к установке строительные конструкции и детали (металлические, железобетонные и деревянные конструкции, блоки и сборные части зданий и сооружений, сборные элементы; оборудование для отопительной, вентиляционной, санитарно-технической и иных систем (отопительные котлы, радиаторы и т.п.);</w:t>
      </w:r>
    </w:p>
    <w:p w:rsidR="00706B46" w:rsidRDefault="00706B46">
      <w:pPr>
        <w:pStyle w:val="ConsPlusNormal"/>
        <w:spacing w:before="220"/>
        <w:ind w:firstLine="540"/>
        <w:jc w:val="both"/>
      </w:pPr>
      <w:r>
        <w:t>оборудование, требующее монтажа и предназначенное для установки. К оборудованию, требующему монтажа, относится оборудование, которое может быть введено в действие только после сборки его частей и прикрепления к фундаменту или опорам зданий и сооружений, а также комплекты запасных частей такого оборудования. При этом в состав оборудования включается и контрольно-измерительная аппаратура или другие приборы, предназначенные для монтажа в составе установленного оборудования, и другие материальные ценности, необходимые для строительно-монтажных работ.</w:t>
      </w:r>
    </w:p>
    <w:p w:rsidR="00706B46" w:rsidRDefault="00706B46">
      <w:pPr>
        <w:pStyle w:val="ConsPlusNormal"/>
        <w:spacing w:before="220"/>
        <w:ind w:firstLine="540"/>
        <w:jc w:val="both"/>
      </w:pPr>
      <w:hyperlink w:anchor="P329" w:history="1">
        <w:r>
          <w:rPr>
            <w:color w:val="0000FF"/>
          </w:rPr>
          <w:t>5</w:t>
        </w:r>
      </w:hyperlink>
      <w:r>
        <w:t xml:space="preserve"> "Мягкий инвентарь":</w:t>
      </w:r>
    </w:p>
    <w:p w:rsidR="00706B46" w:rsidRDefault="00706B46">
      <w:pPr>
        <w:pStyle w:val="ConsPlusNormal"/>
        <w:spacing w:before="220"/>
        <w:ind w:firstLine="540"/>
        <w:jc w:val="both"/>
      </w:pPr>
      <w:r>
        <w:t>белье (рубашки, сорочки, халаты и т.п.);</w:t>
      </w:r>
    </w:p>
    <w:p w:rsidR="00706B46" w:rsidRDefault="00706B46">
      <w:pPr>
        <w:pStyle w:val="ConsPlusNormal"/>
        <w:spacing w:before="220"/>
        <w:ind w:firstLine="540"/>
        <w:jc w:val="both"/>
      </w:pPr>
      <w:r>
        <w:t>постельное белье и принадлежности (матрацы, подушки, одеяла, простыни, пододеяльники, наволочки, покрывала, мешки спальные и т.п.);</w:t>
      </w:r>
    </w:p>
    <w:p w:rsidR="00706B46" w:rsidRDefault="00706B46">
      <w:pPr>
        <w:pStyle w:val="ConsPlusNormal"/>
        <w:spacing w:before="220"/>
        <w:ind w:firstLine="540"/>
        <w:jc w:val="both"/>
      </w:pPr>
      <w:r>
        <w:t>одежда и обмундирование, включая спецодежду (костюмы, пальто, плащи, полушубки, платья, кофты, юбки, куртки, брюки и т.п.);</w:t>
      </w:r>
    </w:p>
    <w:p w:rsidR="00706B46" w:rsidRDefault="00706B46">
      <w:pPr>
        <w:pStyle w:val="ConsPlusNormal"/>
        <w:spacing w:before="220"/>
        <w:ind w:firstLine="540"/>
        <w:jc w:val="both"/>
      </w:pPr>
      <w:r>
        <w:t>обувь, включая специальную (ботинки, сапоги, сандалии, валенки и т.п.);</w:t>
      </w:r>
    </w:p>
    <w:p w:rsidR="00706B46" w:rsidRDefault="00706B46">
      <w:pPr>
        <w:pStyle w:val="ConsPlusNormal"/>
        <w:spacing w:before="220"/>
        <w:ind w:firstLine="540"/>
        <w:jc w:val="both"/>
      </w:pPr>
      <w:r>
        <w:t>спортивная одежда и обувь (костюмы, ботинки и т.п.);</w:t>
      </w:r>
    </w:p>
    <w:p w:rsidR="00706B46" w:rsidRDefault="00706B46">
      <w:pPr>
        <w:pStyle w:val="ConsPlusNormal"/>
        <w:spacing w:before="220"/>
        <w:ind w:firstLine="540"/>
        <w:jc w:val="both"/>
      </w:pPr>
      <w:r>
        <w:t>прочий мягкий инвентарь.</w:t>
      </w:r>
    </w:p>
    <w:p w:rsidR="00706B46" w:rsidRDefault="00706B46">
      <w:pPr>
        <w:pStyle w:val="ConsPlusNormal"/>
        <w:spacing w:before="220"/>
        <w:ind w:firstLine="540"/>
        <w:jc w:val="both"/>
      </w:pPr>
      <w:r>
        <w:t>В состав специальной одежды входит: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w:t>
      </w:r>
    </w:p>
    <w:p w:rsidR="00706B46" w:rsidRDefault="00706B46">
      <w:pPr>
        <w:pStyle w:val="ConsPlusNormal"/>
        <w:spacing w:before="220"/>
        <w:ind w:firstLine="540"/>
        <w:jc w:val="both"/>
      </w:pPr>
      <w:r>
        <w:t>Предметы мягкого инвентаря, за исключением одежды и обуви для всех групп воспитанников организаций для детей-сирот и детей, оставшихся без попечения родителей, маркируются материально ответственным лицом в присутствии руководителя учреждения или его заместителя и работника бухгалтерии специальным штампом несмываемой краской без порчи внешнего вида предмета, с указанием наименования учреждения, а при выдаче предметов в эксплуатацию производится дополнительная маркировка с указанием года и месяца выдачи их со склада. Маркировочные штампы должны храниться у руководителя учреждения или его заместителя;</w:t>
      </w:r>
    </w:p>
    <w:p w:rsidR="00706B46" w:rsidRDefault="00706B46">
      <w:pPr>
        <w:pStyle w:val="ConsPlusNormal"/>
        <w:jc w:val="both"/>
      </w:pPr>
      <w:r>
        <w:t xml:space="preserve">(в ред. </w:t>
      </w:r>
      <w:hyperlink r:id="rId236"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hyperlink w:anchor="P329" w:history="1">
        <w:r>
          <w:rPr>
            <w:color w:val="0000FF"/>
          </w:rPr>
          <w:t>6</w:t>
        </w:r>
      </w:hyperlink>
      <w:r>
        <w:t xml:space="preserve"> "Прочие материальные запасы":</w:t>
      </w:r>
    </w:p>
    <w:p w:rsidR="00706B46" w:rsidRDefault="00706B46">
      <w:pPr>
        <w:pStyle w:val="ConsPlusNormal"/>
        <w:spacing w:before="220"/>
        <w:ind w:firstLine="540"/>
        <w:jc w:val="both"/>
      </w:pPr>
      <w:r>
        <w:t>спецоборудование для научно-исследовательских и опытно-конструкторских работ, приобретенное по договорам с заказчиками для обеспечения выполнения условий договоров до передачи его в научное подразделение;</w:t>
      </w:r>
    </w:p>
    <w:p w:rsidR="00706B46" w:rsidRDefault="00706B46">
      <w:pPr>
        <w:pStyle w:val="ConsPlusNormal"/>
        <w:spacing w:before="220"/>
        <w:ind w:firstLine="540"/>
        <w:jc w:val="both"/>
      </w:pPr>
      <w:r>
        <w:lastRenderedPageBreak/>
        <w:t>молодняк всех видов животных и животные на откорме, птицы, кролики, пушные звери, семьи пчел независимо от их стоимости;</w:t>
      </w:r>
    </w:p>
    <w:p w:rsidR="00706B46" w:rsidRDefault="00706B46">
      <w:pPr>
        <w:pStyle w:val="ConsPlusNormal"/>
        <w:spacing w:before="220"/>
        <w:ind w:firstLine="540"/>
        <w:jc w:val="both"/>
      </w:pPr>
      <w:r>
        <w:t>приплод молодняка при наличии в учреждениях рабочего скота;</w:t>
      </w:r>
    </w:p>
    <w:p w:rsidR="00706B46" w:rsidRDefault="00706B46">
      <w:pPr>
        <w:pStyle w:val="ConsPlusNormal"/>
        <w:spacing w:before="220"/>
        <w:ind w:firstLine="540"/>
        <w:jc w:val="both"/>
      </w:pPr>
      <w:r>
        <w:t>посадочный материал;</w:t>
      </w:r>
    </w:p>
    <w:p w:rsidR="00706B46" w:rsidRDefault="00706B46">
      <w:pPr>
        <w:pStyle w:val="ConsPlusNormal"/>
        <w:spacing w:before="220"/>
        <w:ind w:firstLine="540"/>
        <w:jc w:val="both"/>
      </w:pPr>
      <w:r>
        <w:t>реактивы и химикаты, стекло и химпосуда, металлы, электроматериалы, радиоматериалы и радиодетали, фотопринадлежности, подопытные животные и прочие материалы для учебных целей и научно-исследовательских работ, драгоценные и другие металлы для протезирования, а также инвалидная техника и средства передвижения для инвалидов;</w:t>
      </w:r>
    </w:p>
    <w:p w:rsidR="00706B46" w:rsidRDefault="00706B46">
      <w:pPr>
        <w:pStyle w:val="ConsPlusNormal"/>
        <w:spacing w:before="220"/>
        <w:ind w:firstLine="540"/>
        <w:jc w:val="both"/>
      </w:pPr>
      <w:r>
        <w:t>хозяйственные материалы (электрические лампочки, мыло, щетки и др.), канцелярские принадлежности (бумага, карандаши, ручки, стержни и др.);</w:t>
      </w:r>
    </w:p>
    <w:p w:rsidR="00706B46" w:rsidRDefault="00706B46">
      <w:pPr>
        <w:pStyle w:val="ConsPlusNormal"/>
        <w:spacing w:before="220"/>
        <w:ind w:firstLine="540"/>
        <w:jc w:val="both"/>
      </w:pPr>
      <w:r>
        <w:t>посуда;</w:t>
      </w:r>
    </w:p>
    <w:p w:rsidR="00706B46" w:rsidRDefault="00706B46">
      <w:pPr>
        <w:pStyle w:val="ConsPlusNormal"/>
        <w:spacing w:before="220"/>
        <w:ind w:firstLine="540"/>
        <w:jc w:val="both"/>
      </w:pPr>
      <w:r>
        <w:t>возвратная или обменная тара (бочки, бидоны, ящики, банки стеклянные, бутылки и т.п.) как свободная (порожняя), так и находящаяся с материальными ценностями;</w:t>
      </w:r>
    </w:p>
    <w:p w:rsidR="00706B46" w:rsidRDefault="00706B46">
      <w:pPr>
        <w:pStyle w:val="ConsPlusNormal"/>
        <w:spacing w:before="220"/>
        <w:ind w:firstLine="540"/>
        <w:jc w:val="both"/>
      </w:pPr>
      <w:r>
        <w:t>корма и фураж (сено, овес и другие виды кормов и фуража для животных), семена, удобрения;</w:t>
      </w:r>
    </w:p>
    <w:p w:rsidR="00706B46" w:rsidRDefault="00706B46">
      <w:pPr>
        <w:pStyle w:val="ConsPlusNormal"/>
        <w:spacing w:before="220"/>
        <w:ind w:firstLine="540"/>
        <w:jc w:val="both"/>
      </w:pPr>
      <w:r>
        <w:t>книжная, иная печатная продукция, кроме печатной продукции, предназначенной для продажи, а также библиотечного фонда и бланочной продукции строгой отчетности (бланков ценных бумаг, квитанционных книжек, голограмм, аттестатов, дипломов, бланков удостоверений, бланков трудовых книжек (вкладышей к ним) и других бланков, изготовленных типографским способом по форме, утвержденной правовым актом органа власти, учреждения, в случаях, предусмотренных действующим законодательством, содержащей номер, серию, имеющих степень защиты и специальные требования по их хранению, выдаче и уничтожению (далее - бланки строгой отчетности);</w:t>
      </w:r>
    </w:p>
    <w:p w:rsidR="00706B46" w:rsidRDefault="00706B46">
      <w:pPr>
        <w:pStyle w:val="ConsPlusNormal"/>
        <w:jc w:val="both"/>
      </w:pPr>
      <w:r>
        <w:t xml:space="preserve">(в ред. </w:t>
      </w:r>
      <w:hyperlink r:id="rId237"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запасные части, предназначенные для ремонта и замены изношенных частей в машинах и оборудовании, транспортных средствах, объектах производственного и хозяйственного инвентаря;</w:t>
      </w:r>
    </w:p>
    <w:p w:rsidR="00706B46" w:rsidRDefault="00706B46">
      <w:pPr>
        <w:pStyle w:val="ConsPlusNormal"/>
        <w:spacing w:before="220"/>
        <w:ind w:firstLine="540"/>
        <w:jc w:val="both"/>
      </w:pPr>
      <w:r>
        <w:t>материалы специального назначения;</w:t>
      </w:r>
    </w:p>
    <w:p w:rsidR="00706B46" w:rsidRDefault="00706B46">
      <w:pPr>
        <w:pStyle w:val="ConsPlusNormal"/>
        <w:spacing w:before="220"/>
        <w:ind w:firstLine="540"/>
        <w:jc w:val="both"/>
      </w:pPr>
      <w:r>
        <w:t>иные материальные запасы.</w:t>
      </w:r>
    </w:p>
    <w:p w:rsidR="00706B46" w:rsidRDefault="00706B46">
      <w:pPr>
        <w:pStyle w:val="ConsPlusNormal"/>
        <w:spacing w:before="220"/>
        <w:ind w:firstLine="540"/>
        <w:jc w:val="both"/>
      </w:pPr>
      <w:r>
        <w:t>119. Аналитический учет материальных запасов ведется по их группам (видам), наименованиям, сортам и количеству, в разрезе материально ответственных лиц и (или) мест хранения, с учетом положений, предусмотренных отраслевыми особенностями.</w:t>
      </w:r>
    </w:p>
    <w:p w:rsidR="00706B46" w:rsidRDefault="00706B46">
      <w:pPr>
        <w:pStyle w:val="ConsPlusNormal"/>
        <w:jc w:val="both"/>
      </w:pPr>
      <w:r>
        <w:t xml:space="preserve">(в ред. </w:t>
      </w:r>
      <w:hyperlink r:id="rId238"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Аналитический учет материальных запасов, продуктов питания, молодняка животных и животных на откорме, ведется на Карточках количественно-суммового учета материальных ценностей.</w:t>
      </w:r>
    </w:p>
    <w:p w:rsidR="00706B46" w:rsidRDefault="00706B46">
      <w:pPr>
        <w:pStyle w:val="ConsPlusNormal"/>
        <w:spacing w:before="220"/>
        <w:ind w:firstLine="540"/>
        <w:jc w:val="both"/>
      </w:pPr>
      <w:r>
        <w:t>Аналитический учет продуктов питания ведется в Оборотной ведомости по нефинансовым активам. Записи в Оборотную ведомость по нефинансовым активам производятся на основании данных Накопительной ведомости по приходу продуктов питания и Накопительной ведомости по расходу продуктов питания. Ежемесячно в Оборотной ведомости по нефинансовым активам подсчитываются обороты и выводятся остатки на конец месяца.</w:t>
      </w:r>
    </w:p>
    <w:p w:rsidR="00706B46" w:rsidRDefault="00706B46">
      <w:pPr>
        <w:pStyle w:val="ConsPlusNormal"/>
        <w:spacing w:before="220"/>
        <w:ind w:firstLine="540"/>
        <w:jc w:val="both"/>
      </w:pPr>
      <w:r>
        <w:lastRenderedPageBreak/>
        <w:t>Учет разбитой посуды ведется материально ответственными лицами в Книге регистрации боя посуды.</w:t>
      </w:r>
    </w:p>
    <w:p w:rsidR="00706B46" w:rsidRDefault="00706B46">
      <w:pPr>
        <w:pStyle w:val="ConsPlusNormal"/>
        <w:spacing w:before="220"/>
        <w:ind w:firstLine="540"/>
        <w:jc w:val="both"/>
      </w:pPr>
      <w:r>
        <w:t>Аналитический учет молодняка животных и животных на откорме ведется по видам и возрастным группам (животных на откорме только по видам) в Книге учета животных.</w:t>
      </w:r>
    </w:p>
    <w:p w:rsidR="00706B46" w:rsidRDefault="00706B46">
      <w:pPr>
        <w:pStyle w:val="ConsPlusNormal"/>
        <w:spacing w:before="220"/>
        <w:ind w:firstLine="540"/>
        <w:jc w:val="both"/>
      </w:pPr>
      <w:r>
        <w:t>Аналитический учет готовой продукции, товаров, переданных на реализацию, ведется обособленно.</w:t>
      </w:r>
    </w:p>
    <w:p w:rsidR="00706B46" w:rsidRDefault="00706B46">
      <w:pPr>
        <w:pStyle w:val="ConsPlusNormal"/>
        <w:spacing w:before="220"/>
        <w:ind w:firstLine="540"/>
        <w:jc w:val="both"/>
      </w:pPr>
      <w:r>
        <w:t>Материально ответственные лица ведут учет материальных запасов в Книге (Карточке) учета материальных ценностей по наименованиям, сортам и количеству.</w:t>
      </w:r>
    </w:p>
    <w:p w:rsidR="00706B46" w:rsidRDefault="00706B46">
      <w:pPr>
        <w:pStyle w:val="ConsPlusNormal"/>
        <w:spacing w:before="220"/>
        <w:ind w:firstLine="540"/>
        <w:jc w:val="both"/>
      </w:pPr>
      <w:r>
        <w:t>120. Учет операций по выбытию и перемещению материальных запасов ведется в Журнале операций по выбытию и перемещению нефинансовых активов.</w:t>
      </w:r>
    </w:p>
    <w:p w:rsidR="00706B46" w:rsidRDefault="00706B46">
      <w:pPr>
        <w:pStyle w:val="ConsPlusNormal"/>
        <w:spacing w:before="220"/>
        <w:ind w:firstLine="540"/>
        <w:jc w:val="both"/>
      </w:pPr>
      <w:r>
        <w:t>Учет операций по поступлению материальных запасов ведется в соответствии с содержанием факта хозяйственной жизни:</w:t>
      </w:r>
    </w:p>
    <w:p w:rsidR="00706B46" w:rsidRDefault="00706B46">
      <w:pPr>
        <w:pStyle w:val="ConsPlusNormal"/>
        <w:jc w:val="both"/>
      </w:pPr>
      <w:r>
        <w:t xml:space="preserve">(в ред. </w:t>
      </w:r>
      <w:hyperlink r:id="rId239"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в Журнале операций по выбытию и перемещению нефинансовых активов в части: операций принятия к учету материалов, товаров по сформированной фактической стоимости (в сумме фактических вложений);</w:t>
      </w:r>
    </w:p>
    <w:p w:rsidR="00706B46" w:rsidRDefault="00706B46">
      <w:pPr>
        <w:pStyle w:val="ConsPlusNormal"/>
        <w:jc w:val="both"/>
      </w:pPr>
      <w:r>
        <w:t xml:space="preserve">(в ред. </w:t>
      </w:r>
      <w:hyperlink r:id="rId240"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операций по увеличению фактической (балансовой) стоимости материалов (оборудования, учитываемого в составе материалов, и т.п.) на сумму фактических затрат по их дооборудованию, модернизации;</w:t>
      </w:r>
    </w:p>
    <w:p w:rsidR="00706B46" w:rsidRDefault="00706B46">
      <w:pPr>
        <w:pStyle w:val="ConsPlusNormal"/>
        <w:spacing w:before="220"/>
        <w:ind w:firstLine="540"/>
        <w:jc w:val="both"/>
      </w:pPr>
      <w:r>
        <w:t>в Журнале операций расчетов с поставщиками и подрядчиками либо Журнале операций расчетов с подотчетными лицами в части операций поступления материальных запасов по фактической стоимости их приобретения (изготовления);</w:t>
      </w:r>
    </w:p>
    <w:p w:rsidR="00706B46" w:rsidRDefault="00706B46">
      <w:pPr>
        <w:pStyle w:val="ConsPlusNormal"/>
        <w:spacing w:before="220"/>
        <w:ind w:firstLine="540"/>
        <w:jc w:val="both"/>
      </w:pPr>
      <w:r>
        <w:t>в Журнале по прочим операциям - по иным операциям поступления объектов материальных запасов.</w:t>
      </w:r>
    </w:p>
    <w:p w:rsidR="00706B46" w:rsidRDefault="00706B46">
      <w:pPr>
        <w:pStyle w:val="ConsPlusNormal"/>
        <w:ind w:firstLine="540"/>
        <w:jc w:val="both"/>
      </w:pPr>
    </w:p>
    <w:p w:rsidR="00706B46" w:rsidRDefault="00706B46">
      <w:pPr>
        <w:pStyle w:val="ConsPlusTitle"/>
        <w:jc w:val="center"/>
        <w:outlineLvl w:val="3"/>
      </w:pPr>
      <w:r>
        <w:t>Особенности учета готовой продукции</w:t>
      </w:r>
    </w:p>
    <w:p w:rsidR="00706B46" w:rsidRDefault="00706B46">
      <w:pPr>
        <w:pStyle w:val="ConsPlusNormal"/>
        <w:ind w:firstLine="540"/>
        <w:jc w:val="both"/>
      </w:pPr>
    </w:p>
    <w:p w:rsidR="00706B46" w:rsidRDefault="00706B46">
      <w:pPr>
        <w:pStyle w:val="ConsPlusNormal"/>
        <w:ind w:firstLine="540"/>
        <w:jc w:val="both"/>
      </w:pPr>
      <w:r>
        <w:t xml:space="preserve">121. На </w:t>
      </w:r>
      <w:hyperlink w:anchor="P329" w:history="1">
        <w:r>
          <w:rPr>
            <w:color w:val="0000FF"/>
          </w:rPr>
          <w:t>счете 10500</w:t>
        </w:r>
      </w:hyperlink>
      <w:r>
        <w:t xml:space="preserve"> "Материальные запасы", содержащем аналитический код вида синтетического </w:t>
      </w:r>
      <w:hyperlink w:anchor="P329" w:history="1">
        <w:r>
          <w:rPr>
            <w:color w:val="0000FF"/>
          </w:rPr>
          <w:t>счета 7</w:t>
        </w:r>
      </w:hyperlink>
      <w:r>
        <w:t xml:space="preserve"> "Готовая продукция", учитывается продукция, изготовленная в учреждении для целей продажи - готовая продукция.</w:t>
      </w:r>
    </w:p>
    <w:p w:rsidR="00706B46" w:rsidRDefault="00706B46">
      <w:pPr>
        <w:pStyle w:val="ConsPlusNormal"/>
        <w:spacing w:before="220"/>
        <w:ind w:firstLine="540"/>
        <w:jc w:val="both"/>
      </w:pPr>
      <w:r>
        <w:t>122. На дату выпуска продукции (на дату принятия к учету) готовая продукция принимается к учету по плановой (нормативно-плановой) себестоимости.</w:t>
      </w:r>
    </w:p>
    <w:p w:rsidR="00706B46" w:rsidRDefault="00706B46">
      <w:pPr>
        <w:pStyle w:val="ConsPlusNormal"/>
        <w:spacing w:before="220"/>
        <w:ind w:firstLine="540"/>
        <w:jc w:val="both"/>
      </w:pPr>
      <w:r>
        <w:t>По окончании месяца определяется фактическая себестоимость готовой продукции, при этом возникающие отклонения фактической себестоимости от плановой (нормативно-плановой) стоимости относятся либо на увеличение (уменьшение) остатка нереализованной готовой продукции, либо в части реализованной продукции, продукции, списанной вследствие естественной убыли, брака, порчи, недостачи и т.п., - на увеличение (уменьшение) финансового результата текущего финансового года.</w:t>
      </w:r>
    </w:p>
    <w:p w:rsidR="00706B46" w:rsidRDefault="00706B46">
      <w:pPr>
        <w:pStyle w:val="ConsPlusNormal"/>
        <w:spacing w:before="220"/>
        <w:ind w:firstLine="540"/>
        <w:jc w:val="both"/>
      </w:pPr>
      <w:r>
        <w:t>123. Перевод готовой продукции в состав материальных запасов (основных средств) в целях ее использования для нужд учреждения осуществляется по фактической себестоимости, признаваемой фактической (первоначальной) стоимостью объекта.</w:t>
      </w:r>
    </w:p>
    <w:p w:rsidR="00706B46" w:rsidRDefault="00706B46">
      <w:pPr>
        <w:pStyle w:val="ConsPlusNormal"/>
        <w:ind w:firstLine="540"/>
        <w:jc w:val="both"/>
      </w:pPr>
    </w:p>
    <w:p w:rsidR="00706B46" w:rsidRDefault="00706B46">
      <w:pPr>
        <w:pStyle w:val="ConsPlusTitle"/>
        <w:jc w:val="center"/>
        <w:outlineLvl w:val="3"/>
      </w:pPr>
      <w:r>
        <w:t>Особенности учета товаров и их торговой наценки</w:t>
      </w:r>
    </w:p>
    <w:p w:rsidR="00706B46" w:rsidRDefault="00706B46">
      <w:pPr>
        <w:pStyle w:val="ConsPlusNormal"/>
        <w:jc w:val="center"/>
      </w:pPr>
      <w:r>
        <w:lastRenderedPageBreak/>
        <w:t xml:space="preserve">(в ред. </w:t>
      </w:r>
      <w:hyperlink r:id="rId241" w:history="1">
        <w:r>
          <w:rPr>
            <w:color w:val="0000FF"/>
          </w:rPr>
          <w:t>Приказа</w:t>
        </w:r>
      </w:hyperlink>
      <w:r>
        <w:t xml:space="preserve"> Минфина России от 29.08.2014 N 89н)</w:t>
      </w:r>
    </w:p>
    <w:p w:rsidR="00706B46" w:rsidRDefault="00706B46">
      <w:pPr>
        <w:pStyle w:val="ConsPlusNormal"/>
        <w:ind w:firstLine="540"/>
        <w:jc w:val="both"/>
      </w:pPr>
    </w:p>
    <w:p w:rsidR="00706B46" w:rsidRDefault="00706B46">
      <w:pPr>
        <w:pStyle w:val="ConsPlusNormal"/>
        <w:ind w:firstLine="540"/>
        <w:jc w:val="both"/>
      </w:pPr>
      <w:r>
        <w:t xml:space="preserve">124. На </w:t>
      </w:r>
      <w:hyperlink w:anchor="P329" w:history="1">
        <w:r>
          <w:rPr>
            <w:color w:val="0000FF"/>
          </w:rPr>
          <w:t>счете 10500</w:t>
        </w:r>
      </w:hyperlink>
      <w:r>
        <w:t xml:space="preserve"> "Материальные запасы", содержащем аналитический код вида синтетического </w:t>
      </w:r>
      <w:hyperlink w:anchor="P329" w:history="1">
        <w:r>
          <w:rPr>
            <w:color w:val="0000FF"/>
          </w:rPr>
          <w:t>счета 8</w:t>
        </w:r>
      </w:hyperlink>
      <w:r>
        <w:t xml:space="preserve"> "Товары", учитываются материальные ценности, приобретенные учреждением для продажи.</w:t>
      </w:r>
    </w:p>
    <w:p w:rsidR="00706B46" w:rsidRDefault="00706B46">
      <w:pPr>
        <w:pStyle w:val="ConsPlusNormal"/>
        <w:spacing w:before="220"/>
        <w:ind w:firstLine="540"/>
        <w:jc w:val="both"/>
      </w:pPr>
      <w:r>
        <w:t>125. Товары, приобретенные учреждением для продажи, принимаются к учету по их фактической стоимости. Учреждения, осуществляющие розничную торговлю, товары, переданные в реализацию, вправе учитывать по их розничной цене с обособленным учетом торговой наценки (торговой скидки).</w:t>
      </w:r>
    </w:p>
    <w:p w:rsidR="00706B46" w:rsidRDefault="00706B46">
      <w:pPr>
        <w:pStyle w:val="ConsPlusNormal"/>
        <w:jc w:val="both"/>
      </w:pPr>
      <w:r>
        <w:t xml:space="preserve">(в ред. </w:t>
      </w:r>
      <w:hyperlink r:id="rId242"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Учет торговой наценки (скидки) осуществляется на </w:t>
      </w:r>
      <w:hyperlink w:anchor="P329" w:history="1">
        <w:r>
          <w:rPr>
            <w:color w:val="0000FF"/>
          </w:rPr>
          <w:t>счете 10500</w:t>
        </w:r>
      </w:hyperlink>
      <w:r>
        <w:t xml:space="preserve"> "Материальные запасы", содержащем аналитический код вида синтетического </w:t>
      </w:r>
      <w:hyperlink w:anchor="P329" w:history="1">
        <w:r>
          <w:rPr>
            <w:color w:val="0000FF"/>
          </w:rPr>
          <w:t>счета 9</w:t>
        </w:r>
      </w:hyperlink>
      <w:r>
        <w:t xml:space="preserve"> "Торговая наценка".</w:t>
      </w:r>
    </w:p>
    <w:p w:rsidR="00706B46" w:rsidRDefault="00706B46">
      <w:pPr>
        <w:pStyle w:val="ConsPlusNormal"/>
        <w:jc w:val="both"/>
      </w:pPr>
      <w:r>
        <w:t xml:space="preserve">(в ред. </w:t>
      </w:r>
      <w:hyperlink r:id="rId243"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Суммы торговых наценок (скидок) по товарам, реализованным, отпущенным, списанным с бухгалтерского учета вследствие их естественной убыли, брака, порчи, недостачи и т.п., отражаются в уменьшение финансового результата текущего финансового года.</w:t>
      </w:r>
    </w:p>
    <w:p w:rsidR="00706B46" w:rsidRDefault="00706B46">
      <w:pPr>
        <w:pStyle w:val="ConsPlusNormal"/>
        <w:jc w:val="both"/>
      </w:pPr>
      <w:r>
        <w:t xml:space="preserve">(в ред. </w:t>
      </w:r>
      <w:hyperlink r:id="rId244"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Относящиеся к нереализованным товарам суммы наценок (скидок) уточняются по результатам инвентаризации (на основании инвентаризационных описей) путем увеличения (уменьшения) их стоимости в соответствии с установленными учреждением размерами сумм наценок (скидок) на соответствующие товары.</w:t>
      </w:r>
    </w:p>
    <w:p w:rsidR="00706B46" w:rsidRDefault="00706B46">
      <w:pPr>
        <w:pStyle w:val="ConsPlusNormal"/>
        <w:jc w:val="both"/>
      </w:pPr>
      <w:r>
        <w:t xml:space="preserve">(в ред. </w:t>
      </w:r>
      <w:hyperlink r:id="rId245"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126. Аналитический учет товаров, переданных на реализацию, ведется в разрезе материально-ответственных лиц, мест реализации в порядке, установленном учреждением в рамках формирования учетной политики.</w:t>
      </w:r>
    </w:p>
    <w:p w:rsidR="00706B46" w:rsidRDefault="00706B46">
      <w:pPr>
        <w:pStyle w:val="ConsPlusNormal"/>
        <w:spacing w:before="220"/>
        <w:ind w:firstLine="540"/>
        <w:jc w:val="both"/>
      </w:pPr>
      <w:r>
        <w:t>Учет операций по счету 10539 "Торговая наценка" ведется в Журнале операций по выбытию и перемещению нефинансовых активов.</w:t>
      </w:r>
    </w:p>
    <w:p w:rsidR="00706B46" w:rsidRDefault="00706B46">
      <w:pPr>
        <w:pStyle w:val="ConsPlusNormal"/>
        <w:ind w:firstLine="540"/>
        <w:jc w:val="both"/>
      </w:pPr>
    </w:p>
    <w:p w:rsidR="00706B46" w:rsidRDefault="00706B46">
      <w:pPr>
        <w:pStyle w:val="ConsPlusTitle"/>
        <w:jc w:val="center"/>
        <w:outlineLvl w:val="2"/>
      </w:pPr>
      <w:r>
        <w:t>Счет 10600 Вложения в нефинансовые активы</w:t>
      </w:r>
    </w:p>
    <w:p w:rsidR="00706B46" w:rsidRDefault="00706B46">
      <w:pPr>
        <w:pStyle w:val="ConsPlusNormal"/>
        <w:ind w:firstLine="540"/>
        <w:jc w:val="both"/>
      </w:pPr>
    </w:p>
    <w:p w:rsidR="00706B46" w:rsidRDefault="00706B46">
      <w:pPr>
        <w:pStyle w:val="ConsPlusNormal"/>
        <w:ind w:firstLine="540"/>
        <w:jc w:val="both"/>
      </w:pPr>
      <w:r>
        <w:t xml:space="preserve">127. </w:t>
      </w:r>
      <w:hyperlink w:anchor="P61" w:history="1">
        <w:r>
          <w:rPr>
            <w:color w:val="0000FF"/>
          </w:rPr>
          <w:t>Счет</w:t>
        </w:r>
      </w:hyperlink>
      <w:r>
        <w:t xml:space="preserve"> предназначен для учета вложений (инвестиций) в объеме фактических затрат учреждения в объекты нефинансовых активов при их приобретении, строительстве (создании), модернизации (реконструкции, в том числе с элементами реставрации, техническом перевооружении, достройке, дооборудовании), изготовлении, а также затрат, связанных с выполнением научно-исследовательских, опытно-конструкторских, технологических работ, которые впоследствии будут приняты к бухгалтерскому учету в качестве объектов нефинансовых активов.</w:t>
      </w:r>
    </w:p>
    <w:p w:rsidR="00706B46" w:rsidRDefault="00706B46">
      <w:pPr>
        <w:pStyle w:val="ConsPlusNormal"/>
        <w:jc w:val="both"/>
      </w:pPr>
      <w:r>
        <w:t xml:space="preserve">(в ред. </w:t>
      </w:r>
      <w:hyperlink r:id="rId246"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Вложения в нефинансовые активы учитываются на счете, содержащем соответствующий аналитический код группы синтетического счета, согласно </w:t>
      </w:r>
      <w:hyperlink w:anchor="P3242" w:history="1">
        <w:r>
          <w:rPr>
            <w:color w:val="0000FF"/>
          </w:rPr>
          <w:t>пункту 37</w:t>
        </w:r>
      </w:hyperlink>
      <w:r>
        <w:t xml:space="preserve"> настоящей Инструкции,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hyperlink w:anchor="P390" w:history="1">
        <w:r>
          <w:rPr>
            <w:color w:val="0000FF"/>
          </w:rPr>
          <w:t>1</w:t>
        </w:r>
      </w:hyperlink>
      <w:r>
        <w:t xml:space="preserve"> "Вложения в основные средства";</w:t>
      </w:r>
    </w:p>
    <w:p w:rsidR="00706B46" w:rsidRDefault="00706B46">
      <w:pPr>
        <w:pStyle w:val="ConsPlusNormal"/>
        <w:jc w:val="both"/>
      </w:pPr>
      <w:r>
        <w:t xml:space="preserve">(в ред. </w:t>
      </w:r>
      <w:hyperlink r:id="rId247"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hyperlink w:anchor="P61" w:history="1">
        <w:r>
          <w:rPr>
            <w:color w:val="0000FF"/>
          </w:rPr>
          <w:t>2</w:t>
        </w:r>
      </w:hyperlink>
      <w:r>
        <w:t xml:space="preserve"> "Вложения в нематериальные активы";</w:t>
      </w:r>
    </w:p>
    <w:p w:rsidR="00706B46" w:rsidRDefault="00706B46">
      <w:pPr>
        <w:pStyle w:val="ConsPlusNormal"/>
        <w:spacing w:before="220"/>
        <w:ind w:firstLine="540"/>
        <w:jc w:val="both"/>
      </w:pPr>
      <w:hyperlink w:anchor="P61" w:history="1">
        <w:r>
          <w:rPr>
            <w:color w:val="0000FF"/>
          </w:rPr>
          <w:t>3</w:t>
        </w:r>
      </w:hyperlink>
      <w:r>
        <w:t xml:space="preserve"> "Вложения в непроизведенные активы";</w:t>
      </w:r>
    </w:p>
    <w:p w:rsidR="00706B46" w:rsidRDefault="00706B46">
      <w:pPr>
        <w:pStyle w:val="ConsPlusNormal"/>
        <w:spacing w:before="220"/>
        <w:ind w:firstLine="540"/>
        <w:jc w:val="both"/>
      </w:pPr>
      <w:hyperlink w:anchor="P390" w:history="1">
        <w:r>
          <w:rPr>
            <w:color w:val="0000FF"/>
          </w:rPr>
          <w:t>4</w:t>
        </w:r>
      </w:hyperlink>
      <w:r>
        <w:t xml:space="preserve"> "Вложения в материальные запасы".</w:t>
      </w:r>
    </w:p>
    <w:p w:rsidR="00706B46" w:rsidRDefault="00706B46">
      <w:pPr>
        <w:pStyle w:val="ConsPlusNormal"/>
        <w:spacing w:before="220"/>
        <w:ind w:firstLine="540"/>
        <w:jc w:val="both"/>
      </w:pPr>
      <w:r>
        <w:t xml:space="preserve">128. Аналитический учет по </w:t>
      </w:r>
      <w:hyperlink w:anchor="P61" w:history="1">
        <w:r>
          <w:rPr>
            <w:color w:val="0000FF"/>
          </w:rPr>
          <w:t>счету</w:t>
        </w:r>
      </w:hyperlink>
      <w:r>
        <w:t xml:space="preserve"> ведется в Многографной карточке в разрезе видов (кодов) затрат по каждому строящемуся (реконструируемому, модернизируемому), приобретаемому (изготавливаемому, создаваемому) объекту нефинансовых активов.</w:t>
      </w:r>
    </w:p>
    <w:p w:rsidR="00706B46" w:rsidRDefault="00706B46">
      <w:pPr>
        <w:pStyle w:val="ConsPlusNormal"/>
        <w:spacing w:before="220"/>
        <w:ind w:firstLine="540"/>
        <w:jc w:val="both"/>
      </w:pPr>
      <w:r>
        <w:t>129. Учет операций по принятию к учету нефинансовых активов (увеличению первоначальной (балансовой) стоимости нефинансовых активов) в сумме произведенных фактических вложений ведется в Журнале операций по выбытию и перемещению нефинансовых активов.</w:t>
      </w:r>
    </w:p>
    <w:p w:rsidR="00706B46" w:rsidRDefault="00706B46">
      <w:pPr>
        <w:pStyle w:val="ConsPlusNormal"/>
        <w:spacing w:before="220"/>
        <w:ind w:firstLine="540"/>
        <w:jc w:val="both"/>
      </w:pPr>
      <w:r>
        <w:t>Учет операций по формированию фактических вложений ведется в соответствии с содержанием факта хозяйственной жизни: в Журнале операций по выбытию и перемещению нефинансовых активов; в Журнале операций расчетов с поставщиками и подрядчиками либо Журнале операций расчетов с подотчетными лицами; Журнале операций по оплате труда, в Журнале по прочим операциям.</w:t>
      </w:r>
    </w:p>
    <w:p w:rsidR="00706B46" w:rsidRDefault="00706B46">
      <w:pPr>
        <w:pStyle w:val="ConsPlusNormal"/>
        <w:jc w:val="both"/>
      </w:pPr>
      <w:r>
        <w:t xml:space="preserve">(в ред. Приказов Минфина России от 12.10.2012 </w:t>
      </w:r>
      <w:hyperlink r:id="rId248" w:history="1">
        <w:r>
          <w:rPr>
            <w:color w:val="0000FF"/>
          </w:rPr>
          <w:t>N 134н</w:t>
        </w:r>
      </w:hyperlink>
      <w:r>
        <w:t xml:space="preserve">, от 16.11.2016 </w:t>
      </w:r>
      <w:hyperlink r:id="rId249" w:history="1">
        <w:r>
          <w:rPr>
            <w:color w:val="0000FF"/>
          </w:rPr>
          <w:t>N 209н</w:t>
        </w:r>
      </w:hyperlink>
      <w:r>
        <w:t>)</w:t>
      </w:r>
    </w:p>
    <w:p w:rsidR="00706B46" w:rsidRDefault="00706B46">
      <w:pPr>
        <w:pStyle w:val="ConsPlusNormal"/>
        <w:ind w:firstLine="540"/>
        <w:jc w:val="both"/>
      </w:pPr>
    </w:p>
    <w:p w:rsidR="00706B46" w:rsidRDefault="00706B46">
      <w:pPr>
        <w:pStyle w:val="ConsPlusTitle"/>
        <w:jc w:val="center"/>
        <w:outlineLvl w:val="2"/>
      </w:pPr>
      <w:r>
        <w:t>Счет 10601 Вложения в основные средства</w:t>
      </w:r>
    </w:p>
    <w:p w:rsidR="00706B46" w:rsidRDefault="00706B46">
      <w:pPr>
        <w:pStyle w:val="ConsPlusNormal"/>
        <w:ind w:firstLine="540"/>
        <w:jc w:val="both"/>
      </w:pPr>
    </w:p>
    <w:p w:rsidR="00706B46" w:rsidRDefault="00706B46">
      <w:pPr>
        <w:pStyle w:val="ConsPlusNormal"/>
        <w:ind w:firstLine="540"/>
        <w:jc w:val="both"/>
      </w:pPr>
      <w:r>
        <w:t>130. Счет предназначен для учета учреждениями (организациями, осуществляющими полномочия получателя бюджетных средств), органами власти, осуществляющими полномочия собственника имущества государственной (муниципальной) казны операций по формированию (выбытию) фактических вложений (инвестиций) в объекты нефинансовых активов, связанных с приобретением, безвозмездным поступлением, новым строительством (изготовлением) и реконструкцией, в том числе с элементами реставрации, техническим перевооружением, модернизацией, достройкой, дооборудованием зданий и сооружений, машин и оборудования, транспортных средств, производственного и хозяйственного инвентаря, библиотечного фонда, прочих основных средств, а также активов, составляющих государственную (муниципальную) казну Российской Федерации, субъектов Российской Федерации, муниципальных образований, относящихся к материальным основным фондам, в том числе ценностей Госфонда России, Госфонда субъекта Российской Федерации.</w:t>
      </w:r>
    </w:p>
    <w:p w:rsidR="00706B46" w:rsidRDefault="00706B46">
      <w:pPr>
        <w:pStyle w:val="ConsPlusNormal"/>
        <w:jc w:val="both"/>
      </w:pPr>
      <w:r>
        <w:t xml:space="preserve">(п. 130 в ред. </w:t>
      </w:r>
      <w:hyperlink r:id="rId250" w:history="1">
        <w:r>
          <w:rPr>
            <w:color w:val="0000FF"/>
          </w:rPr>
          <w:t>Приказа</w:t>
        </w:r>
      </w:hyperlink>
      <w:r>
        <w:t xml:space="preserve"> Минфина России от 27.09.2017 N 148н)</w:t>
      </w:r>
    </w:p>
    <w:p w:rsidR="00706B46" w:rsidRDefault="00706B46">
      <w:pPr>
        <w:pStyle w:val="ConsPlusNormal"/>
        <w:ind w:firstLine="540"/>
        <w:jc w:val="both"/>
      </w:pPr>
    </w:p>
    <w:p w:rsidR="00706B46" w:rsidRDefault="00706B46">
      <w:pPr>
        <w:pStyle w:val="ConsPlusTitle"/>
        <w:jc w:val="center"/>
        <w:outlineLvl w:val="2"/>
      </w:pPr>
      <w:r>
        <w:t>Счет 10602 Вложения в нематериальные активы</w:t>
      </w:r>
    </w:p>
    <w:p w:rsidR="00706B46" w:rsidRDefault="00706B46">
      <w:pPr>
        <w:pStyle w:val="ConsPlusNormal"/>
        <w:ind w:firstLine="540"/>
        <w:jc w:val="both"/>
      </w:pPr>
    </w:p>
    <w:p w:rsidR="00706B46" w:rsidRDefault="00706B46">
      <w:pPr>
        <w:pStyle w:val="ConsPlusNormal"/>
        <w:ind w:firstLine="540"/>
        <w:jc w:val="both"/>
      </w:pPr>
      <w:r>
        <w:t xml:space="preserve">131. </w:t>
      </w:r>
      <w:hyperlink w:anchor="P61" w:history="1">
        <w:r>
          <w:rPr>
            <w:color w:val="0000FF"/>
          </w:rPr>
          <w:t>Счет</w:t>
        </w:r>
      </w:hyperlink>
      <w:r>
        <w:t xml:space="preserve"> предназначен для учета операций, связанных с приобретением, безвозмездным поступлением, созданием, модернизацией объектов нематериальных активов.</w:t>
      </w:r>
    </w:p>
    <w:p w:rsidR="00706B46" w:rsidRDefault="00706B46">
      <w:pPr>
        <w:pStyle w:val="ConsPlusNormal"/>
        <w:ind w:firstLine="540"/>
        <w:jc w:val="both"/>
      </w:pPr>
    </w:p>
    <w:p w:rsidR="00706B46" w:rsidRDefault="00706B46">
      <w:pPr>
        <w:pStyle w:val="ConsPlusTitle"/>
        <w:jc w:val="center"/>
        <w:outlineLvl w:val="2"/>
      </w:pPr>
      <w:r>
        <w:t>Счет 10603 Вложения в непроизведенные активы</w:t>
      </w:r>
    </w:p>
    <w:p w:rsidR="00706B46" w:rsidRDefault="00706B46">
      <w:pPr>
        <w:pStyle w:val="ConsPlusNormal"/>
        <w:jc w:val="center"/>
      </w:pPr>
    </w:p>
    <w:p w:rsidR="00706B46" w:rsidRDefault="00706B46">
      <w:pPr>
        <w:pStyle w:val="ConsPlusNormal"/>
        <w:ind w:firstLine="540"/>
        <w:jc w:val="both"/>
      </w:pPr>
      <w:r>
        <w:t xml:space="preserve">132. </w:t>
      </w:r>
      <w:hyperlink w:anchor="P61" w:history="1">
        <w:r>
          <w:rPr>
            <w:color w:val="0000FF"/>
          </w:rPr>
          <w:t>Счет</w:t>
        </w:r>
      </w:hyperlink>
      <w:r>
        <w:t xml:space="preserve"> предназначен для учета операций, связанных с приобретением, безвозмездным получением объектов непроизведенных активов.</w:t>
      </w:r>
    </w:p>
    <w:p w:rsidR="00706B46" w:rsidRDefault="00706B46">
      <w:pPr>
        <w:pStyle w:val="ConsPlusNormal"/>
        <w:ind w:firstLine="540"/>
        <w:jc w:val="both"/>
      </w:pPr>
    </w:p>
    <w:p w:rsidR="00706B46" w:rsidRDefault="00706B46">
      <w:pPr>
        <w:pStyle w:val="ConsPlusTitle"/>
        <w:jc w:val="center"/>
        <w:outlineLvl w:val="2"/>
      </w:pPr>
      <w:r>
        <w:t>Счет 10604 Вложения в материальные запасы</w:t>
      </w:r>
    </w:p>
    <w:p w:rsidR="00706B46" w:rsidRDefault="00706B46">
      <w:pPr>
        <w:pStyle w:val="ConsPlusNormal"/>
        <w:ind w:firstLine="540"/>
        <w:jc w:val="both"/>
      </w:pPr>
    </w:p>
    <w:p w:rsidR="00706B46" w:rsidRDefault="00706B46">
      <w:pPr>
        <w:pStyle w:val="ConsPlusNormal"/>
        <w:ind w:firstLine="540"/>
        <w:jc w:val="both"/>
      </w:pPr>
      <w:r>
        <w:t xml:space="preserve">133. </w:t>
      </w:r>
      <w:hyperlink w:anchor="P390" w:history="1">
        <w:r>
          <w:rPr>
            <w:color w:val="0000FF"/>
          </w:rPr>
          <w:t>Счет</w:t>
        </w:r>
      </w:hyperlink>
      <w:r>
        <w:t xml:space="preserve"> предназначен для учета операций по изготовлению учреждением материальных запасов, необходимых для обеспечения деятельности учреждения и не предназначенных для продажи (реализации), а также для учета операций, связанных с приобретением материальных запасов (при отражении произведенных вложений в сумме затрат, формирующих фактическую стоимость объекта материальных запасов).</w:t>
      </w:r>
    </w:p>
    <w:p w:rsidR="00706B46" w:rsidRDefault="00706B46">
      <w:pPr>
        <w:pStyle w:val="ConsPlusNormal"/>
        <w:ind w:firstLine="540"/>
        <w:jc w:val="both"/>
      </w:pPr>
    </w:p>
    <w:p w:rsidR="00706B46" w:rsidRDefault="00706B46">
      <w:pPr>
        <w:pStyle w:val="ConsPlusTitle"/>
        <w:jc w:val="center"/>
        <w:outlineLvl w:val="2"/>
      </w:pPr>
      <w:r>
        <w:t>Счет 10900 Затраты на изготовление готовой продукции,</w:t>
      </w:r>
    </w:p>
    <w:p w:rsidR="00706B46" w:rsidRDefault="00706B46">
      <w:pPr>
        <w:pStyle w:val="ConsPlusTitle"/>
        <w:jc w:val="center"/>
      </w:pPr>
      <w:r>
        <w:t>выполнение работ, услуг</w:t>
      </w:r>
    </w:p>
    <w:p w:rsidR="00706B46" w:rsidRDefault="00706B46">
      <w:pPr>
        <w:pStyle w:val="ConsPlusNormal"/>
        <w:jc w:val="center"/>
      </w:pPr>
    </w:p>
    <w:p w:rsidR="00706B46" w:rsidRDefault="00706B46">
      <w:pPr>
        <w:pStyle w:val="ConsPlusNormal"/>
        <w:ind w:firstLine="540"/>
        <w:jc w:val="both"/>
      </w:pPr>
      <w:r>
        <w:t xml:space="preserve">134. </w:t>
      </w:r>
      <w:hyperlink w:anchor="P61" w:history="1">
        <w:r>
          <w:rPr>
            <w:color w:val="0000FF"/>
          </w:rPr>
          <w:t>Счет</w:t>
        </w:r>
      </w:hyperlink>
      <w:r>
        <w:t xml:space="preserve"> предназначен для учета операций по формированию себестоимости готовой продукции, выполняемых работ, оказываемых услуг.</w:t>
      </w:r>
    </w:p>
    <w:p w:rsidR="00706B46" w:rsidRDefault="00706B46">
      <w:pPr>
        <w:pStyle w:val="ConsPlusNormal"/>
        <w:spacing w:before="220"/>
        <w:ind w:firstLine="540"/>
        <w:jc w:val="both"/>
      </w:pPr>
      <w:r>
        <w:t>Затраты учреждения при изготовлении готовой продукции, выполнении работ, оказании услуг делятся на прямые и накладные.</w:t>
      </w:r>
    </w:p>
    <w:p w:rsidR="00706B46" w:rsidRDefault="00706B46">
      <w:pPr>
        <w:pStyle w:val="ConsPlusNormal"/>
        <w:spacing w:before="220"/>
        <w:ind w:firstLine="540"/>
        <w:jc w:val="both"/>
      </w:pPr>
      <w:r>
        <w:t>При изготовлении одного (единственного) вида готовой продукции, работ, услуг все затраты, непосредственно связанные с производством готовой продукции, выполнением работ, услуг относятся к прямым затратам.</w:t>
      </w:r>
    </w:p>
    <w:p w:rsidR="00706B46" w:rsidRDefault="00706B46">
      <w:pPr>
        <w:pStyle w:val="ConsPlusNormal"/>
        <w:spacing w:before="220"/>
        <w:ind w:firstLine="540"/>
        <w:jc w:val="both"/>
      </w:pPr>
      <w:r>
        <w:t>Прямые затраты непосредственно относятся на себестоимость изготовления единицы готовой продукции, выполнения работы, оказания услуги.</w:t>
      </w:r>
    </w:p>
    <w:p w:rsidR="00706B46" w:rsidRDefault="00706B46">
      <w:pPr>
        <w:pStyle w:val="ConsPlusNormal"/>
        <w:spacing w:before="220"/>
        <w:ind w:firstLine="540"/>
        <w:jc w:val="both"/>
      </w:pPr>
      <w:r>
        <w:t>Распределение накладных расходов производится одним из способов: пропорционально прямым затратам по оплате труда, материальным затратам, иным прямым затратам, объему выручки от реализации продукции (работ, услуг), иному показателю, характеризующему результаты деятельности учреждения.</w:t>
      </w:r>
    </w:p>
    <w:p w:rsidR="00706B46" w:rsidRDefault="00706B46">
      <w:pPr>
        <w:pStyle w:val="ConsPlusNormal"/>
        <w:spacing w:before="220"/>
        <w:ind w:firstLine="540"/>
        <w:jc w:val="both"/>
      </w:pPr>
      <w:r>
        <w:t>Учреждение организует учет затрат по экономическим элементам и по статьям калькуляции (в зависимости от отраслевых особенностей), по способу включения в себестоимость (прямые и накладные), по связи с технико-экономическими факторами (условно-постоянные и условно-переменные (накладные) с целью нормирования, лимитирования и т.д.).</w:t>
      </w:r>
    </w:p>
    <w:p w:rsidR="00706B46" w:rsidRDefault="00706B46">
      <w:pPr>
        <w:pStyle w:val="ConsPlusNormal"/>
        <w:spacing w:before="220"/>
        <w:ind w:firstLine="540"/>
        <w:jc w:val="both"/>
      </w:pPr>
      <w:r>
        <w:t>Выбор способа калькулирования себестоимости единицы продукции (объема работы, услуги) и базы распределения накладных расходов между объектами калькулирования осуществляется учреждением самостоятельно или органом, осуществляющим функции и полномочия учредителя таким образом, чтобы оптимизировать степень полезности учетных данных для целей управления при допустимом уровне трудоемкости учетных процедур.</w:t>
      </w:r>
    </w:p>
    <w:p w:rsidR="00706B46" w:rsidRDefault="00706B46">
      <w:pPr>
        <w:pStyle w:val="ConsPlusNormal"/>
        <w:spacing w:before="220"/>
        <w:ind w:firstLine="540"/>
        <w:jc w:val="both"/>
      </w:pPr>
      <w:r>
        <w:t>135. Общехозяйственные расходы учреждения, произведенные за отчетный период (месяц), согласно утвержденной учреждением учетной политики распределяются на себестоимость реализованной готовой продукции, оказанных работ, услуг, а в части не распределяемых расходов - на увеличение расходов текущего финансового года.</w:t>
      </w:r>
    </w:p>
    <w:p w:rsidR="00706B46" w:rsidRDefault="00706B46">
      <w:pPr>
        <w:pStyle w:val="ConsPlusNormal"/>
        <w:spacing w:before="220"/>
        <w:ind w:firstLine="540"/>
        <w:jc w:val="both"/>
      </w:pPr>
      <w:r>
        <w:t>136. Сумма затрат, произведенных учреждением в результате реализации товаров, в том числе в процессе продвижения товаров, относится к издержкам обращения.</w:t>
      </w:r>
    </w:p>
    <w:p w:rsidR="00706B46" w:rsidRDefault="00706B46">
      <w:pPr>
        <w:pStyle w:val="ConsPlusNormal"/>
        <w:spacing w:before="220"/>
        <w:ind w:firstLine="540"/>
        <w:jc w:val="both"/>
      </w:pPr>
      <w:r>
        <w:t>137. Продукция (работы), не прошедшая всех стадий (фаз, переделов), предусмотренных технологическим процессом, а также изделия неукомплектованные, не прошедшие испытания и технической приемки, относятся к незавершенному производству.</w:t>
      </w:r>
    </w:p>
    <w:p w:rsidR="00706B46" w:rsidRDefault="00706B46">
      <w:pPr>
        <w:pStyle w:val="ConsPlusNormal"/>
        <w:spacing w:before="220"/>
        <w:ind w:firstLine="540"/>
        <w:jc w:val="both"/>
      </w:pPr>
      <w:r>
        <w:t>Незавершенное производство отражается в бухгалтерском учете по фактической себестоимости прямых затрат.</w:t>
      </w:r>
    </w:p>
    <w:p w:rsidR="00706B46" w:rsidRDefault="00706B46">
      <w:pPr>
        <w:pStyle w:val="ConsPlusNormal"/>
        <w:spacing w:before="220"/>
        <w:ind w:firstLine="540"/>
        <w:jc w:val="both"/>
      </w:pPr>
      <w:r>
        <w:t>Сумма общехозяйственных расходов учреждения не включается в фактическую стоимость незавершенного производства.</w:t>
      </w:r>
    </w:p>
    <w:p w:rsidR="00706B46" w:rsidRDefault="00706B46">
      <w:pPr>
        <w:pStyle w:val="ConsPlusNormal"/>
        <w:spacing w:before="220"/>
        <w:ind w:firstLine="540"/>
        <w:jc w:val="both"/>
      </w:pPr>
      <w:r>
        <w:t xml:space="preserve">138. Затраты на изготовление готовой продукции, выполнение работ, услуг учитываются на счете, содержащем соответствующий аналитический код группы синтетического счета, согласно </w:t>
      </w:r>
      <w:hyperlink w:anchor="P3242" w:history="1">
        <w:r>
          <w:rPr>
            <w:color w:val="0000FF"/>
          </w:rPr>
          <w:t>пункту 37</w:t>
        </w:r>
      </w:hyperlink>
      <w:r>
        <w:t xml:space="preserve"> настоящей Инструкции, и аналитический код вида синтетического счета объекта учета.</w:t>
      </w:r>
    </w:p>
    <w:p w:rsidR="00706B46" w:rsidRDefault="00706B46">
      <w:pPr>
        <w:pStyle w:val="ConsPlusNormal"/>
        <w:spacing w:before="220"/>
        <w:ind w:firstLine="540"/>
        <w:jc w:val="both"/>
      </w:pPr>
      <w:r>
        <w:t xml:space="preserve">В рамках формирования учетной политики учреждение вправе с учетом требований законодательства Российской Федерации, органов, осуществляющих функции и полномочия учредителя, налогового законодательства Российской Федерации по раскрытию информации о затратах на изготовление готовой продукции, выполнение работ, услуг устанавливать в составе </w:t>
      </w:r>
      <w:r>
        <w:lastRenderedPageBreak/>
        <w:t>Рабочего плана счетов аналитические коды видов синтетического счета объекта учета.</w:t>
      </w:r>
    </w:p>
    <w:p w:rsidR="00706B46" w:rsidRDefault="00706B46">
      <w:pPr>
        <w:pStyle w:val="ConsPlusNormal"/>
        <w:spacing w:before="220"/>
        <w:ind w:firstLine="540"/>
        <w:jc w:val="both"/>
      </w:pPr>
      <w:r>
        <w:t>Группировка затрат по счетам осуществляется по видам расходов в разрезе групп затрат:</w:t>
      </w:r>
    </w:p>
    <w:p w:rsidR="00706B46" w:rsidRDefault="00706B46">
      <w:pPr>
        <w:pStyle w:val="ConsPlusNormal"/>
        <w:spacing w:before="220"/>
        <w:ind w:firstLine="540"/>
        <w:jc w:val="both"/>
      </w:pPr>
      <w:r>
        <w:t>прямые затраты, напрямую относимые на себестоимость готовой продукции, работ, услуг;</w:t>
      </w:r>
    </w:p>
    <w:p w:rsidR="00706B46" w:rsidRDefault="00706B46">
      <w:pPr>
        <w:pStyle w:val="ConsPlusNormal"/>
        <w:spacing w:before="220"/>
        <w:ind w:firstLine="540"/>
        <w:jc w:val="both"/>
      </w:pPr>
      <w:r>
        <w:t>накладные расходы производства готовой продукции, работ, услуг;</w:t>
      </w:r>
    </w:p>
    <w:p w:rsidR="00706B46" w:rsidRDefault="00706B46">
      <w:pPr>
        <w:pStyle w:val="ConsPlusNormal"/>
        <w:spacing w:before="220"/>
        <w:ind w:firstLine="540"/>
        <w:jc w:val="both"/>
      </w:pPr>
      <w:r>
        <w:t>общехозяйственные расходы;</w:t>
      </w:r>
    </w:p>
    <w:p w:rsidR="00706B46" w:rsidRDefault="00706B46">
      <w:pPr>
        <w:pStyle w:val="ConsPlusNormal"/>
        <w:spacing w:before="220"/>
        <w:ind w:firstLine="540"/>
        <w:jc w:val="both"/>
      </w:pPr>
      <w:r>
        <w:t xml:space="preserve">абзац утратил силу. - </w:t>
      </w:r>
      <w:hyperlink r:id="rId251" w:history="1">
        <w:r>
          <w:rPr>
            <w:color w:val="0000FF"/>
          </w:rPr>
          <w:t>Приказ</w:t>
        </w:r>
      </w:hyperlink>
      <w:r>
        <w:t xml:space="preserve"> Минфина России от 31.03.2018 N 64н.</w:t>
      </w:r>
    </w:p>
    <w:p w:rsidR="00706B46" w:rsidRDefault="00706B46">
      <w:pPr>
        <w:pStyle w:val="ConsPlusNormal"/>
        <w:spacing w:before="220"/>
        <w:ind w:firstLine="540"/>
        <w:jc w:val="both"/>
      </w:pPr>
      <w:r>
        <w:t xml:space="preserve">139. Аналитический учет по </w:t>
      </w:r>
      <w:hyperlink w:anchor="P61" w:history="1">
        <w:r>
          <w:rPr>
            <w:color w:val="0000FF"/>
          </w:rPr>
          <w:t>счету</w:t>
        </w:r>
      </w:hyperlink>
      <w:r>
        <w:t xml:space="preserve"> ведется в Многографной карточке в разрезе видов производимой учреждением готовой продукции, выполняемых работ, услуг по видам (кодам, при их наличии) расходов.</w:t>
      </w:r>
    </w:p>
    <w:p w:rsidR="00706B46" w:rsidRDefault="00706B46">
      <w:pPr>
        <w:pStyle w:val="ConsPlusNormal"/>
        <w:spacing w:before="220"/>
        <w:ind w:firstLine="540"/>
        <w:jc w:val="both"/>
      </w:pPr>
      <w:r>
        <w:t>140. Учет операций по формированию себестоимости готовой продукции (выполняемых работ, оказываемых услуг), операций принятия к учету готовой продукции, в том числе отражение отклонений фактической себестоимостью от плановой (нормативно-плановой) стоимости, а также операций по отнесению сформированной себестоимости затрат, произведенных общехозяйственных расходов, издержек обращения на соответствующие счета финансового результата ведется в Журнале по прочим операциям.</w:t>
      </w:r>
    </w:p>
    <w:p w:rsidR="00706B46" w:rsidRDefault="00706B46">
      <w:pPr>
        <w:pStyle w:val="ConsPlusNormal"/>
        <w:spacing w:before="220"/>
        <w:ind w:firstLine="540"/>
        <w:jc w:val="both"/>
      </w:pPr>
      <w:r>
        <w:t>Учет затрат учреждения при изготовлении готовой продукции, выполнении работ, оказании услуг, общехозяйственных расходов, издержек обращения ведется в соответствии с содержанием факта хозяйственной жизни: в Журнале операций по оплате труда, Журнале операций расчетов с поставщиками и подрядчиками, Журнале операций расчетов с подотчетными лицами; Журнале операций по выбытию и перемещению нефинансовых активов, в Журнале по прочим операциям.</w:t>
      </w:r>
    </w:p>
    <w:p w:rsidR="00706B46" w:rsidRDefault="00706B46">
      <w:pPr>
        <w:pStyle w:val="ConsPlusNormal"/>
        <w:jc w:val="both"/>
      </w:pPr>
      <w:r>
        <w:t xml:space="preserve">(в ред. Приказов Минфина России от 12.10.2012 </w:t>
      </w:r>
      <w:hyperlink r:id="rId252" w:history="1">
        <w:r>
          <w:rPr>
            <w:color w:val="0000FF"/>
          </w:rPr>
          <w:t>N 134н</w:t>
        </w:r>
      </w:hyperlink>
      <w:r>
        <w:t xml:space="preserve">, от 16.11.2016 </w:t>
      </w:r>
      <w:hyperlink r:id="rId253" w:history="1">
        <w:r>
          <w:rPr>
            <w:color w:val="0000FF"/>
          </w:rPr>
          <w:t>N 209н</w:t>
        </w:r>
      </w:hyperlink>
      <w:r>
        <w:t>)</w:t>
      </w:r>
    </w:p>
    <w:p w:rsidR="00706B46" w:rsidRDefault="00706B46">
      <w:pPr>
        <w:pStyle w:val="ConsPlusNormal"/>
        <w:ind w:firstLine="540"/>
        <w:jc w:val="both"/>
      </w:pPr>
    </w:p>
    <w:p w:rsidR="00706B46" w:rsidRDefault="00706B46">
      <w:pPr>
        <w:pStyle w:val="ConsPlusTitle"/>
        <w:jc w:val="center"/>
        <w:outlineLvl w:val="2"/>
      </w:pPr>
      <w:r>
        <w:t>Счет 10800 Нефинансовые активы имущества казны</w:t>
      </w:r>
    </w:p>
    <w:p w:rsidR="00706B46" w:rsidRDefault="00706B46">
      <w:pPr>
        <w:pStyle w:val="ConsPlusNormal"/>
        <w:ind w:firstLine="540"/>
        <w:jc w:val="both"/>
      </w:pPr>
    </w:p>
    <w:p w:rsidR="00706B46" w:rsidRDefault="00706B46">
      <w:pPr>
        <w:pStyle w:val="ConsPlusNormal"/>
        <w:ind w:firstLine="540"/>
        <w:jc w:val="both"/>
      </w:pPr>
      <w:r>
        <w:t xml:space="preserve">141. </w:t>
      </w:r>
      <w:hyperlink w:anchor="P472" w:history="1">
        <w:r>
          <w:rPr>
            <w:color w:val="0000FF"/>
          </w:rPr>
          <w:t>Счет</w:t>
        </w:r>
      </w:hyperlink>
      <w:r>
        <w:t xml:space="preserve"> предназначен для учета объектов имущества (нефинансовых активов), составляющих государственную (муниципальную) казну Российской Федерации, субъектов Российской Федерации и муниципальных образований, в разрезе материальных основных фондов, нематериальных основных фондов, непроизведенных активов и материальных запасов.</w:t>
      </w:r>
    </w:p>
    <w:p w:rsidR="00706B46" w:rsidRDefault="00706B46">
      <w:pPr>
        <w:pStyle w:val="ConsPlusNormal"/>
        <w:spacing w:before="220"/>
        <w:ind w:firstLine="540"/>
        <w:jc w:val="both"/>
      </w:pPr>
      <w:r>
        <w:t>142. На счете обособленно подлежат учету ценности Госфонда России, Госфонда субъектов Российской Федерации.</w:t>
      </w:r>
    </w:p>
    <w:p w:rsidR="00706B46" w:rsidRDefault="00706B46">
      <w:pPr>
        <w:pStyle w:val="ConsPlusNormal"/>
        <w:jc w:val="both"/>
      </w:pPr>
      <w:r>
        <w:t xml:space="preserve">(в ред. </w:t>
      </w:r>
      <w:hyperlink r:id="rId254" w:history="1">
        <w:r>
          <w:rPr>
            <w:color w:val="0000FF"/>
          </w:rPr>
          <w:t>Приказа</w:t>
        </w:r>
      </w:hyperlink>
      <w:r>
        <w:t xml:space="preserve"> Минфина России от 27.09.2017 N 148н)</w:t>
      </w:r>
    </w:p>
    <w:p w:rsidR="00706B46" w:rsidRDefault="00706B46">
      <w:pPr>
        <w:pStyle w:val="ConsPlusNormal"/>
        <w:spacing w:before="220"/>
        <w:ind w:firstLine="540"/>
        <w:jc w:val="both"/>
      </w:pPr>
      <w:r>
        <w:t>Земельные участки в составе государственной (муниципальной) казны учитываются по их кадастровой стоимости.</w:t>
      </w:r>
    </w:p>
    <w:p w:rsidR="00706B46" w:rsidRDefault="00706B46">
      <w:pPr>
        <w:pStyle w:val="ConsPlusNormal"/>
        <w:jc w:val="both"/>
      </w:pPr>
      <w:r>
        <w:t xml:space="preserve">(абзац введен </w:t>
      </w:r>
      <w:hyperlink r:id="rId255"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t>143. Объекты имущества в составе казны отражаются в бюджетном учете в стоимостном выражении без ведения инвентарного и аналитического учета объектов имущества, если иное не предусмотрено учетной политикой субъекта учета.</w:t>
      </w:r>
    </w:p>
    <w:p w:rsidR="00706B46" w:rsidRDefault="00706B46">
      <w:pPr>
        <w:pStyle w:val="ConsPlusNormal"/>
        <w:jc w:val="both"/>
      </w:pPr>
      <w:r>
        <w:t xml:space="preserve">(в ред. </w:t>
      </w:r>
      <w:hyperlink r:id="rId256"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 xml:space="preserve">144. Объекты нефинансовых активов, составляющих государственную (муниципальную) казну, учитываются по аналитическому коду группы синтетического </w:t>
      </w:r>
      <w:hyperlink w:anchor="P472" w:history="1">
        <w:r>
          <w:rPr>
            <w:color w:val="0000FF"/>
          </w:rPr>
          <w:t>счета 50</w:t>
        </w:r>
      </w:hyperlink>
      <w:r>
        <w:t xml:space="preserve"> "Нефинансовые активы, составляющие казну" и соответствующему аналитическому коду вида синтетического счета объекта учета:</w:t>
      </w:r>
    </w:p>
    <w:p w:rsidR="00706B46" w:rsidRDefault="00706B46">
      <w:pPr>
        <w:pStyle w:val="ConsPlusNormal"/>
        <w:spacing w:before="220"/>
        <w:ind w:firstLine="540"/>
        <w:jc w:val="both"/>
      </w:pPr>
      <w:hyperlink w:anchor="P472" w:history="1">
        <w:r>
          <w:rPr>
            <w:color w:val="0000FF"/>
          </w:rPr>
          <w:t>1</w:t>
        </w:r>
      </w:hyperlink>
      <w:r>
        <w:t xml:space="preserve"> "Недвижимое имущество, составляющее казну";</w:t>
      </w:r>
    </w:p>
    <w:p w:rsidR="00706B46" w:rsidRDefault="00706B46">
      <w:pPr>
        <w:pStyle w:val="ConsPlusNormal"/>
        <w:spacing w:before="220"/>
        <w:ind w:firstLine="540"/>
        <w:jc w:val="both"/>
      </w:pPr>
      <w:hyperlink w:anchor="P472" w:history="1">
        <w:r>
          <w:rPr>
            <w:color w:val="0000FF"/>
          </w:rPr>
          <w:t>2</w:t>
        </w:r>
      </w:hyperlink>
      <w:r>
        <w:t xml:space="preserve"> "Движимое имущество, составляющее казну";</w:t>
      </w:r>
    </w:p>
    <w:p w:rsidR="00706B46" w:rsidRDefault="00706B46">
      <w:pPr>
        <w:pStyle w:val="ConsPlusNormal"/>
        <w:spacing w:before="220"/>
        <w:ind w:firstLine="540"/>
        <w:jc w:val="both"/>
      </w:pPr>
      <w:hyperlink w:anchor="P472" w:history="1">
        <w:r>
          <w:rPr>
            <w:color w:val="0000FF"/>
          </w:rPr>
          <w:t>3</w:t>
        </w:r>
      </w:hyperlink>
      <w:r>
        <w:t xml:space="preserve"> "Ценности государственных фондов России";</w:t>
      </w:r>
    </w:p>
    <w:p w:rsidR="00706B46" w:rsidRDefault="00706B46">
      <w:pPr>
        <w:pStyle w:val="ConsPlusNormal"/>
        <w:jc w:val="both"/>
      </w:pPr>
      <w:r>
        <w:t xml:space="preserve">(в ред. </w:t>
      </w:r>
      <w:hyperlink r:id="rId257"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hyperlink w:anchor="P472" w:history="1">
        <w:r>
          <w:rPr>
            <w:color w:val="0000FF"/>
          </w:rPr>
          <w:t>4</w:t>
        </w:r>
      </w:hyperlink>
      <w:r>
        <w:t xml:space="preserve"> "Нематериальные активы, составляющие казну";</w:t>
      </w:r>
    </w:p>
    <w:p w:rsidR="00706B46" w:rsidRDefault="00706B46">
      <w:pPr>
        <w:pStyle w:val="ConsPlusNormal"/>
        <w:spacing w:before="220"/>
        <w:ind w:firstLine="540"/>
        <w:jc w:val="both"/>
      </w:pPr>
      <w:hyperlink w:anchor="P472" w:history="1">
        <w:r>
          <w:rPr>
            <w:color w:val="0000FF"/>
          </w:rPr>
          <w:t>5</w:t>
        </w:r>
      </w:hyperlink>
      <w:r>
        <w:t xml:space="preserve"> "Непроизведенные активы, составляющие казну";</w:t>
      </w:r>
    </w:p>
    <w:p w:rsidR="00706B46" w:rsidRDefault="00706B46">
      <w:pPr>
        <w:pStyle w:val="ConsPlusNormal"/>
        <w:spacing w:before="220"/>
        <w:ind w:firstLine="540"/>
        <w:jc w:val="both"/>
      </w:pPr>
      <w:hyperlink w:anchor="P472" w:history="1">
        <w:r>
          <w:rPr>
            <w:color w:val="0000FF"/>
          </w:rPr>
          <w:t>6</w:t>
        </w:r>
      </w:hyperlink>
      <w:r>
        <w:t xml:space="preserve"> "Материальные запасы, составляющие казну";</w:t>
      </w:r>
    </w:p>
    <w:p w:rsidR="00706B46" w:rsidRDefault="00706B46">
      <w:pPr>
        <w:pStyle w:val="ConsPlusNormal"/>
        <w:spacing w:before="220"/>
        <w:ind w:firstLine="540"/>
        <w:jc w:val="both"/>
      </w:pPr>
      <w:hyperlink w:anchor="P472" w:history="1">
        <w:r>
          <w:rPr>
            <w:color w:val="0000FF"/>
          </w:rPr>
          <w:t>7</w:t>
        </w:r>
      </w:hyperlink>
      <w:r>
        <w:t xml:space="preserve"> "Прочие активы, составляющие казну".</w:t>
      </w:r>
    </w:p>
    <w:p w:rsidR="00706B46" w:rsidRDefault="00706B46">
      <w:pPr>
        <w:pStyle w:val="ConsPlusNormal"/>
        <w:jc w:val="both"/>
      </w:pPr>
      <w:r>
        <w:t xml:space="preserve">(абзац введен </w:t>
      </w:r>
      <w:hyperlink r:id="rId258"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 xml:space="preserve">Имущество концедента, составляющее нефинансовые активы государственной (муниципальной) казны, учитывается по аналитическому коду группы синтетического </w:t>
      </w:r>
      <w:hyperlink w:anchor="P61" w:history="1">
        <w:r>
          <w:rPr>
            <w:color w:val="0000FF"/>
          </w:rPr>
          <w:t>счета 90</w:t>
        </w:r>
      </w:hyperlink>
      <w:r>
        <w:t xml:space="preserve"> "Нефинансовые активы, составляющие казну в концессии" и соответствующему аналитическому коду вида синтетического счета объекта учета:</w:t>
      </w:r>
    </w:p>
    <w:p w:rsidR="00706B46" w:rsidRDefault="00706B46">
      <w:pPr>
        <w:pStyle w:val="ConsPlusNormal"/>
        <w:jc w:val="both"/>
      </w:pPr>
      <w:r>
        <w:t xml:space="preserve">(абзац введен </w:t>
      </w:r>
      <w:hyperlink r:id="rId259"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hyperlink w:anchor="P61" w:history="1">
        <w:r>
          <w:rPr>
            <w:color w:val="0000FF"/>
          </w:rPr>
          <w:t>1</w:t>
        </w:r>
      </w:hyperlink>
      <w:r>
        <w:t xml:space="preserve"> "Недвижимое имущество концедента, составляющее казну";</w:t>
      </w:r>
    </w:p>
    <w:p w:rsidR="00706B46" w:rsidRDefault="00706B46">
      <w:pPr>
        <w:pStyle w:val="ConsPlusNormal"/>
        <w:jc w:val="both"/>
      </w:pPr>
      <w:r>
        <w:t xml:space="preserve">(абзац введен </w:t>
      </w:r>
      <w:hyperlink r:id="rId260"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hyperlink w:anchor="P61" w:history="1">
        <w:r>
          <w:rPr>
            <w:color w:val="0000FF"/>
          </w:rPr>
          <w:t>2</w:t>
        </w:r>
      </w:hyperlink>
      <w:r>
        <w:t xml:space="preserve"> "Движимое имущество концедента, составляющее казну";</w:t>
      </w:r>
    </w:p>
    <w:p w:rsidR="00706B46" w:rsidRDefault="00706B46">
      <w:pPr>
        <w:pStyle w:val="ConsPlusNormal"/>
        <w:jc w:val="both"/>
      </w:pPr>
      <w:r>
        <w:t xml:space="preserve">(абзац введен </w:t>
      </w:r>
      <w:hyperlink r:id="rId261"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hyperlink w:anchor="P472" w:history="1">
        <w:r>
          <w:rPr>
            <w:color w:val="0000FF"/>
          </w:rPr>
          <w:t>3</w:t>
        </w:r>
      </w:hyperlink>
      <w:r>
        <w:t xml:space="preserve"> "Непроизведенные активы (земля) концедента, составляющие казну".</w:t>
      </w:r>
    </w:p>
    <w:p w:rsidR="00706B46" w:rsidRDefault="00706B46">
      <w:pPr>
        <w:pStyle w:val="ConsPlusNormal"/>
        <w:jc w:val="both"/>
      </w:pPr>
      <w:r>
        <w:t xml:space="preserve">(абзац введен </w:t>
      </w:r>
      <w:hyperlink r:id="rId262"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145. Аналитический учет объектов в составе имущества казны осуществляется в структуре, установленной для ведения реестра государственного (муниципального) имущества соответствующего публично-правового образования.</w:t>
      </w:r>
    </w:p>
    <w:p w:rsidR="00706B46" w:rsidRDefault="00706B46">
      <w:pPr>
        <w:pStyle w:val="ConsPlusNormal"/>
        <w:spacing w:before="220"/>
        <w:ind w:firstLine="540"/>
        <w:jc w:val="both"/>
      </w:pPr>
      <w:r>
        <w:t>Порядок ведения аналитического учета по объектам в составе имущества казны на основании информации из реестра имущества соответствующего публично-правового образования устанавливается:</w:t>
      </w:r>
    </w:p>
    <w:p w:rsidR="00706B46" w:rsidRDefault="00706B46">
      <w:pPr>
        <w:pStyle w:val="ConsPlusNormal"/>
        <w:jc w:val="both"/>
      </w:pPr>
      <w:r>
        <w:t xml:space="preserve">(в ред. </w:t>
      </w:r>
      <w:hyperlink r:id="rId263" w:history="1">
        <w:r>
          <w:rPr>
            <w:color w:val="0000FF"/>
          </w:rPr>
          <w:t>Приказа</w:t>
        </w:r>
      </w:hyperlink>
      <w:r>
        <w:t xml:space="preserve"> Минфина России от 27.09.2017 N 148н)</w:t>
      </w:r>
    </w:p>
    <w:p w:rsidR="00706B46" w:rsidRDefault="00706B46">
      <w:pPr>
        <w:pStyle w:val="ConsPlusNormal"/>
        <w:spacing w:before="220"/>
        <w:ind w:firstLine="540"/>
        <w:jc w:val="both"/>
      </w:pPr>
      <w:r>
        <w:t>в части федерального бюджета - документом учетной политики органа, осуществляющего полномочия и функции собственника в отношении имущества, составляющего государственную казну Российской Федерации;</w:t>
      </w:r>
    </w:p>
    <w:p w:rsidR="00706B46" w:rsidRDefault="00706B46">
      <w:pPr>
        <w:pStyle w:val="ConsPlusNormal"/>
        <w:jc w:val="both"/>
      </w:pPr>
      <w:r>
        <w:t xml:space="preserve">(абзац введен </w:t>
      </w:r>
      <w:hyperlink r:id="rId264" w:history="1">
        <w:r>
          <w:rPr>
            <w:color w:val="0000FF"/>
          </w:rPr>
          <w:t>Приказом</w:t>
        </w:r>
      </w:hyperlink>
      <w:r>
        <w:t xml:space="preserve"> Минфина России от 27.09.2017 N 148н)</w:t>
      </w:r>
    </w:p>
    <w:p w:rsidR="00706B46" w:rsidRDefault="00706B46">
      <w:pPr>
        <w:pStyle w:val="ConsPlusNormal"/>
        <w:spacing w:before="220"/>
        <w:ind w:firstLine="540"/>
        <w:jc w:val="both"/>
      </w:pPr>
      <w:r>
        <w:t>в части имущества субъекта Российской Федерации, имущества муниципального образования - документом учетной политики органа, осуществляющего полномочия и функции собственника в отношении имущества, составляющего государственную казну субъекта Российской Федерации (муниципального образования), если иное не предусмотрено финансовым органом соответствующего бюджета.</w:t>
      </w:r>
    </w:p>
    <w:p w:rsidR="00706B46" w:rsidRDefault="00706B46">
      <w:pPr>
        <w:pStyle w:val="ConsPlusNormal"/>
        <w:jc w:val="both"/>
      </w:pPr>
      <w:r>
        <w:t xml:space="preserve">(абзац введен </w:t>
      </w:r>
      <w:hyperlink r:id="rId265" w:history="1">
        <w:r>
          <w:rPr>
            <w:color w:val="0000FF"/>
          </w:rPr>
          <w:t>Приказом</w:t>
        </w:r>
      </w:hyperlink>
      <w:r>
        <w:t xml:space="preserve"> Минфина России от 27.09.2017 N 148н)</w:t>
      </w:r>
    </w:p>
    <w:p w:rsidR="00706B46" w:rsidRDefault="00706B46">
      <w:pPr>
        <w:pStyle w:val="ConsPlusNormal"/>
        <w:spacing w:before="220"/>
        <w:ind w:firstLine="540"/>
        <w:jc w:val="both"/>
      </w:pPr>
      <w:r>
        <w:t>Периодичность отражения в бюджетном учете операций с объектами, составляющими государственную (муниципальную) казну на основании информации из реестра имущества соответствующего публично-правового образования, устанавливается финансовым органом соответствующего бюджета, но не реже чем на отчетную месячную дату.</w:t>
      </w:r>
    </w:p>
    <w:p w:rsidR="00706B46" w:rsidRDefault="00706B46">
      <w:pPr>
        <w:pStyle w:val="ConsPlusNormal"/>
        <w:spacing w:before="220"/>
        <w:ind w:firstLine="540"/>
        <w:jc w:val="both"/>
      </w:pPr>
      <w:r>
        <w:t xml:space="preserve">Финансовый орган соответствующего бюджета бюджетной системы Российской Федерации </w:t>
      </w:r>
      <w:r>
        <w:lastRenderedPageBreak/>
        <w:t>имеет право установить порядок инвентарного и аналитического учета объектов имущества казны соответствующего публично-правового образования в соответствии с порядком бухгалтерского учета объектов основных средств, нематериальных активов, непроизведенных активов и материальных запасов, установленным настоящей Инструкцией.</w:t>
      </w:r>
    </w:p>
    <w:p w:rsidR="00706B46" w:rsidRDefault="00706B46">
      <w:pPr>
        <w:pStyle w:val="ConsPlusNormal"/>
        <w:spacing w:before="220"/>
        <w:ind w:firstLine="540"/>
        <w:jc w:val="both"/>
      </w:pPr>
      <w:r>
        <w:t>146. Учет операций по выбытию, перемещению имущества (нефинансовых активов), составляющего государственную (муниципальную) казну, ведется в Журнале операций по выбытию и перемещению нефинансовых активов.</w:t>
      </w:r>
    </w:p>
    <w:p w:rsidR="00706B46" w:rsidRDefault="00706B46">
      <w:pPr>
        <w:pStyle w:val="ConsPlusNormal"/>
        <w:spacing w:before="220"/>
        <w:ind w:firstLine="540"/>
        <w:jc w:val="both"/>
      </w:pPr>
      <w:r>
        <w:t>Учет операций по поступлению имущества (нефинансовых активов), составляющих государственную (муниципальную) казну, ведется в соответствии с содержанием факта хозяйственной жизни: в Журнале операций по выбытию и перемещению нефинансовых активов, в Журнале по прочим операциям.</w:t>
      </w:r>
    </w:p>
    <w:p w:rsidR="00706B46" w:rsidRDefault="00706B46">
      <w:pPr>
        <w:pStyle w:val="ConsPlusNormal"/>
        <w:jc w:val="both"/>
      </w:pPr>
      <w:r>
        <w:t xml:space="preserve">(в ред. </w:t>
      </w:r>
      <w:hyperlink r:id="rId266" w:history="1">
        <w:r>
          <w:rPr>
            <w:color w:val="0000FF"/>
          </w:rPr>
          <w:t>Приказа</w:t>
        </w:r>
      </w:hyperlink>
      <w:r>
        <w:t xml:space="preserve"> Минфина России от 12.10.2012 N 134н)</w:t>
      </w:r>
    </w:p>
    <w:p w:rsidR="00706B46" w:rsidRDefault="00706B46">
      <w:pPr>
        <w:pStyle w:val="ConsPlusNormal"/>
        <w:ind w:firstLine="540"/>
        <w:jc w:val="both"/>
      </w:pPr>
    </w:p>
    <w:p w:rsidR="00706B46" w:rsidRDefault="00706B46">
      <w:pPr>
        <w:pStyle w:val="ConsPlusTitle"/>
        <w:jc w:val="center"/>
        <w:outlineLvl w:val="2"/>
      </w:pPr>
      <w:r>
        <w:t>Счет 10700 Нефинансовые активы в пути</w:t>
      </w:r>
    </w:p>
    <w:p w:rsidR="00706B46" w:rsidRDefault="00706B46">
      <w:pPr>
        <w:pStyle w:val="ConsPlusNormal"/>
        <w:jc w:val="center"/>
      </w:pPr>
    </w:p>
    <w:p w:rsidR="00706B46" w:rsidRDefault="00706B46">
      <w:pPr>
        <w:pStyle w:val="ConsPlusNormal"/>
        <w:ind w:firstLine="540"/>
        <w:jc w:val="both"/>
      </w:pPr>
      <w:r>
        <w:t xml:space="preserve">147. </w:t>
      </w:r>
      <w:hyperlink w:anchor="P441" w:history="1">
        <w:r>
          <w:rPr>
            <w:color w:val="0000FF"/>
          </w:rPr>
          <w:t>Счет</w:t>
        </w:r>
      </w:hyperlink>
      <w:r>
        <w:t xml:space="preserve"> предназначен для учета материальных объектов нефинансовых активов, отгруженных поставщиками, но не поступивших к концу отчетного периода в учреждение, при осуществлении расчетов с поставщиками на условиях государственного (муниципального) контракта (договора), предусматривающего переход права собственности по отгрузке вне зависимости от получения материальных ценностей учреждением, по аккредитиву, а также при передаче (получению) объектов нефинансовых активов по централизованному снабжению.</w:t>
      </w:r>
    </w:p>
    <w:p w:rsidR="00706B46" w:rsidRDefault="00706B46">
      <w:pPr>
        <w:pStyle w:val="ConsPlusNormal"/>
        <w:spacing w:before="220"/>
        <w:ind w:firstLine="540"/>
        <w:jc w:val="both"/>
      </w:pPr>
      <w:r>
        <w:t>148. Основанием для принятия к учету объектов нефинансовых активов являются надлежаще оформленные документы поставщика (перевозчика) (отгрузочные накладные и т.п. со штампами транспортного узла (станции, порта и др.), удостоверяющие отправку груза.</w:t>
      </w:r>
    </w:p>
    <w:p w:rsidR="00706B46" w:rsidRDefault="00706B46">
      <w:pPr>
        <w:pStyle w:val="ConsPlusNormal"/>
        <w:spacing w:before="220"/>
        <w:ind w:firstLine="540"/>
        <w:jc w:val="both"/>
      </w:pPr>
      <w:r>
        <w:t xml:space="preserve">149. Нефинансовые активы в пути учитываются на счете, содержащем соответствующий аналитический код группы синтетического счета, согласно </w:t>
      </w:r>
      <w:hyperlink w:anchor="P3242" w:history="1">
        <w:r>
          <w:rPr>
            <w:color w:val="0000FF"/>
          </w:rPr>
          <w:t>пункту 37</w:t>
        </w:r>
      </w:hyperlink>
      <w:r>
        <w:t xml:space="preserve"> настоящей Инструкции,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hyperlink w:anchor="P441" w:history="1">
        <w:r>
          <w:rPr>
            <w:color w:val="0000FF"/>
          </w:rPr>
          <w:t>1</w:t>
        </w:r>
      </w:hyperlink>
      <w:r>
        <w:t xml:space="preserve"> "Основные средства в пути";</w:t>
      </w:r>
    </w:p>
    <w:p w:rsidR="00706B46" w:rsidRDefault="00706B46">
      <w:pPr>
        <w:pStyle w:val="ConsPlusNormal"/>
        <w:spacing w:before="220"/>
        <w:ind w:firstLine="540"/>
        <w:jc w:val="both"/>
      </w:pPr>
      <w:hyperlink w:anchor="P441" w:history="1">
        <w:r>
          <w:rPr>
            <w:color w:val="0000FF"/>
          </w:rPr>
          <w:t>3</w:t>
        </w:r>
      </w:hyperlink>
      <w:r>
        <w:t xml:space="preserve"> "Материальные запасы в пути".</w:t>
      </w:r>
    </w:p>
    <w:p w:rsidR="00706B46" w:rsidRDefault="00706B46">
      <w:pPr>
        <w:pStyle w:val="ConsPlusNormal"/>
        <w:spacing w:before="220"/>
        <w:ind w:firstLine="540"/>
        <w:jc w:val="both"/>
      </w:pPr>
      <w:r>
        <w:t>150. Аналитический учет нефинансовых активов в пути ведется по отдельным поставщикам на Карточке количественно-суммового учета материальных ценностей.</w:t>
      </w:r>
    </w:p>
    <w:p w:rsidR="00706B46" w:rsidRDefault="00706B46">
      <w:pPr>
        <w:pStyle w:val="ConsPlusNormal"/>
        <w:spacing w:before="220"/>
        <w:ind w:firstLine="540"/>
        <w:jc w:val="both"/>
      </w:pPr>
      <w:r>
        <w:t>151. Учет операций по выбытию, перемещению нефинансовых активов в пути, ведется в Журнале операций по выбытию и перемещению нефинансовых активов.</w:t>
      </w:r>
    </w:p>
    <w:p w:rsidR="00706B46" w:rsidRDefault="00706B46">
      <w:pPr>
        <w:pStyle w:val="ConsPlusNormal"/>
        <w:spacing w:before="220"/>
        <w:ind w:firstLine="540"/>
        <w:jc w:val="both"/>
      </w:pPr>
      <w:r>
        <w:t>Учет операций по поступлению нефинансовых активов в пути ведется в соответствии с содержанием факта хозяйственной жизни: в Журнале операций расчетов с поставщиками и подрядчиками; в Журнале по прочим операциям.</w:t>
      </w:r>
    </w:p>
    <w:p w:rsidR="00706B46" w:rsidRDefault="00706B46">
      <w:pPr>
        <w:pStyle w:val="ConsPlusNormal"/>
        <w:jc w:val="both"/>
      </w:pPr>
      <w:r>
        <w:t xml:space="preserve">(в ред. </w:t>
      </w:r>
      <w:hyperlink r:id="rId267" w:history="1">
        <w:r>
          <w:rPr>
            <w:color w:val="0000FF"/>
          </w:rPr>
          <w:t>Приказа</w:t>
        </w:r>
      </w:hyperlink>
      <w:r>
        <w:t xml:space="preserve"> Минфина России от 12.10.2012 N 134н)</w:t>
      </w:r>
    </w:p>
    <w:p w:rsidR="00706B46" w:rsidRDefault="00706B46">
      <w:pPr>
        <w:pStyle w:val="ConsPlusNormal"/>
        <w:ind w:firstLine="540"/>
        <w:jc w:val="both"/>
      </w:pPr>
    </w:p>
    <w:p w:rsidR="00706B46" w:rsidRDefault="00706B46">
      <w:pPr>
        <w:pStyle w:val="ConsPlusTitle"/>
        <w:jc w:val="center"/>
        <w:outlineLvl w:val="2"/>
      </w:pPr>
      <w:r>
        <w:t>Счет 11100 "Права пользования активами"</w:t>
      </w:r>
    </w:p>
    <w:p w:rsidR="00706B46" w:rsidRDefault="00706B46">
      <w:pPr>
        <w:pStyle w:val="ConsPlusNormal"/>
        <w:jc w:val="center"/>
      </w:pPr>
      <w:r>
        <w:t xml:space="preserve">(введено </w:t>
      </w:r>
      <w:hyperlink r:id="rId268"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Normal"/>
        <w:ind w:firstLine="540"/>
        <w:jc w:val="both"/>
      </w:pPr>
      <w:r>
        <w:t xml:space="preserve">151.1. </w:t>
      </w:r>
      <w:hyperlink w:anchor="P559" w:history="1">
        <w:r>
          <w:rPr>
            <w:color w:val="0000FF"/>
          </w:rPr>
          <w:t>Счет</w:t>
        </w:r>
      </w:hyperlink>
      <w:r>
        <w:t xml:space="preserve"> предназначен для учета объектов учета операционной аренды - прав пользования активами, осуществляемого пользователем (арендатором) в соответствии со </w:t>
      </w:r>
      <w:hyperlink r:id="rId269" w:history="1">
        <w:r>
          <w:rPr>
            <w:color w:val="0000FF"/>
          </w:rPr>
          <w:t>Стандартом</w:t>
        </w:r>
      </w:hyperlink>
      <w:r>
        <w:t xml:space="preserve"> Аренда.</w:t>
      </w:r>
    </w:p>
    <w:p w:rsidR="00706B46" w:rsidRDefault="00706B46">
      <w:pPr>
        <w:pStyle w:val="ConsPlusNormal"/>
        <w:jc w:val="both"/>
      </w:pPr>
      <w:r>
        <w:t xml:space="preserve">(п. 151.1 введен </w:t>
      </w:r>
      <w:hyperlink r:id="rId270"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 xml:space="preserve">151.2. Права пользования активами учитываются по аналитическому коду группы </w:t>
      </w:r>
      <w:r>
        <w:lastRenderedPageBreak/>
        <w:t xml:space="preserve">синтетического </w:t>
      </w:r>
      <w:hyperlink w:anchor="P559" w:history="1">
        <w:r>
          <w:rPr>
            <w:color w:val="0000FF"/>
          </w:rPr>
          <w:t>счета 40</w:t>
        </w:r>
      </w:hyperlink>
      <w:r>
        <w:t xml:space="preserve"> "Права пользования активами" и соответствующему аналитическому коду вида синтетического счета объекта учета:</w:t>
      </w:r>
    </w:p>
    <w:p w:rsidR="00706B46" w:rsidRDefault="00706B46">
      <w:pPr>
        <w:pStyle w:val="ConsPlusNormal"/>
        <w:spacing w:before="220"/>
        <w:ind w:firstLine="540"/>
        <w:jc w:val="both"/>
      </w:pPr>
      <w:hyperlink w:anchor="P559" w:history="1">
        <w:r>
          <w:rPr>
            <w:color w:val="0000FF"/>
          </w:rPr>
          <w:t>1</w:t>
        </w:r>
      </w:hyperlink>
      <w:r>
        <w:t xml:space="preserve"> "Права пользования жилыми помещениями";</w:t>
      </w:r>
    </w:p>
    <w:p w:rsidR="00706B46" w:rsidRDefault="00706B46">
      <w:pPr>
        <w:pStyle w:val="ConsPlusNormal"/>
        <w:spacing w:before="220"/>
        <w:ind w:firstLine="540"/>
        <w:jc w:val="both"/>
      </w:pPr>
      <w:hyperlink w:anchor="P559" w:history="1">
        <w:r>
          <w:rPr>
            <w:color w:val="0000FF"/>
          </w:rPr>
          <w:t>2</w:t>
        </w:r>
      </w:hyperlink>
      <w:r>
        <w:t xml:space="preserve"> "Права пользования нежилыми помещениями (зданиями и сооружениями)";</w:t>
      </w:r>
    </w:p>
    <w:p w:rsidR="00706B46" w:rsidRDefault="00706B46">
      <w:pPr>
        <w:pStyle w:val="ConsPlusNormal"/>
        <w:spacing w:before="220"/>
        <w:ind w:firstLine="540"/>
        <w:jc w:val="both"/>
      </w:pPr>
      <w:hyperlink w:anchor="P559" w:history="1">
        <w:r>
          <w:rPr>
            <w:color w:val="0000FF"/>
          </w:rPr>
          <w:t>4</w:t>
        </w:r>
      </w:hyperlink>
      <w:r>
        <w:t xml:space="preserve"> "Права пользования машинами и оборудованием";</w:t>
      </w:r>
    </w:p>
    <w:p w:rsidR="00706B46" w:rsidRDefault="00706B46">
      <w:pPr>
        <w:pStyle w:val="ConsPlusNormal"/>
        <w:spacing w:before="220"/>
        <w:ind w:firstLine="540"/>
        <w:jc w:val="both"/>
      </w:pPr>
      <w:hyperlink w:anchor="P559" w:history="1">
        <w:r>
          <w:rPr>
            <w:color w:val="0000FF"/>
          </w:rPr>
          <w:t>5</w:t>
        </w:r>
      </w:hyperlink>
      <w:r>
        <w:t xml:space="preserve"> "Права пользования транспортными средствами";</w:t>
      </w:r>
    </w:p>
    <w:p w:rsidR="00706B46" w:rsidRDefault="00706B46">
      <w:pPr>
        <w:pStyle w:val="ConsPlusNormal"/>
        <w:spacing w:before="220"/>
        <w:ind w:firstLine="540"/>
        <w:jc w:val="both"/>
      </w:pPr>
      <w:hyperlink w:anchor="P559" w:history="1">
        <w:r>
          <w:rPr>
            <w:color w:val="0000FF"/>
          </w:rPr>
          <w:t>6</w:t>
        </w:r>
      </w:hyperlink>
      <w:r>
        <w:t xml:space="preserve"> "Права пользования инвентарем производственным и хозяйственным";</w:t>
      </w:r>
    </w:p>
    <w:p w:rsidR="00706B46" w:rsidRDefault="00706B46">
      <w:pPr>
        <w:pStyle w:val="ConsPlusNormal"/>
        <w:spacing w:before="220"/>
        <w:ind w:firstLine="540"/>
        <w:jc w:val="both"/>
      </w:pPr>
      <w:hyperlink w:anchor="P559" w:history="1">
        <w:r>
          <w:rPr>
            <w:color w:val="0000FF"/>
          </w:rPr>
          <w:t>7</w:t>
        </w:r>
      </w:hyperlink>
      <w:r>
        <w:t xml:space="preserve"> "Права пользования биологическими ресурсами";</w:t>
      </w:r>
    </w:p>
    <w:p w:rsidR="00706B46" w:rsidRDefault="00706B46">
      <w:pPr>
        <w:pStyle w:val="ConsPlusNormal"/>
        <w:spacing w:before="220"/>
        <w:ind w:firstLine="540"/>
        <w:jc w:val="both"/>
      </w:pPr>
      <w:hyperlink w:anchor="P559" w:history="1">
        <w:r>
          <w:rPr>
            <w:color w:val="0000FF"/>
          </w:rPr>
          <w:t>8</w:t>
        </w:r>
      </w:hyperlink>
      <w:r>
        <w:t xml:space="preserve"> "Права пользования прочими основными средствами".</w:t>
      </w:r>
    </w:p>
    <w:p w:rsidR="00706B46" w:rsidRDefault="00706B46">
      <w:pPr>
        <w:pStyle w:val="ConsPlusNormal"/>
        <w:jc w:val="both"/>
      </w:pPr>
      <w:r>
        <w:t xml:space="preserve">(п. 151.2 введен </w:t>
      </w:r>
      <w:hyperlink r:id="rId271"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151.3. Аналитический учет прав пользования активами ведется по объектам, полученным в пользование, и по правообладателям (арендодателям) в разрезе договоров, мест нахождения имущества, полученного в пользование, а также лиц, ответственных за их сохранность и (или) использование по назначению.</w:t>
      </w:r>
    </w:p>
    <w:p w:rsidR="00706B46" w:rsidRDefault="00706B46">
      <w:pPr>
        <w:pStyle w:val="ConsPlusNormal"/>
        <w:jc w:val="both"/>
      </w:pPr>
      <w:r>
        <w:t xml:space="preserve">(п. 151.3 введен </w:t>
      </w:r>
      <w:hyperlink r:id="rId272"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151.4 Учет операций по выбытию (реклассификации) права пользования активами ведется в Журнале операций по выбытию и перемещению нефинансовых активов.</w:t>
      </w:r>
    </w:p>
    <w:p w:rsidR="00706B46" w:rsidRDefault="00706B46">
      <w:pPr>
        <w:pStyle w:val="ConsPlusNormal"/>
        <w:jc w:val="both"/>
      </w:pPr>
      <w:r>
        <w:t xml:space="preserve">(п. 151.4 введен </w:t>
      </w:r>
      <w:hyperlink r:id="rId273"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2"/>
      </w:pPr>
      <w:r>
        <w:t>Счет 11400 "Обесценение нефинансовых активов"</w:t>
      </w:r>
    </w:p>
    <w:p w:rsidR="00706B46" w:rsidRDefault="00706B46">
      <w:pPr>
        <w:pStyle w:val="ConsPlusNormal"/>
        <w:jc w:val="center"/>
      </w:pPr>
      <w:r>
        <w:t xml:space="preserve">(введено </w:t>
      </w:r>
      <w:hyperlink r:id="rId274"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Normal"/>
        <w:ind w:firstLine="540"/>
        <w:jc w:val="both"/>
      </w:pPr>
      <w:r>
        <w:t xml:space="preserve">151.5. </w:t>
      </w:r>
      <w:hyperlink w:anchor="P610" w:history="1">
        <w:r>
          <w:rPr>
            <w:color w:val="0000FF"/>
          </w:rPr>
          <w:t>Счет</w:t>
        </w:r>
      </w:hyperlink>
      <w:r>
        <w:t xml:space="preserve"> предназначен для снижения стоимости активов в связи с их обесценением.</w:t>
      </w:r>
    </w:p>
    <w:p w:rsidR="00706B46" w:rsidRDefault="00706B46">
      <w:pPr>
        <w:pStyle w:val="ConsPlusNormal"/>
        <w:jc w:val="both"/>
      </w:pPr>
      <w:r>
        <w:t xml:space="preserve">(п. 151.5 введен </w:t>
      </w:r>
      <w:hyperlink r:id="rId275"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151.6. Обесценение нефинансовых активов учитывается на соответствующих счетах Единого плана счетов по аналитическим группам синтетического счета объекта учета:</w:t>
      </w:r>
    </w:p>
    <w:p w:rsidR="00706B46" w:rsidRDefault="00706B46">
      <w:pPr>
        <w:pStyle w:val="ConsPlusNormal"/>
        <w:spacing w:before="220"/>
        <w:ind w:firstLine="540"/>
        <w:jc w:val="both"/>
      </w:pPr>
      <w:r>
        <w:t>по объектам имущества:</w:t>
      </w:r>
    </w:p>
    <w:p w:rsidR="00706B46" w:rsidRDefault="00706B46">
      <w:pPr>
        <w:pStyle w:val="ConsPlusNormal"/>
        <w:spacing w:before="220"/>
        <w:ind w:firstLine="540"/>
        <w:jc w:val="both"/>
      </w:pPr>
      <w:hyperlink w:anchor="P610" w:history="1">
        <w:r>
          <w:rPr>
            <w:color w:val="0000FF"/>
          </w:rPr>
          <w:t>10</w:t>
        </w:r>
      </w:hyperlink>
      <w:r>
        <w:t xml:space="preserve"> "Обесценение недвижимого имущества учреждения";</w:t>
      </w:r>
    </w:p>
    <w:p w:rsidR="00706B46" w:rsidRDefault="00706B46">
      <w:pPr>
        <w:pStyle w:val="ConsPlusNormal"/>
        <w:spacing w:before="220"/>
        <w:ind w:firstLine="540"/>
        <w:jc w:val="both"/>
      </w:pPr>
      <w:hyperlink w:anchor="P610" w:history="1">
        <w:r>
          <w:rPr>
            <w:color w:val="0000FF"/>
          </w:rPr>
          <w:t>20</w:t>
        </w:r>
      </w:hyperlink>
      <w:r>
        <w:t xml:space="preserve"> "Обесценение особо ценного движимого имущества учреждения";</w:t>
      </w:r>
    </w:p>
    <w:p w:rsidR="00706B46" w:rsidRDefault="00706B46">
      <w:pPr>
        <w:pStyle w:val="ConsPlusNormal"/>
        <w:spacing w:before="220"/>
        <w:ind w:firstLine="540"/>
        <w:jc w:val="both"/>
      </w:pPr>
      <w:hyperlink w:anchor="P610" w:history="1">
        <w:r>
          <w:rPr>
            <w:color w:val="0000FF"/>
          </w:rPr>
          <w:t>30</w:t>
        </w:r>
      </w:hyperlink>
      <w:r>
        <w:t xml:space="preserve"> "Обесценение иного движимого имущества учреждения";</w:t>
      </w:r>
    </w:p>
    <w:p w:rsidR="00706B46" w:rsidRDefault="00706B46">
      <w:pPr>
        <w:pStyle w:val="ConsPlusNormal"/>
        <w:spacing w:before="220"/>
        <w:ind w:firstLine="540"/>
        <w:jc w:val="both"/>
      </w:pPr>
      <w:hyperlink w:anchor="P610" w:history="1">
        <w:r>
          <w:rPr>
            <w:color w:val="0000FF"/>
          </w:rPr>
          <w:t>40</w:t>
        </w:r>
      </w:hyperlink>
      <w:r>
        <w:t xml:space="preserve"> "Обесценение прав пользования активами";</w:t>
      </w:r>
    </w:p>
    <w:p w:rsidR="00706B46" w:rsidRDefault="00706B46">
      <w:pPr>
        <w:pStyle w:val="ConsPlusNormal"/>
        <w:spacing w:before="220"/>
        <w:ind w:firstLine="540"/>
        <w:jc w:val="both"/>
      </w:pPr>
      <w:hyperlink w:anchor="P61" w:history="1">
        <w:r>
          <w:rPr>
            <w:color w:val="0000FF"/>
          </w:rPr>
          <w:t>60</w:t>
        </w:r>
      </w:hyperlink>
      <w:r>
        <w:t xml:space="preserve"> "Обесценение непроизведенных активов".</w:t>
      </w:r>
    </w:p>
    <w:p w:rsidR="00706B46" w:rsidRDefault="00706B46">
      <w:pPr>
        <w:pStyle w:val="ConsPlusNormal"/>
        <w:jc w:val="both"/>
      </w:pPr>
      <w:r>
        <w:t xml:space="preserve">(абзац введен </w:t>
      </w:r>
      <w:hyperlink r:id="rId276" w:history="1">
        <w:r>
          <w:rPr>
            <w:color w:val="0000FF"/>
          </w:rPr>
          <w:t>Приказом</w:t>
        </w:r>
      </w:hyperlink>
      <w:r>
        <w:t xml:space="preserve"> Минфина России от 28.12.2018 N 298н)</w:t>
      </w:r>
    </w:p>
    <w:p w:rsidR="00706B46" w:rsidRDefault="00706B46">
      <w:pPr>
        <w:pStyle w:val="ConsPlusNormal"/>
        <w:jc w:val="both"/>
      </w:pPr>
      <w:r>
        <w:t xml:space="preserve">(п. 151.6 введен </w:t>
      </w:r>
      <w:hyperlink r:id="rId277"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151.7 Учет операций по обесценению активов ведется в Журнале операций по выбытию и перемещению нефинансовых активов.</w:t>
      </w:r>
    </w:p>
    <w:p w:rsidR="00706B46" w:rsidRDefault="00706B46">
      <w:pPr>
        <w:pStyle w:val="ConsPlusNormal"/>
        <w:jc w:val="both"/>
      </w:pPr>
      <w:r>
        <w:t xml:space="preserve">(п. 151.7 введен </w:t>
      </w:r>
      <w:hyperlink r:id="rId278"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1"/>
      </w:pPr>
      <w:r>
        <w:t>III. ФИНАНСОВЫЕ АКТИВЫ</w:t>
      </w:r>
    </w:p>
    <w:p w:rsidR="00706B46" w:rsidRDefault="00706B46">
      <w:pPr>
        <w:pStyle w:val="ConsPlusNormal"/>
        <w:jc w:val="center"/>
      </w:pPr>
    </w:p>
    <w:p w:rsidR="00706B46" w:rsidRDefault="00706B46">
      <w:pPr>
        <w:pStyle w:val="ConsPlusTitle"/>
        <w:jc w:val="center"/>
        <w:outlineLvl w:val="2"/>
      </w:pPr>
      <w:r>
        <w:lastRenderedPageBreak/>
        <w:t>Счет 20100 "Денежные средства учреждения"</w:t>
      </w:r>
    </w:p>
    <w:p w:rsidR="00706B46" w:rsidRDefault="00706B46">
      <w:pPr>
        <w:pStyle w:val="ConsPlusNormal"/>
        <w:ind w:firstLine="540"/>
        <w:jc w:val="both"/>
      </w:pPr>
    </w:p>
    <w:p w:rsidR="00706B46" w:rsidRDefault="00706B46">
      <w:pPr>
        <w:pStyle w:val="ConsPlusNormal"/>
        <w:ind w:firstLine="540"/>
        <w:jc w:val="both"/>
      </w:pPr>
      <w:r>
        <w:t xml:space="preserve">152. </w:t>
      </w:r>
      <w:hyperlink w:anchor="P708" w:history="1">
        <w:r>
          <w:rPr>
            <w:color w:val="0000FF"/>
          </w:rPr>
          <w:t>Счет</w:t>
        </w:r>
      </w:hyperlink>
      <w:r>
        <w:t xml:space="preserve"> предназначен для отражения учреждениями операций со средствами, находящимися на счетах учреждений, открытых в кредитных организациях или в органах Федерального казначейства (в финансовом органе соответствующего бюджета), а также операций с наличными денежными средствами и денежными документами.</w:t>
      </w:r>
    </w:p>
    <w:p w:rsidR="00706B46" w:rsidRDefault="00706B46">
      <w:pPr>
        <w:pStyle w:val="ConsPlusNormal"/>
        <w:spacing w:before="220"/>
        <w:ind w:firstLine="540"/>
        <w:jc w:val="both"/>
      </w:pPr>
      <w:r>
        <w:t xml:space="preserve">153. Учет операций по движению безналичных денежных средств учреждений ведется на основании </w:t>
      </w:r>
      <w:hyperlink r:id="rId279" w:history="1">
        <w:r>
          <w:rPr>
            <w:color w:val="0000FF"/>
          </w:rPr>
          <w:t>первичных документов</w:t>
        </w:r>
      </w:hyperlink>
      <w:r>
        <w:t>, приложенных к выпискам с соответствующих счетов; по движению наличных денежных средств (денежных документов) - на основании кассовых документов, предусмотренных для оформления соответствующих операций с наличными деньгами (денежными документами).</w:t>
      </w:r>
    </w:p>
    <w:p w:rsidR="00706B46" w:rsidRDefault="00706B46">
      <w:pPr>
        <w:pStyle w:val="ConsPlusNormal"/>
        <w:spacing w:before="220"/>
        <w:ind w:firstLine="540"/>
        <w:jc w:val="both"/>
      </w:pPr>
      <w:r>
        <w:t>154. Учет операций по движению средств в иностранных валютах одновременно ведется в соответствующей иностранной валюте и в валюте Российской Федерации по курсу Центрального банка Российской Федерации (далее - рублевый эквивалент) на дату совершения операций.</w:t>
      </w:r>
    </w:p>
    <w:p w:rsidR="00706B46" w:rsidRDefault="00706B46">
      <w:pPr>
        <w:pStyle w:val="ConsPlusNormal"/>
        <w:spacing w:before="220"/>
        <w:ind w:firstLine="540"/>
        <w:jc w:val="both"/>
      </w:pPr>
      <w:r>
        <w:t>Рублевый эквивалент остатка средств в иностранных валютах на отчетную дату (на дату формирования регистров бухгалтерского учета) отражается в бухгалтерском учете в валюте Российской Федерации по курсу Центрального банка Российской Федерации на отчетную дату (на дату формирования регистров бухгалтерского учета).</w:t>
      </w:r>
    </w:p>
    <w:p w:rsidR="00706B46" w:rsidRDefault="00706B46">
      <w:pPr>
        <w:pStyle w:val="ConsPlusNormal"/>
        <w:spacing w:before="220"/>
        <w:ind w:firstLine="540"/>
        <w:jc w:val="both"/>
      </w:pPr>
      <w:r>
        <w:t>Переоценка денежных средств в иностранных валютах осуществляется на дату совершения операций в иностранной валюте и на отчетную дату.</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денежных средств на счетах учреждения в иностранной валюте, с отнесением курсовых разниц на финансовый результат текущего финансового года от переоценки активов.</w:t>
      </w:r>
    </w:p>
    <w:p w:rsidR="00706B46" w:rsidRDefault="00706B46">
      <w:pPr>
        <w:pStyle w:val="ConsPlusNormal"/>
        <w:spacing w:before="220"/>
        <w:ind w:firstLine="540"/>
        <w:jc w:val="both"/>
      </w:pPr>
      <w:r>
        <w:t>155. Группировка операций по счетам осуществляется в разрезе:</w:t>
      </w:r>
    </w:p>
    <w:p w:rsidR="00706B46" w:rsidRDefault="00706B46">
      <w:pPr>
        <w:pStyle w:val="ConsPlusNormal"/>
        <w:spacing w:before="220"/>
        <w:ind w:firstLine="540"/>
        <w:jc w:val="both"/>
      </w:pPr>
      <w:hyperlink w:anchor="P708" w:history="1">
        <w:r>
          <w:rPr>
            <w:color w:val="0000FF"/>
          </w:rPr>
          <w:t>10</w:t>
        </w:r>
      </w:hyperlink>
      <w:r>
        <w:t xml:space="preserve"> "Денежные средства на лицевых счетах учреждения в органе казначейства";</w:t>
      </w:r>
    </w:p>
    <w:p w:rsidR="00706B46" w:rsidRDefault="00706B46">
      <w:pPr>
        <w:pStyle w:val="ConsPlusNormal"/>
        <w:spacing w:before="220"/>
        <w:ind w:firstLine="540"/>
        <w:jc w:val="both"/>
      </w:pPr>
      <w:hyperlink w:anchor="P61" w:history="1">
        <w:r>
          <w:rPr>
            <w:color w:val="0000FF"/>
          </w:rPr>
          <w:t>20</w:t>
        </w:r>
      </w:hyperlink>
      <w:r>
        <w:t xml:space="preserve"> "Денежные средства учреждения в кредитной организации";</w:t>
      </w:r>
    </w:p>
    <w:p w:rsidR="00706B46" w:rsidRDefault="00706B46">
      <w:pPr>
        <w:pStyle w:val="ConsPlusNormal"/>
        <w:jc w:val="both"/>
      </w:pPr>
      <w:r>
        <w:t xml:space="preserve">(в ред. </w:t>
      </w:r>
      <w:hyperlink r:id="rId280"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hyperlink w:anchor="P708" w:history="1">
        <w:r>
          <w:rPr>
            <w:color w:val="0000FF"/>
          </w:rPr>
          <w:t>30</w:t>
        </w:r>
      </w:hyperlink>
      <w:r>
        <w:t xml:space="preserve"> "Денежные средства в кассе учреждения".</w:t>
      </w:r>
    </w:p>
    <w:p w:rsidR="00706B46" w:rsidRDefault="00706B46">
      <w:pPr>
        <w:pStyle w:val="ConsPlusNormal"/>
        <w:spacing w:before="220"/>
        <w:ind w:firstLine="540"/>
        <w:jc w:val="both"/>
      </w:pPr>
      <w:r>
        <w:t>Денежные средства учреждения учитываются на счете, содержащем соответствующий аналитический код группы синтетического счета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hyperlink w:anchor="P708" w:history="1">
        <w:r>
          <w:rPr>
            <w:color w:val="0000FF"/>
          </w:rPr>
          <w:t>1</w:t>
        </w:r>
      </w:hyperlink>
      <w:r>
        <w:t xml:space="preserve"> "Денежные средства учреждения на счетах";</w:t>
      </w:r>
    </w:p>
    <w:p w:rsidR="00706B46" w:rsidRDefault="00706B46">
      <w:pPr>
        <w:pStyle w:val="ConsPlusNormal"/>
        <w:spacing w:before="220"/>
        <w:ind w:firstLine="540"/>
        <w:jc w:val="both"/>
      </w:pPr>
      <w:hyperlink w:anchor="P708" w:history="1">
        <w:r>
          <w:rPr>
            <w:color w:val="0000FF"/>
          </w:rPr>
          <w:t>2</w:t>
        </w:r>
      </w:hyperlink>
      <w:r>
        <w:t xml:space="preserve"> "Денежные средства учреждения, размещенные на депозиты";</w:t>
      </w:r>
    </w:p>
    <w:p w:rsidR="00706B46" w:rsidRDefault="00706B46">
      <w:pPr>
        <w:pStyle w:val="ConsPlusNormal"/>
        <w:spacing w:before="220"/>
        <w:ind w:firstLine="540"/>
        <w:jc w:val="both"/>
      </w:pPr>
      <w:hyperlink w:anchor="P708" w:history="1">
        <w:r>
          <w:rPr>
            <w:color w:val="0000FF"/>
          </w:rPr>
          <w:t>3</w:t>
        </w:r>
      </w:hyperlink>
      <w:r>
        <w:t xml:space="preserve"> "Денежные средства учреждения в пути";</w:t>
      </w:r>
    </w:p>
    <w:p w:rsidR="00706B46" w:rsidRDefault="00706B46">
      <w:pPr>
        <w:pStyle w:val="ConsPlusNormal"/>
        <w:spacing w:before="220"/>
        <w:ind w:firstLine="540"/>
        <w:jc w:val="both"/>
      </w:pPr>
      <w:hyperlink w:anchor="P708" w:history="1">
        <w:r>
          <w:rPr>
            <w:color w:val="0000FF"/>
          </w:rPr>
          <w:t>4</w:t>
        </w:r>
      </w:hyperlink>
      <w:r>
        <w:t xml:space="preserve"> "Касса";</w:t>
      </w:r>
    </w:p>
    <w:p w:rsidR="00706B46" w:rsidRDefault="00706B46">
      <w:pPr>
        <w:pStyle w:val="ConsPlusNormal"/>
        <w:spacing w:before="220"/>
        <w:ind w:firstLine="540"/>
        <w:jc w:val="both"/>
      </w:pPr>
      <w:hyperlink w:anchor="P708" w:history="1">
        <w:r>
          <w:rPr>
            <w:color w:val="0000FF"/>
          </w:rPr>
          <w:t>5</w:t>
        </w:r>
      </w:hyperlink>
      <w:r>
        <w:t xml:space="preserve"> "Денежные документы";</w:t>
      </w:r>
    </w:p>
    <w:p w:rsidR="00706B46" w:rsidRDefault="00706B46">
      <w:pPr>
        <w:pStyle w:val="ConsPlusNormal"/>
        <w:spacing w:before="220"/>
        <w:ind w:firstLine="540"/>
        <w:jc w:val="both"/>
      </w:pPr>
      <w:hyperlink w:anchor="P61" w:history="1">
        <w:r>
          <w:rPr>
            <w:color w:val="0000FF"/>
          </w:rPr>
          <w:t>6</w:t>
        </w:r>
      </w:hyperlink>
      <w:r>
        <w:t xml:space="preserve"> "Аккредитивы";</w:t>
      </w:r>
    </w:p>
    <w:p w:rsidR="00706B46" w:rsidRDefault="00706B46">
      <w:pPr>
        <w:pStyle w:val="ConsPlusNormal"/>
        <w:spacing w:before="220"/>
        <w:ind w:firstLine="540"/>
        <w:jc w:val="both"/>
      </w:pPr>
      <w:hyperlink w:anchor="P708" w:history="1">
        <w:r>
          <w:rPr>
            <w:color w:val="0000FF"/>
          </w:rPr>
          <w:t>7</w:t>
        </w:r>
      </w:hyperlink>
      <w:r>
        <w:t xml:space="preserve"> "Денежные средства учреждения в иностранной валюте".</w:t>
      </w:r>
    </w:p>
    <w:p w:rsidR="00706B46" w:rsidRDefault="00706B46">
      <w:pPr>
        <w:pStyle w:val="ConsPlusNormal"/>
        <w:ind w:firstLine="540"/>
        <w:jc w:val="both"/>
      </w:pPr>
    </w:p>
    <w:p w:rsidR="00706B46" w:rsidRDefault="00706B46">
      <w:pPr>
        <w:pStyle w:val="ConsPlusTitle"/>
        <w:jc w:val="center"/>
        <w:outlineLvl w:val="2"/>
      </w:pPr>
      <w:r>
        <w:lastRenderedPageBreak/>
        <w:t>Счет 20101 "Денежные средства учреждения на счетах"</w:t>
      </w:r>
    </w:p>
    <w:p w:rsidR="00706B46" w:rsidRDefault="00706B46">
      <w:pPr>
        <w:pStyle w:val="ConsPlusNormal"/>
        <w:ind w:firstLine="540"/>
        <w:jc w:val="both"/>
      </w:pPr>
    </w:p>
    <w:p w:rsidR="00706B46" w:rsidRDefault="00706B46">
      <w:pPr>
        <w:pStyle w:val="ConsPlusNormal"/>
        <w:ind w:firstLine="540"/>
        <w:jc w:val="both"/>
      </w:pPr>
      <w:r>
        <w:t xml:space="preserve">156. </w:t>
      </w:r>
      <w:hyperlink w:anchor="P708" w:history="1">
        <w:r>
          <w:rPr>
            <w:color w:val="0000FF"/>
          </w:rPr>
          <w:t>Счет</w:t>
        </w:r>
      </w:hyperlink>
      <w:r>
        <w:t xml:space="preserve"> предназначен для учета операций с безналичными денежными средствами в валюте Российской Федерации, осуществляемых по счетам казенных учреждений, в случае проведения указанных операций не через органы Федерального казначейства (финансовый орган), а также операций по счетам бюджетных и автономных учреждений.</w:t>
      </w:r>
    </w:p>
    <w:p w:rsidR="00706B46" w:rsidRDefault="00706B46">
      <w:pPr>
        <w:pStyle w:val="ConsPlusNormal"/>
        <w:spacing w:before="220"/>
        <w:ind w:firstLine="540"/>
        <w:jc w:val="both"/>
      </w:pPr>
      <w:r>
        <w:t xml:space="preserve">157. Аналитический учет по </w:t>
      </w:r>
      <w:hyperlink w:anchor="P708" w:history="1">
        <w:r>
          <w:rPr>
            <w:color w:val="0000FF"/>
          </w:rPr>
          <w:t>счету</w:t>
        </w:r>
      </w:hyperlink>
      <w:r>
        <w:t xml:space="preserve"> ведется в разрезе каждого счета в Карточке учета средств и расчетов и (или) в Журнале операций с безналичными денежными средствами.</w:t>
      </w:r>
    </w:p>
    <w:p w:rsidR="00706B46" w:rsidRDefault="00706B46">
      <w:pPr>
        <w:pStyle w:val="ConsPlusNormal"/>
        <w:spacing w:before="220"/>
        <w:ind w:firstLine="540"/>
        <w:jc w:val="both"/>
      </w:pPr>
      <w:r>
        <w:t xml:space="preserve">158. Учет операций по </w:t>
      </w:r>
      <w:hyperlink w:anchor="P708" w:history="1">
        <w:r>
          <w:rPr>
            <w:color w:val="0000FF"/>
          </w:rPr>
          <w:t>счету</w:t>
        </w:r>
      </w:hyperlink>
      <w:r>
        <w:t xml:space="preserve"> ведется в Журнале операций с безналичными денежными средствами.</w:t>
      </w:r>
    </w:p>
    <w:p w:rsidR="00706B46" w:rsidRDefault="00706B46">
      <w:pPr>
        <w:pStyle w:val="ConsPlusNormal"/>
        <w:ind w:firstLine="540"/>
        <w:jc w:val="both"/>
      </w:pPr>
    </w:p>
    <w:p w:rsidR="00706B46" w:rsidRDefault="00706B46">
      <w:pPr>
        <w:pStyle w:val="ConsPlusTitle"/>
        <w:jc w:val="center"/>
        <w:outlineLvl w:val="2"/>
      </w:pPr>
      <w:r>
        <w:t>Счет 20102 "Денежные средства учреждения, размещенные</w:t>
      </w:r>
    </w:p>
    <w:p w:rsidR="00706B46" w:rsidRDefault="00706B46">
      <w:pPr>
        <w:pStyle w:val="ConsPlusTitle"/>
        <w:jc w:val="center"/>
      </w:pPr>
      <w:r>
        <w:t>на депозиты"</w:t>
      </w:r>
    </w:p>
    <w:p w:rsidR="00706B46" w:rsidRDefault="00706B46">
      <w:pPr>
        <w:pStyle w:val="ConsPlusNormal"/>
        <w:jc w:val="center"/>
      </w:pPr>
    </w:p>
    <w:p w:rsidR="00706B46" w:rsidRDefault="00706B46">
      <w:pPr>
        <w:pStyle w:val="ConsPlusNormal"/>
        <w:ind w:firstLine="540"/>
        <w:jc w:val="both"/>
      </w:pPr>
      <w:r>
        <w:t xml:space="preserve">159. </w:t>
      </w:r>
      <w:hyperlink w:anchor="P708" w:history="1">
        <w:r>
          <w:rPr>
            <w:color w:val="0000FF"/>
          </w:rPr>
          <w:t>Счет</w:t>
        </w:r>
      </w:hyperlink>
      <w:r>
        <w:t xml:space="preserve"> предназначен для учета операций по размещению денежных средств на банковские депозитные счета.</w:t>
      </w:r>
    </w:p>
    <w:p w:rsidR="00706B46" w:rsidRDefault="00706B46">
      <w:pPr>
        <w:pStyle w:val="ConsPlusNormal"/>
        <w:spacing w:before="220"/>
        <w:ind w:firstLine="540"/>
        <w:jc w:val="both"/>
      </w:pPr>
      <w:r>
        <w:t xml:space="preserve">160. Аналитический учет по </w:t>
      </w:r>
      <w:hyperlink w:anchor="P708" w:history="1">
        <w:r>
          <w:rPr>
            <w:color w:val="0000FF"/>
          </w:rPr>
          <w:t>счету</w:t>
        </w:r>
      </w:hyperlink>
      <w:r>
        <w:t xml:space="preserve"> ведется по каждому депозитному счету в Карточке учета средств и расчетов и (или) в Журнале операций с безналичными денежными средствами.</w:t>
      </w:r>
    </w:p>
    <w:p w:rsidR="00706B46" w:rsidRDefault="00706B46">
      <w:pPr>
        <w:pStyle w:val="ConsPlusNormal"/>
        <w:spacing w:before="220"/>
        <w:ind w:firstLine="540"/>
        <w:jc w:val="both"/>
      </w:pPr>
      <w:r>
        <w:t xml:space="preserve">161. Учет операций по </w:t>
      </w:r>
      <w:hyperlink w:anchor="P708" w:history="1">
        <w:r>
          <w:rPr>
            <w:color w:val="0000FF"/>
          </w:rPr>
          <w:t>счету</w:t>
        </w:r>
      </w:hyperlink>
      <w:r>
        <w:t xml:space="preserve"> ведется в Журнале операций с безналичными денежными средствами.</w:t>
      </w:r>
    </w:p>
    <w:p w:rsidR="00706B46" w:rsidRDefault="00706B46">
      <w:pPr>
        <w:pStyle w:val="ConsPlusNormal"/>
        <w:jc w:val="center"/>
      </w:pPr>
    </w:p>
    <w:p w:rsidR="00706B46" w:rsidRDefault="00706B46">
      <w:pPr>
        <w:pStyle w:val="ConsPlusTitle"/>
        <w:jc w:val="center"/>
        <w:outlineLvl w:val="2"/>
      </w:pPr>
      <w:r>
        <w:t>Счет 20103 "Денежные средства учреждения в пути"</w:t>
      </w:r>
    </w:p>
    <w:p w:rsidR="00706B46" w:rsidRDefault="00706B46">
      <w:pPr>
        <w:pStyle w:val="ConsPlusNormal"/>
        <w:ind w:firstLine="540"/>
        <w:jc w:val="both"/>
      </w:pPr>
    </w:p>
    <w:p w:rsidR="00706B46" w:rsidRDefault="00706B46">
      <w:pPr>
        <w:pStyle w:val="ConsPlusNormal"/>
        <w:ind w:firstLine="540"/>
        <w:jc w:val="both"/>
      </w:pPr>
      <w:r>
        <w:t>162. Счет предназначен для учета операций по движению денежных средств учреждения в валюте Российской Федерации и в иностранной валюте в пути. Денежными средствами в пути в целях бухгалтерского учета и настоящей Инструкции признаются денежные средства, перечисленные учреждению, зачисленные не в один операционный день, а также средства, переведенные с одного счета учреждения на другой счет, в том числе при осуществлении операций с использованием (дебетовых) банковских карт, при условии перечисления (зачисления) денежных средств не в один операционный день.</w:t>
      </w:r>
    </w:p>
    <w:p w:rsidR="00706B46" w:rsidRDefault="00706B46">
      <w:pPr>
        <w:pStyle w:val="ConsPlusNormal"/>
        <w:jc w:val="both"/>
      </w:pPr>
      <w:r>
        <w:t xml:space="preserve">(п. 162 в ред. </w:t>
      </w:r>
      <w:hyperlink r:id="rId281"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163. Учет операций по движению денежных средств на </w:t>
      </w:r>
      <w:hyperlink w:anchor="P708" w:history="1">
        <w:r>
          <w:rPr>
            <w:color w:val="0000FF"/>
          </w:rPr>
          <w:t>счете</w:t>
        </w:r>
      </w:hyperlink>
      <w:r>
        <w:t xml:space="preserve"> ведется в Журнале операций с безналичными денежными средствами.</w:t>
      </w:r>
    </w:p>
    <w:p w:rsidR="00706B46" w:rsidRDefault="00706B46">
      <w:pPr>
        <w:pStyle w:val="ConsPlusNormal"/>
        <w:spacing w:before="220"/>
        <w:ind w:firstLine="540"/>
        <w:jc w:val="both"/>
      </w:pPr>
      <w:r>
        <w:t xml:space="preserve">164. Аналитический учет по </w:t>
      </w:r>
      <w:hyperlink w:anchor="P708" w:history="1">
        <w:r>
          <w:rPr>
            <w:color w:val="0000FF"/>
          </w:rPr>
          <w:t>счету</w:t>
        </w:r>
      </w:hyperlink>
      <w:r>
        <w:t xml:space="preserve"> ведется в разрезе каждого счета в Карточке учета средств и расчетов и (или) в Журнале операций с безналичными денежными средствами.</w:t>
      </w:r>
    </w:p>
    <w:p w:rsidR="00706B46" w:rsidRDefault="00706B46">
      <w:pPr>
        <w:pStyle w:val="ConsPlusNormal"/>
        <w:spacing w:before="220"/>
        <w:ind w:firstLine="540"/>
        <w:jc w:val="both"/>
      </w:pPr>
      <w:r>
        <w:t xml:space="preserve">165. Учет операций по </w:t>
      </w:r>
      <w:hyperlink w:anchor="P708" w:history="1">
        <w:r>
          <w:rPr>
            <w:color w:val="0000FF"/>
          </w:rPr>
          <w:t>счету</w:t>
        </w:r>
      </w:hyperlink>
      <w:r>
        <w:t xml:space="preserve"> ведется в Журнале операций с безналичными денежными средствами.</w:t>
      </w:r>
    </w:p>
    <w:p w:rsidR="00706B46" w:rsidRDefault="00706B46">
      <w:pPr>
        <w:pStyle w:val="ConsPlusNormal"/>
        <w:ind w:firstLine="540"/>
        <w:jc w:val="both"/>
      </w:pPr>
    </w:p>
    <w:p w:rsidR="00706B46" w:rsidRDefault="00706B46">
      <w:pPr>
        <w:pStyle w:val="ConsPlusTitle"/>
        <w:jc w:val="center"/>
        <w:outlineLvl w:val="2"/>
      </w:pPr>
      <w:r>
        <w:t>Счет 20134 "Касса"</w:t>
      </w:r>
    </w:p>
    <w:p w:rsidR="00706B46" w:rsidRDefault="00706B46">
      <w:pPr>
        <w:pStyle w:val="ConsPlusNormal"/>
        <w:ind w:firstLine="540"/>
        <w:jc w:val="both"/>
      </w:pPr>
    </w:p>
    <w:p w:rsidR="00706B46" w:rsidRDefault="00706B46">
      <w:pPr>
        <w:pStyle w:val="ConsPlusNormal"/>
        <w:ind w:firstLine="540"/>
        <w:jc w:val="both"/>
      </w:pPr>
      <w:r>
        <w:t xml:space="preserve">166. </w:t>
      </w:r>
      <w:hyperlink w:anchor="P708" w:history="1">
        <w:r>
          <w:rPr>
            <w:color w:val="0000FF"/>
          </w:rPr>
          <w:t>Счет</w:t>
        </w:r>
      </w:hyperlink>
      <w:r>
        <w:t xml:space="preserve"> предназначен для учета движения наличных денежных средств в валюте Российской Федерации, в иностранной валюте в кассе учреждения.</w:t>
      </w:r>
    </w:p>
    <w:p w:rsidR="00706B46" w:rsidRDefault="00706B46">
      <w:pPr>
        <w:pStyle w:val="ConsPlusNormal"/>
        <w:spacing w:before="220"/>
        <w:ind w:firstLine="540"/>
        <w:jc w:val="both"/>
      </w:pPr>
      <w:r>
        <w:t>167. При оформлении и учете кассовых операций учреждения руководствуются порядком ведения кассовых операций в Российской Федерации, установленным Центральным банком Российской Федерации, с учетом следующих особенностей.</w:t>
      </w:r>
    </w:p>
    <w:p w:rsidR="00706B46" w:rsidRDefault="00706B46">
      <w:pPr>
        <w:pStyle w:val="ConsPlusNormal"/>
        <w:spacing w:before="220"/>
        <w:ind w:firstLine="540"/>
        <w:jc w:val="both"/>
      </w:pPr>
      <w:r>
        <w:t xml:space="preserve">Прием в кассу наличных денежных средств от физических лиц производится по бланкам </w:t>
      </w:r>
      <w:r>
        <w:lastRenderedPageBreak/>
        <w:t xml:space="preserve">строгой отчетности, утвержденным в порядке, предусмотренном законодательством Российской Федерации и Приходным кассовым ордерам </w:t>
      </w:r>
      <w:hyperlink r:id="rId282" w:history="1">
        <w:r>
          <w:rPr>
            <w:color w:val="0000FF"/>
          </w:rPr>
          <w:t>(ф. 0310001)</w:t>
        </w:r>
      </w:hyperlink>
      <w:r>
        <w:t>. В случае приема наличных денежных средств уполномоченными лицами последние ежедневно сдают в кассу учреждения денежные средства, оформленные Реестром сдачи документов, с приложением квитанций (копий).</w:t>
      </w:r>
    </w:p>
    <w:p w:rsidR="00706B46" w:rsidRDefault="00706B46">
      <w:pPr>
        <w:pStyle w:val="ConsPlusNormal"/>
        <w:spacing w:before="220"/>
        <w:ind w:firstLine="540"/>
        <w:jc w:val="both"/>
      </w:pPr>
      <w:r>
        <w:t>При выдаче из кассы наличных денежных средств раздатчикам, определенным приказом руководителя учреждения, с которыми заключены договоры о полной материальной ответственности, учет ведется кассиром в Книге учета выданных раздатчикам денег на оплату труда, денежного довольствия или содержания, стипендий.</w:t>
      </w:r>
    </w:p>
    <w:p w:rsidR="00706B46" w:rsidRDefault="00706B46">
      <w:pPr>
        <w:pStyle w:val="ConsPlusNormal"/>
        <w:spacing w:before="220"/>
        <w:ind w:firstLine="540"/>
        <w:jc w:val="both"/>
      </w:pPr>
      <w:r>
        <w:t xml:space="preserve">При выдаче наличных денежных средств из кассы под отчет нескольким лицам взамен индивидуальных Расходных кассовых ордеров </w:t>
      </w:r>
      <w:hyperlink r:id="rId283" w:history="1">
        <w:r>
          <w:rPr>
            <w:color w:val="0000FF"/>
          </w:rPr>
          <w:t>(ф. 0310002)</w:t>
        </w:r>
      </w:hyperlink>
      <w:r>
        <w:t xml:space="preserve"> применяется Ведомость на выдачу денег из кассы подотчетным лицам, по форме, утвержденной Министерством финансов Российской Федерации.</w:t>
      </w:r>
    </w:p>
    <w:p w:rsidR="00706B46" w:rsidRDefault="00706B46">
      <w:pPr>
        <w:pStyle w:val="ConsPlusNormal"/>
        <w:spacing w:before="220"/>
        <w:ind w:firstLine="540"/>
        <w:jc w:val="both"/>
      </w:pPr>
      <w:r>
        <w:t>Учет кассовых операций в учреждениях, как в валюте Российской Федерации, так и в иностранных валютах ведется в Кассовой книге.</w:t>
      </w:r>
    </w:p>
    <w:p w:rsidR="00706B46" w:rsidRDefault="00706B46">
      <w:pPr>
        <w:pStyle w:val="ConsPlusNormal"/>
        <w:spacing w:before="220"/>
        <w:ind w:firstLine="540"/>
        <w:jc w:val="both"/>
      </w:pPr>
      <w:r>
        <w:t>Поступление и расходование наличных денежных средств в иностранной валюте отражаются на отдельных листах Кассовой книги по видам иностранных валют.</w:t>
      </w:r>
    </w:p>
    <w:p w:rsidR="00706B46" w:rsidRDefault="00706B46">
      <w:pPr>
        <w:pStyle w:val="ConsPlusNormal"/>
        <w:spacing w:before="220"/>
        <w:ind w:firstLine="540"/>
        <w:jc w:val="both"/>
      </w:pPr>
      <w:r>
        <w:t xml:space="preserve">168. Учет операций по движению наличных денежных средств на счете ведется в Журнале операций по </w:t>
      </w:r>
      <w:hyperlink w:anchor="P708" w:history="1">
        <w:r>
          <w:rPr>
            <w:color w:val="0000FF"/>
          </w:rPr>
          <w:t>счету</w:t>
        </w:r>
      </w:hyperlink>
      <w:r>
        <w:t xml:space="preserve"> "Касса" на основании документов, прилагаемых к отчетам кассира.</w:t>
      </w:r>
    </w:p>
    <w:p w:rsidR="00706B46" w:rsidRDefault="00706B46">
      <w:pPr>
        <w:pStyle w:val="ConsPlusNormal"/>
        <w:ind w:firstLine="540"/>
        <w:jc w:val="both"/>
      </w:pPr>
    </w:p>
    <w:p w:rsidR="00706B46" w:rsidRDefault="00706B46">
      <w:pPr>
        <w:pStyle w:val="ConsPlusTitle"/>
        <w:jc w:val="center"/>
        <w:outlineLvl w:val="2"/>
      </w:pPr>
      <w:r>
        <w:t>Счет 20135 "Денежные документы"</w:t>
      </w:r>
    </w:p>
    <w:p w:rsidR="00706B46" w:rsidRDefault="00706B46">
      <w:pPr>
        <w:pStyle w:val="ConsPlusNormal"/>
        <w:jc w:val="center"/>
      </w:pPr>
    </w:p>
    <w:p w:rsidR="00706B46" w:rsidRDefault="00706B46">
      <w:pPr>
        <w:pStyle w:val="ConsPlusNormal"/>
        <w:ind w:firstLine="540"/>
        <w:jc w:val="both"/>
      </w:pPr>
      <w:r>
        <w:t xml:space="preserve">169. </w:t>
      </w:r>
      <w:hyperlink w:anchor="P708" w:history="1">
        <w:r>
          <w:rPr>
            <w:color w:val="0000FF"/>
          </w:rPr>
          <w:t>Счет</w:t>
        </w:r>
      </w:hyperlink>
      <w:r>
        <w:t xml:space="preserve"> предназначен для учета различных денежных документов: оплаченные талоны на бензин и масла, на питание и т.п., оплаченные путевки в дома отдыха, санатории, турбазы, полученные извещения на почтовые переводы, почтовые марки, конверты с марками и марки государственной пошлины и т.п.</w:t>
      </w:r>
    </w:p>
    <w:p w:rsidR="00706B46" w:rsidRDefault="00706B46">
      <w:pPr>
        <w:pStyle w:val="ConsPlusNormal"/>
        <w:jc w:val="both"/>
      </w:pPr>
      <w:r>
        <w:t xml:space="preserve">(в ред. </w:t>
      </w:r>
      <w:hyperlink r:id="rId284"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Денежные документы хранятся в кассе учреждения.</w:t>
      </w:r>
    </w:p>
    <w:p w:rsidR="00706B46" w:rsidRDefault="00706B46">
      <w:pPr>
        <w:pStyle w:val="ConsPlusNormal"/>
        <w:spacing w:before="220"/>
        <w:ind w:firstLine="540"/>
        <w:jc w:val="both"/>
      </w:pPr>
      <w:r>
        <w:t xml:space="preserve">170. Прием в кассу и выдача из кассы таких документов оформляются Приходными кассовыми ордерами </w:t>
      </w:r>
      <w:hyperlink r:id="rId285" w:history="1">
        <w:r>
          <w:rPr>
            <w:color w:val="0000FF"/>
          </w:rPr>
          <w:t>(ф. 0310001)</w:t>
        </w:r>
      </w:hyperlink>
      <w:r>
        <w:t xml:space="preserve"> и Расходными кассовыми ордерами </w:t>
      </w:r>
      <w:hyperlink r:id="rId286" w:history="1">
        <w:r>
          <w:rPr>
            <w:color w:val="0000FF"/>
          </w:rPr>
          <w:t>(ф. 0310002)</w:t>
        </w:r>
      </w:hyperlink>
      <w:r>
        <w:t xml:space="preserve"> с оформлением на них записи "Фондовый".</w:t>
      </w:r>
    </w:p>
    <w:p w:rsidR="00706B46" w:rsidRDefault="00706B46">
      <w:pPr>
        <w:pStyle w:val="ConsPlusNormal"/>
        <w:spacing w:before="220"/>
        <w:ind w:firstLine="540"/>
        <w:jc w:val="both"/>
      </w:pPr>
      <w:r>
        <w:t>Приходные и расходные кассовые ордера с записью "Фондовый" регистрируются в Журнале регистрации приходных и расходных кассовых документов отдельно от приходных и расходных кассовых ордеров, оформляющих операций с денежными средствами.</w:t>
      </w:r>
    </w:p>
    <w:p w:rsidR="00706B46" w:rsidRDefault="00706B46">
      <w:pPr>
        <w:pStyle w:val="ConsPlusNormal"/>
        <w:spacing w:before="220"/>
        <w:ind w:firstLine="540"/>
        <w:jc w:val="both"/>
      </w:pPr>
      <w:r>
        <w:t>Учет операций с денежными документами ведется на отдельных листах Кассовой книги учреждения с проставлением на них записи "Фондовый".</w:t>
      </w:r>
    </w:p>
    <w:p w:rsidR="00706B46" w:rsidRDefault="00706B46">
      <w:pPr>
        <w:pStyle w:val="ConsPlusNormal"/>
        <w:spacing w:before="220"/>
        <w:ind w:firstLine="540"/>
        <w:jc w:val="both"/>
      </w:pPr>
      <w:r>
        <w:t>171. Аналитический учет денежных документов ведется по их видам в Карточке учета средств и расчетов.</w:t>
      </w:r>
    </w:p>
    <w:p w:rsidR="00706B46" w:rsidRDefault="00706B46">
      <w:pPr>
        <w:pStyle w:val="ConsPlusNormal"/>
        <w:spacing w:before="220"/>
        <w:ind w:firstLine="540"/>
        <w:jc w:val="both"/>
      </w:pPr>
      <w:r>
        <w:t>172. Учет операций с денежными документами ведется в Журнале по прочим операциям на основании документов, прилагаемых к отчетам кассира.</w:t>
      </w:r>
    </w:p>
    <w:p w:rsidR="00706B46" w:rsidRDefault="00706B46">
      <w:pPr>
        <w:pStyle w:val="ConsPlusNormal"/>
        <w:jc w:val="center"/>
      </w:pPr>
    </w:p>
    <w:p w:rsidR="00706B46" w:rsidRDefault="00706B46">
      <w:pPr>
        <w:pStyle w:val="ConsPlusTitle"/>
        <w:jc w:val="center"/>
        <w:outlineLvl w:val="2"/>
      </w:pPr>
      <w:r>
        <w:t>Счет 20126 "Денежные средства учреждения на специальных счетах в кредитной организации"</w:t>
      </w:r>
    </w:p>
    <w:p w:rsidR="00706B46" w:rsidRDefault="00706B46">
      <w:pPr>
        <w:pStyle w:val="ConsPlusNormal"/>
        <w:jc w:val="center"/>
      </w:pPr>
      <w:r>
        <w:t xml:space="preserve">(в ред. </w:t>
      </w:r>
      <w:hyperlink r:id="rId287" w:history="1">
        <w:r>
          <w:rPr>
            <w:color w:val="0000FF"/>
          </w:rPr>
          <w:t>Приказа</w:t>
        </w:r>
      </w:hyperlink>
      <w:r>
        <w:t xml:space="preserve"> Минфина России от 06.08.2015 N 124н)</w:t>
      </w:r>
    </w:p>
    <w:p w:rsidR="00706B46" w:rsidRDefault="00706B46">
      <w:pPr>
        <w:pStyle w:val="ConsPlusNormal"/>
        <w:ind w:firstLine="540"/>
        <w:jc w:val="both"/>
      </w:pPr>
    </w:p>
    <w:p w:rsidR="00706B46" w:rsidRDefault="00706B46">
      <w:pPr>
        <w:pStyle w:val="ConsPlusNormal"/>
        <w:ind w:firstLine="540"/>
        <w:jc w:val="both"/>
      </w:pPr>
      <w:r>
        <w:t xml:space="preserve">173. </w:t>
      </w:r>
      <w:hyperlink w:anchor="P61" w:history="1">
        <w:r>
          <w:rPr>
            <w:color w:val="0000FF"/>
          </w:rPr>
          <w:t>Счет</w:t>
        </w:r>
      </w:hyperlink>
      <w:r>
        <w:t xml:space="preserve"> предназначен для учета движения денежных средств по специальным счетам учреждений, открываемым в кредитных организациях в соответствии с действующим </w:t>
      </w:r>
      <w:r>
        <w:lastRenderedPageBreak/>
        <w:t>законодательством Российской Федерации, в том числе по аккредитивным расчетам (далее - специальные счета), в валюте Российской Федерации и в иностранной валюте, по договорам с поставщиками за поставки материальных ценностей и за оказанные услуги.</w:t>
      </w:r>
    </w:p>
    <w:p w:rsidR="00706B46" w:rsidRDefault="00706B46">
      <w:pPr>
        <w:pStyle w:val="ConsPlusNormal"/>
        <w:jc w:val="both"/>
      </w:pPr>
      <w:r>
        <w:t xml:space="preserve">(в ред. </w:t>
      </w:r>
      <w:hyperlink r:id="rId288" w:history="1">
        <w:r>
          <w:rPr>
            <w:color w:val="0000FF"/>
          </w:rPr>
          <w:t>Приказа</w:t>
        </w:r>
      </w:hyperlink>
      <w:r>
        <w:t xml:space="preserve"> Минфина России от 06.08.2015 N 124н)</w:t>
      </w:r>
    </w:p>
    <w:p w:rsidR="00706B46" w:rsidRDefault="00706B46">
      <w:pPr>
        <w:pStyle w:val="ConsPlusNormal"/>
        <w:spacing w:before="220"/>
        <w:ind w:firstLine="540"/>
        <w:jc w:val="both"/>
      </w:pPr>
      <w:r>
        <w:t xml:space="preserve">174. Учет операций по выставленным аккредитивам в иностранных валютах ведется в рублевом эквиваленте по курсу, определяемому согласно положений </w:t>
      </w:r>
      <w:hyperlink w:anchor="P3070" w:history="1">
        <w:r>
          <w:rPr>
            <w:color w:val="0000FF"/>
          </w:rPr>
          <w:t>пункта 13</w:t>
        </w:r>
      </w:hyperlink>
      <w:r>
        <w:t xml:space="preserve"> настоящей Инструкции, на дату совершения операций в иностранной валюте. Переоценка денежных средств в иностранных валютах осуществляется на дату совершения операций в иностранной валюте и на отчетную дату.</w:t>
      </w:r>
    </w:p>
    <w:p w:rsidR="00706B46" w:rsidRDefault="00706B46">
      <w:pPr>
        <w:pStyle w:val="ConsPlusNormal"/>
        <w:jc w:val="both"/>
      </w:pPr>
      <w:r>
        <w:t xml:space="preserve">(в ред. </w:t>
      </w:r>
      <w:hyperlink r:id="rId289" w:history="1">
        <w:r>
          <w:rPr>
            <w:color w:val="0000FF"/>
          </w:rPr>
          <w:t>Приказа</w:t>
        </w:r>
      </w:hyperlink>
      <w:r>
        <w:t xml:space="preserve"> Минфина России от 06.08.2015 N 124н)</w:t>
      </w:r>
    </w:p>
    <w:p w:rsidR="00706B46" w:rsidRDefault="00706B46">
      <w:pPr>
        <w:pStyle w:val="ConsPlusNormal"/>
        <w:spacing w:before="220"/>
        <w:ind w:firstLine="540"/>
        <w:jc w:val="both"/>
      </w:pPr>
      <w:r>
        <w:t xml:space="preserve">175. Аналитический учет по </w:t>
      </w:r>
      <w:hyperlink w:anchor="P61" w:history="1">
        <w:r>
          <w:rPr>
            <w:color w:val="0000FF"/>
          </w:rPr>
          <w:t>счету</w:t>
        </w:r>
      </w:hyperlink>
      <w:r>
        <w:t xml:space="preserve"> ведется в Карточке учета средств и расчетов в разрезе договоров по каждому специальному счету (выставленному аккредитиву).</w:t>
      </w:r>
    </w:p>
    <w:p w:rsidR="00706B46" w:rsidRDefault="00706B46">
      <w:pPr>
        <w:pStyle w:val="ConsPlusNormal"/>
        <w:jc w:val="both"/>
      </w:pPr>
      <w:r>
        <w:t xml:space="preserve">(в ред. </w:t>
      </w:r>
      <w:hyperlink r:id="rId290" w:history="1">
        <w:r>
          <w:rPr>
            <w:color w:val="0000FF"/>
          </w:rPr>
          <w:t>Приказа</w:t>
        </w:r>
      </w:hyperlink>
      <w:r>
        <w:t xml:space="preserve"> Минфина России от 06.08.2015 N 124н)</w:t>
      </w:r>
    </w:p>
    <w:p w:rsidR="00706B46" w:rsidRDefault="00706B46">
      <w:pPr>
        <w:pStyle w:val="ConsPlusNormal"/>
        <w:spacing w:before="220"/>
        <w:ind w:firstLine="540"/>
        <w:jc w:val="both"/>
      </w:pPr>
      <w:r>
        <w:t>176. Учет операций по движению денежных средств на специальных счетах ведется в Журнале операций с безналичными денежными средствами на основании документов, приложенных к выпискам со счетов.</w:t>
      </w:r>
    </w:p>
    <w:p w:rsidR="00706B46" w:rsidRDefault="00706B46">
      <w:pPr>
        <w:pStyle w:val="ConsPlusNormal"/>
        <w:jc w:val="both"/>
      </w:pPr>
      <w:r>
        <w:t xml:space="preserve">(п. 176 в ред. </w:t>
      </w:r>
      <w:hyperlink r:id="rId291" w:history="1">
        <w:r>
          <w:rPr>
            <w:color w:val="0000FF"/>
          </w:rPr>
          <w:t>Приказа</w:t>
        </w:r>
      </w:hyperlink>
      <w:r>
        <w:t xml:space="preserve"> Минфина России от 06.08.2015 N 124н)</w:t>
      </w:r>
    </w:p>
    <w:p w:rsidR="00706B46" w:rsidRDefault="00706B46">
      <w:pPr>
        <w:pStyle w:val="ConsPlusNormal"/>
        <w:ind w:firstLine="540"/>
        <w:jc w:val="both"/>
      </w:pPr>
    </w:p>
    <w:p w:rsidR="00706B46" w:rsidRDefault="00706B46">
      <w:pPr>
        <w:pStyle w:val="ConsPlusTitle"/>
        <w:jc w:val="center"/>
        <w:outlineLvl w:val="2"/>
      </w:pPr>
      <w:r>
        <w:t>Счет 20127 "Денежные средства учреждения</w:t>
      </w:r>
    </w:p>
    <w:p w:rsidR="00706B46" w:rsidRDefault="00706B46">
      <w:pPr>
        <w:pStyle w:val="ConsPlusTitle"/>
        <w:jc w:val="center"/>
      </w:pPr>
      <w:r>
        <w:t>в иностранной валюте"</w:t>
      </w:r>
    </w:p>
    <w:p w:rsidR="00706B46" w:rsidRDefault="00706B46">
      <w:pPr>
        <w:pStyle w:val="ConsPlusNormal"/>
        <w:jc w:val="center"/>
      </w:pPr>
    </w:p>
    <w:p w:rsidR="00706B46" w:rsidRDefault="00706B46">
      <w:pPr>
        <w:pStyle w:val="ConsPlusNormal"/>
        <w:ind w:firstLine="540"/>
        <w:jc w:val="both"/>
      </w:pPr>
      <w:r>
        <w:t xml:space="preserve">177. </w:t>
      </w:r>
      <w:hyperlink w:anchor="P708" w:history="1">
        <w:r>
          <w:rPr>
            <w:color w:val="0000FF"/>
          </w:rPr>
          <w:t>Счет</w:t>
        </w:r>
      </w:hyperlink>
      <w:r>
        <w:t xml:space="preserve"> предназначен для учета операций по движению денежных средств учреждения в иностранной валюте в случае проведения указанных операций не через органы федерального казначейства.</w:t>
      </w:r>
    </w:p>
    <w:p w:rsidR="00706B46" w:rsidRDefault="00706B46">
      <w:pPr>
        <w:pStyle w:val="ConsPlusNormal"/>
        <w:spacing w:before="220"/>
        <w:ind w:firstLine="540"/>
        <w:jc w:val="both"/>
      </w:pPr>
      <w:r>
        <w:t xml:space="preserve">178. Учет операций по движению денежных средств на </w:t>
      </w:r>
      <w:hyperlink w:anchor="P708" w:history="1">
        <w:r>
          <w:rPr>
            <w:color w:val="0000FF"/>
          </w:rPr>
          <w:t>счете</w:t>
        </w:r>
      </w:hyperlink>
      <w:r>
        <w:t xml:space="preserve"> ведется на основании документов, приложенных к выпискам со счетов.</w:t>
      </w:r>
    </w:p>
    <w:p w:rsidR="00706B46" w:rsidRDefault="00706B46">
      <w:pPr>
        <w:pStyle w:val="ConsPlusNormal"/>
        <w:spacing w:before="220"/>
        <w:ind w:firstLine="540"/>
        <w:jc w:val="both"/>
      </w:pPr>
      <w:r>
        <w:t xml:space="preserve">179. Аналитический учет по </w:t>
      </w:r>
      <w:hyperlink w:anchor="P708" w:history="1">
        <w:r>
          <w:rPr>
            <w:color w:val="0000FF"/>
          </w:rPr>
          <w:t>счету</w:t>
        </w:r>
      </w:hyperlink>
      <w:r>
        <w:t xml:space="preserve"> ведется в разрезе счетов, открытых учреждению в Карточке учета средств и расчетов либо в Журнале операций с безналичными денежными средствами.</w:t>
      </w:r>
    </w:p>
    <w:p w:rsidR="00706B46" w:rsidRDefault="00706B46">
      <w:pPr>
        <w:pStyle w:val="ConsPlusNormal"/>
        <w:spacing w:before="220"/>
        <w:ind w:firstLine="540"/>
        <w:jc w:val="both"/>
      </w:pPr>
      <w:r>
        <w:t xml:space="preserve">180. Учет операций по движению денежных средств на </w:t>
      </w:r>
      <w:hyperlink w:anchor="P708" w:history="1">
        <w:r>
          <w:rPr>
            <w:color w:val="0000FF"/>
          </w:rPr>
          <w:t>счете</w:t>
        </w:r>
      </w:hyperlink>
      <w:r>
        <w:t xml:space="preserve"> ведется в Журнале операций с безналичными денежными средствами на основании документов, приложенных к выпискам со счетов и Справки, оформляемой при расчете курсовой разницы.</w:t>
      </w:r>
    </w:p>
    <w:p w:rsidR="00706B46" w:rsidRDefault="00706B46">
      <w:pPr>
        <w:pStyle w:val="ConsPlusNormal"/>
        <w:ind w:firstLine="540"/>
        <w:jc w:val="both"/>
      </w:pPr>
    </w:p>
    <w:p w:rsidR="00706B46" w:rsidRDefault="00706B46">
      <w:pPr>
        <w:pStyle w:val="ConsPlusTitle"/>
        <w:jc w:val="center"/>
        <w:outlineLvl w:val="2"/>
      </w:pPr>
      <w:r>
        <w:t>Счет 20200 "Средства на счетах бюджета"</w:t>
      </w:r>
    </w:p>
    <w:p w:rsidR="00706B46" w:rsidRDefault="00706B46">
      <w:pPr>
        <w:pStyle w:val="ConsPlusNormal"/>
        <w:ind w:firstLine="540"/>
        <w:jc w:val="both"/>
      </w:pPr>
    </w:p>
    <w:p w:rsidR="00706B46" w:rsidRDefault="00706B46">
      <w:pPr>
        <w:pStyle w:val="ConsPlusNormal"/>
        <w:ind w:firstLine="540"/>
        <w:jc w:val="both"/>
      </w:pPr>
      <w:r>
        <w:t xml:space="preserve">181. </w:t>
      </w:r>
      <w:hyperlink w:anchor="P764" w:history="1">
        <w:r>
          <w:rPr>
            <w:color w:val="0000FF"/>
          </w:rPr>
          <w:t>Счет</w:t>
        </w:r>
      </w:hyperlink>
      <w:r>
        <w:t xml:space="preserve"> предназначен для отражения финансовыми органами операций со средствами соответствующего бюджета в валюте Российской Федерации и иностранных валютах, находящимися на банковских счетах или в органах Федерального казначейства.</w:t>
      </w:r>
    </w:p>
    <w:p w:rsidR="00706B46" w:rsidRDefault="00706B46">
      <w:pPr>
        <w:pStyle w:val="ConsPlusNormal"/>
        <w:spacing w:before="220"/>
        <w:ind w:firstLine="540"/>
        <w:jc w:val="both"/>
      </w:pPr>
      <w:r>
        <w:t>182. Учет операций по движению средств бюджета в иностранных валютах одновременно ведется в соответствующей иностранной валюте и в рублевом эквиваленте на дату совершения операций.</w:t>
      </w:r>
    </w:p>
    <w:p w:rsidR="00706B46" w:rsidRDefault="00706B46">
      <w:pPr>
        <w:pStyle w:val="ConsPlusNormal"/>
        <w:spacing w:before="220"/>
        <w:ind w:firstLine="540"/>
        <w:jc w:val="both"/>
      </w:pPr>
      <w:r>
        <w:t>Рублевый эквивалент остатка средств бюджета в иностранных валютах на отчетную дату (на дату формирования регистров бухгалтерского учета) отражается в бухгалтерском учете в валюте Российской Федерации по курсу Центрального банка Российской Федерации на отчетную дату (на дату формирования регистров бухгалтерского учета).</w:t>
      </w:r>
    </w:p>
    <w:p w:rsidR="00706B46" w:rsidRDefault="00706B46">
      <w:pPr>
        <w:pStyle w:val="ConsPlusNormal"/>
        <w:spacing w:before="220"/>
        <w:ind w:firstLine="540"/>
        <w:jc w:val="both"/>
      </w:pPr>
      <w:r>
        <w:t xml:space="preserve">Переоценка денежных средств бюджета в иностранных валютах осуществляется на дату </w:t>
      </w:r>
      <w:r>
        <w:lastRenderedPageBreak/>
        <w:t>совершения операций в иностранной валюте и на отчетную дату (дату формирования регистра бухгалтерского учета).</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денежных средств на счетах бюджета в иностранной валюте, с отнесением курсовых разниц на финансовый результат по кассовым операциям бюджета от переоценки активов.</w:t>
      </w:r>
    </w:p>
    <w:p w:rsidR="00706B46" w:rsidRDefault="00706B46">
      <w:pPr>
        <w:pStyle w:val="ConsPlusNormal"/>
        <w:spacing w:before="220"/>
        <w:ind w:firstLine="540"/>
        <w:jc w:val="both"/>
      </w:pPr>
      <w:r>
        <w:t>183. Группировка операций по счетам осуществляется в разрезе:</w:t>
      </w:r>
    </w:p>
    <w:p w:rsidR="00706B46" w:rsidRDefault="00706B46">
      <w:pPr>
        <w:pStyle w:val="ConsPlusNormal"/>
        <w:spacing w:before="220"/>
        <w:ind w:firstLine="540"/>
        <w:jc w:val="both"/>
      </w:pPr>
      <w:hyperlink w:anchor="P764" w:history="1">
        <w:r>
          <w:rPr>
            <w:color w:val="0000FF"/>
          </w:rPr>
          <w:t>10</w:t>
        </w:r>
      </w:hyperlink>
      <w:r>
        <w:t xml:space="preserve"> "Средства на счетах бюджета в органе Федерального казначейства";</w:t>
      </w:r>
    </w:p>
    <w:p w:rsidR="00706B46" w:rsidRDefault="00706B46">
      <w:pPr>
        <w:pStyle w:val="ConsPlusNormal"/>
        <w:spacing w:before="220"/>
        <w:ind w:firstLine="540"/>
        <w:jc w:val="both"/>
      </w:pPr>
      <w:hyperlink w:anchor="P764" w:history="1">
        <w:r>
          <w:rPr>
            <w:color w:val="0000FF"/>
          </w:rPr>
          <w:t>20</w:t>
        </w:r>
      </w:hyperlink>
      <w:r>
        <w:t xml:space="preserve"> "Средства на счетах бюджета в кредитной организации";</w:t>
      </w:r>
    </w:p>
    <w:p w:rsidR="00706B46" w:rsidRDefault="00706B46">
      <w:pPr>
        <w:pStyle w:val="ConsPlusNormal"/>
        <w:spacing w:before="220"/>
        <w:ind w:firstLine="540"/>
        <w:jc w:val="both"/>
      </w:pPr>
      <w:hyperlink w:anchor="P764" w:history="1">
        <w:r>
          <w:rPr>
            <w:color w:val="0000FF"/>
          </w:rPr>
          <w:t>30</w:t>
        </w:r>
      </w:hyperlink>
      <w:r>
        <w:t xml:space="preserve"> "Средства бюджета на депозитных счетах".</w:t>
      </w:r>
    </w:p>
    <w:p w:rsidR="00706B46" w:rsidRDefault="00706B46">
      <w:pPr>
        <w:pStyle w:val="ConsPlusNormal"/>
        <w:spacing w:before="220"/>
        <w:ind w:firstLine="540"/>
        <w:jc w:val="both"/>
      </w:pPr>
      <w:r>
        <w:t>Денежные средства бюджета учитываются на счете, содержащем соответствующий аналитический код группы синтетического счета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hyperlink w:anchor="P764" w:history="1">
        <w:r>
          <w:rPr>
            <w:color w:val="0000FF"/>
          </w:rPr>
          <w:t>1</w:t>
        </w:r>
      </w:hyperlink>
      <w:r>
        <w:t xml:space="preserve"> "Средства на счетах бюджета в рублях";</w:t>
      </w:r>
    </w:p>
    <w:p w:rsidR="00706B46" w:rsidRDefault="00706B46">
      <w:pPr>
        <w:pStyle w:val="ConsPlusNormal"/>
        <w:spacing w:before="220"/>
        <w:ind w:firstLine="540"/>
        <w:jc w:val="both"/>
      </w:pPr>
      <w:hyperlink w:anchor="P764" w:history="1">
        <w:r>
          <w:rPr>
            <w:color w:val="0000FF"/>
          </w:rPr>
          <w:t>2</w:t>
        </w:r>
      </w:hyperlink>
      <w:r>
        <w:t xml:space="preserve"> "Средства на счетах бюджета в пути";</w:t>
      </w:r>
    </w:p>
    <w:p w:rsidR="00706B46" w:rsidRDefault="00706B46">
      <w:pPr>
        <w:pStyle w:val="ConsPlusNormal"/>
        <w:spacing w:before="220"/>
        <w:ind w:firstLine="540"/>
        <w:jc w:val="both"/>
      </w:pPr>
      <w:hyperlink w:anchor="P764" w:history="1">
        <w:r>
          <w:rPr>
            <w:color w:val="0000FF"/>
          </w:rPr>
          <w:t>3</w:t>
        </w:r>
      </w:hyperlink>
      <w:r>
        <w:t xml:space="preserve"> "Средства на счетах бюджета в иностранной валюте".</w:t>
      </w:r>
    </w:p>
    <w:p w:rsidR="00706B46" w:rsidRDefault="00706B46">
      <w:pPr>
        <w:pStyle w:val="ConsPlusNormal"/>
        <w:spacing w:before="220"/>
        <w:ind w:firstLine="540"/>
        <w:jc w:val="both"/>
      </w:pPr>
      <w:r>
        <w:t>184. Учет операций по движению средств бюджета ведется в Журнале по прочим операциям на основании документов, приложенных к выпискам со счетов и Справки, оформляемой при расчете курсовой разницы.</w:t>
      </w:r>
    </w:p>
    <w:p w:rsidR="00706B46" w:rsidRDefault="00706B46">
      <w:pPr>
        <w:pStyle w:val="ConsPlusNormal"/>
        <w:jc w:val="center"/>
      </w:pPr>
    </w:p>
    <w:p w:rsidR="00706B46" w:rsidRDefault="00706B46">
      <w:pPr>
        <w:pStyle w:val="ConsPlusNormal"/>
        <w:ind w:firstLine="540"/>
        <w:jc w:val="both"/>
        <w:outlineLvl w:val="2"/>
      </w:pPr>
      <w:r>
        <w:t xml:space="preserve">Наименование исключено. - </w:t>
      </w:r>
      <w:hyperlink r:id="rId292" w:history="1">
        <w:r>
          <w:rPr>
            <w:color w:val="0000FF"/>
          </w:rPr>
          <w:t>Приказ</w:t>
        </w:r>
      </w:hyperlink>
      <w:r>
        <w:t xml:space="preserve"> Минфина России от 29.08.2014 N 89н</w:t>
      </w:r>
    </w:p>
    <w:p w:rsidR="00706B46" w:rsidRDefault="00706B46">
      <w:pPr>
        <w:pStyle w:val="ConsPlusNormal"/>
        <w:jc w:val="center"/>
      </w:pPr>
    </w:p>
    <w:p w:rsidR="00706B46" w:rsidRDefault="00706B46">
      <w:pPr>
        <w:pStyle w:val="ConsPlusNormal"/>
        <w:ind w:firstLine="540"/>
        <w:jc w:val="both"/>
      </w:pPr>
      <w:r>
        <w:t xml:space="preserve">185. Исключен. - </w:t>
      </w:r>
      <w:hyperlink r:id="rId293" w:history="1">
        <w:r>
          <w:rPr>
            <w:color w:val="0000FF"/>
          </w:rPr>
          <w:t>Приказ</w:t>
        </w:r>
      </w:hyperlink>
      <w:r>
        <w:t xml:space="preserve"> Минфина России от 29.08.2014 N 89н.</w:t>
      </w:r>
    </w:p>
    <w:p w:rsidR="00706B46" w:rsidRDefault="00706B46">
      <w:pPr>
        <w:pStyle w:val="ConsPlusNormal"/>
        <w:ind w:firstLine="540"/>
        <w:jc w:val="both"/>
      </w:pPr>
    </w:p>
    <w:p w:rsidR="00706B46" w:rsidRDefault="00706B46">
      <w:pPr>
        <w:pStyle w:val="ConsPlusTitle"/>
        <w:jc w:val="center"/>
        <w:outlineLvl w:val="2"/>
      </w:pPr>
      <w:r>
        <w:t>Счет 20301 "Средства поступлений, распределяемые</w:t>
      </w:r>
    </w:p>
    <w:p w:rsidR="00706B46" w:rsidRDefault="00706B46">
      <w:pPr>
        <w:pStyle w:val="ConsPlusTitle"/>
        <w:jc w:val="center"/>
      </w:pPr>
      <w:r>
        <w:t>между бюджетами бюджетной системы Российской Федерации"</w:t>
      </w:r>
    </w:p>
    <w:p w:rsidR="00706B46" w:rsidRDefault="00706B46">
      <w:pPr>
        <w:pStyle w:val="ConsPlusNormal"/>
        <w:ind w:firstLine="540"/>
        <w:jc w:val="both"/>
      </w:pPr>
    </w:p>
    <w:p w:rsidR="00706B46" w:rsidRDefault="00706B46">
      <w:pPr>
        <w:pStyle w:val="ConsPlusNormal"/>
        <w:ind w:firstLine="540"/>
        <w:jc w:val="both"/>
      </w:pPr>
      <w:r>
        <w:t xml:space="preserve">186. </w:t>
      </w:r>
      <w:hyperlink w:anchor="P800" w:history="1">
        <w:r>
          <w:rPr>
            <w:color w:val="0000FF"/>
          </w:rPr>
          <w:t>Счет</w:t>
        </w:r>
      </w:hyperlink>
      <w:r>
        <w:t xml:space="preserve"> предназначен для отражения органами Федерального казначейства поступивших от плательщиков доходов от уплаты налогов и сборов, которые подлежат распределению органом казначейства, между бюджетами разных уровней, а также сумм иных платежей, подлежащих перечислению в соответствующие бюджеты, и сумм возвратов плательщиков налогов.</w:t>
      </w:r>
    </w:p>
    <w:p w:rsidR="00706B46" w:rsidRDefault="00706B46">
      <w:pPr>
        <w:pStyle w:val="ConsPlusNormal"/>
        <w:spacing w:before="220"/>
        <w:ind w:firstLine="540"/>
        <w:jc w:val="both"/>
      </w:pPr>
      <w:r>
        <w:t xml:space="preserve">187. Отражение операций по </w:t>
      </w:r>
      <w:hyperlink w:anchor="P800" w:history="1">
        <w:r>
          <w:rPr>
            <w:color w:val="0000FF"/>
          </w:rPr>
          <w:t>счету</w:t>
        </w:r>
      </w:hyperlink>
      <w:r>
        <w:t xml:space="preserve"> осуществляется на основании платежных документов, прилагаемых к выпискам с банковских счетов, открытых органу Федерального казначейства.</w:t>
      </w:r>
    </w:p>
    <w:p w:rsidR="00706B46" w:rsidRDefault="00706B46">
      <w:pPr>
        <w:pStyle w:val="ConsPlusNormal"/>
        <w:spacing w:before="220"/>
        <w:ind w:firstLine="540"/>
        <w:jc w:val="both"/>
      </w:pPr>
      <w:r>
        <w:t xml:space="preserve">188. Отражение операций по </w:t>
      </w:r>
      <w:hyperlink w:anchor="P800" w:history="1">
        <w:r>
          <w:rPr>
            <w:color w:val="0000FF"/>
          </w:rPr>
          <w:t>счету</w:t>
        </w:r>
      </w:hyperlink>
      <w:r>
        <w:t xml:space="preserve"> осуществляется в Журнале по прочим операциям на основании платежных документов, прилагаемых к выпискам с банковского счета, открытого органу Федерального казначейства.</w:t>
      </w:r>
    </w:p>
    <w:p w:rsidR="00706B46" w:rsidRDefault="00706B46">
      <w:pPr>
        <w:pStyle w:val="ConsPlusNormal"/>
        <w:jc w:val="center"/>
      </w:pPr>
    </w:p>
    <w:p w:rsidR="00706B46" w:rsidRDefault="00706B46">
      <w:pPr>
        <w:pStyle w:val="ConsPlusTitle"/>
        <w:jc w:val="center"/>
        <w:outlineLvl w:val="2"/>
      </w:pPr>
      <w:r>
        <w:t>Счет 20300 "Средства на счетах органа, осуществляющего</w:t>
      </w:r>
    </w:p>
    <w:p w:rsidR="00706B46" w:rsidRDefault="00706B46">
      <w:pPr>
        <w:pStyle w:val="ConsPlusTitle"/>
        <w:jc w:val="center"/>
      </w:pPr>
      <w:r>
        <w:t>кассовое обслуживание"</w:t>
      </w:r>
    </w:p>
    <w:p w:rsidR="00706B46" w:rsidRDefault="00706B46">
      <w:pPr>
        <w:pStyle w:val="ConsPlusNormal"/>
        <w:jc w:val="center"/>
      </w:pPr>
    </w:p>
    <w:p w:rsidR="00706B46" w:rsidRDefault="00706B46">
      <w:pPr>
        <w:pStyle w:val="ConsPlusNormal"/>
        <w:ind w:firstLine="540"/>
        <w:jc w:val="both"/>
      </w:pPr>
      <w:r>
        <w:t xml:space="preserve">189. </w:t>
      </w:r>
      <w:hyperlink w:anchor="P800" w:history="1">
        <w:r>
          <w:rPr>
            <w:color w:val="0000FF"/>
          </w:rPr>
          <w:t>Счета</w:t>
        </w:r>
      </w:hyperlink>
      <w:r>
        <w:t xml:space="preserve"> предназначены для отражения органами Федерального казначейства операций со средствами бюджетов на банковских счетах, открытых органу Федерального казначейства, на счетах, предназначенных для осуществления наличных выплат получателям бюджетных средств, а также для отражения органами Федерального казначейства, финансовыми органами субъектов </w:t>
      </w:r>
      <w:r>
        <w:lastRenderedPageBreak/>
        <w:t xml:space="preserve">Российской Федерации (муниципальных образований) операций со средствами государственных (муниципальных) учреждений, иных некоммерческих организаций, не являющихся участниками бюджетного процесса, отраженных на их лицевых счетах, открытых в соответствии с </w:t>
      </w:r>
      <w:hyperlink r:id="rId294" w:history="1">
        <w:r>
          <w:rPr>
            <w:color w:val="0000FF"/>
          </w:rPr>
          <w:t>законодательством</w:t>
        </w:r>
      </w:hyperlink>
      <w:r>
        <w:t xml:space="preserve"> Российской Федерации на счетах органов Федерального казначейства (финансовых органов).</w:t>
      </w:r>
    </w:p>
    <w:p w:rsidR="00706B46" w:rsidRDefault="00706B46">
      <w:pPr>
        <w:pStyle w:val="ConsPlusNormal"/>
        <w:spacing w:before="220"/>
        <w:ind w:firstLine="540"/>
        <w:jc w:val="both"/>
      </w:pPr>
      <w:r>
        <w:t>190. Группировка операций по счетам осуществляется по аналитическим группам синтетического счета объекта учета:</w:t>
      </w:r>
    </w:p>
    <w:p w:rsidR="00706B46" w:rsidRDefault="00706B46">
      <w:pPr>
        <w:pStyle w:val="ConsPlusNormal"/>
        <w:spacing w:before="220"/>
        <w:ind w:firstLine="540"/>
        <w:jc w:val="both"/>
      </w:pPr>
      <w:hyperlink w:anchor="P800" w:history="1">
        <w:r>
          <w:rPr>
            <w:color w:val="0000FF"/>
          </w:rPr>
          <w:t>10</w:t>
        </w:r>
      </w:hyperlink>
      <w:r>
        <w:t xml:space="preserve"> "Средства на счетах органа, осуществляющего кассовое обслуживание";</w:t>
      </w:r>
    </w:p>
    <w:p w:rsidR="00706B46" w:rsidRDefault="00706B46">
      <w:pPr>
        <w:pStyle w:val="ConsPlusNormal"/>
        <w:spacing w:before="220"/>
        <w:ind w:firstLine="540"/>
        <w:jc w:val="both"/>
      </w:pPr>
      <w:hyperlink w:anchor="P800" w:history="1">
        <w:r>
          <w:rPr>
            <w:color w:val="0000FF"/>
          </w:rPr>
          <w:t>20</w:t>
        </w:r>
      </w:hyperlink>
      <w:r>
        <w:t xml:space="preserve"> "Средства на счетах органа, осуществляющего кассовое обслуживание, в пути";</w:t>
      </w:r>
    </w:p>
    <w:p w:rsidR="00706B46" w:rsidRDefault="00706B46">
      <w:pPr>
        <w:pStyle w:val="ConsPlusNormal"/>
        <w:spacing w:before="220"/>
        <w:ind w:firstLine="540"/>
        <w:jc w:val="both"/>
      </w:pPr>
      <w:hyperlink w:anchor="P800" w:history="1">
        <w:r>
          <w:rPr>
            <w:color w:val="0000FF"/>
          </w:rPr>
          <w:t>30</w:t>
        </w:r>
      </w:hyperlink>
      <w:r>
        <w:t xml:space="preserve"> "Средства на счетах для выплаты наличных денег".</w:t>
      </w:r>
    </w:p>
    <w:p w:rsidR="00706B46" w:rsidRDefault="00706B46">
      <w:pPr>
        <w:pStyle w:val="ConsPlusNormal"/>
        <w:spacing w:before="220"/>
        <w:ind w:firstLine="540"/>
        <w:jc w:val="both"/>
      </w:pPr>
      <w:r>
        <w:t>Средства на счетах органа, осуществляющего кассовое обслуживание, учитываются на счете, содержащем соответствующий аналитический код группы синтетического счета и соответствующий аналитический код вида синтетического счета средств, подлежащих кассовому обслуживанию:</w:t>
      </w:r>
    </w:p>
    <w:p w:rsidR="00706B46" w:rsidRDefault="00706B46">
      <w:pPr>
        <w:pStyle w:val="ConsPlusNormal"/>
        <w:spacing w:before="220"/>
        <w:ind w:firstLine="540"/>
        <w:jc w:val="both"/>
      </w:pPr>
      <w:hyperlink w:anchor="P800" w:history="1">
        <w:r>
          <w:rPr>
            <w:color w:val="0000FF"/>
          </w:rPr>
          <w:t>2</w:t>
        </w:r>
      </w:hyperlink>
      <w:r>
        <w:t xml:space="preserve"> "Средства бюджета";</w:t>
      </w:r>
    </w:p>
    <w:p w:rsidR="00706B46" w:rsidRDefault="00706B46">
      <w:pPr>
        <w:pStyle w:val="ConsPlusNormal"/>
        <w:spacing w:before="220"/>
        <w:ind w:firstLine="540"/>
        <w:jc w:val="both"/>
      </w:pPr>
      <w:hyperlink w:anchor="P800" w:history="1">
        <w:r>
          <w:rPr>
            <w:color w:val="0000FF"/>
          </w:rPr>
          <w:t>3</w:t>
        </w:r>
      </w:hyperlink>
      <w:r>
        <w:t xml:space="preserve"> "Средства бюджетных учреждений";</w:t>
      </w:r>
    </w:p>
    <w:p w:rsidR="00706B46" w:rsidRDefault="00706B46">
      <w:pPr>
        <w:pStyle w:val="ConsPlusNormal"/>
        <w:spacing w:before="220"/>
        <w:ind w:firstLine="540"/>
        <w:jc w:val="both"/>
      </w:pPr>
      <w:hyperlink w:anchor="P800" w:history="1">
        <w:r>
          <w:rPr>
            <w:color w:val="0000FF"/>
          </w:rPr>
          <w:t>4</w:t>
        </w:r>
      </w:hyperlink>
      <w:r>
        <w:t xml:space="preserve"> "Средства автономных учреждений";</w:t>
      </w:r>
    </w:p>
    <w:p w:rsidR="00706B46" w:rsidRDefault="00706B46">
      <w:pPr>
        <w:pStyle w:val="ConsPlusNormal"/>
        <w:spacing w:before="220"/>
        <w:ind w:firstLine="540"/>
        <w:jc w:val="both"/>
      </w:pPr>
      <w:hyperlink w:anchor="P800" w:history="1">
        <w:r>
          <w:rPr>
            <w:color w:val="0000FF"/>
          </w:rPr>
          <w:t>5</w:t>
        </w:r>
      </w:hyperlink>
      <w:r>
        <w:t xml:space="preserve"> "Средства иных организаций".</w:t>
      </w:r>
    </w:p>
    <w:p w:rsidR="00706B46" w:rsidRDefault="00706B46">
      <w:pPr>
        <w:pStyle w:val="ConsPlusNormal"/>
        <w:spacing w:before="220"/>
        <w:ind w:firstLine="540"/>
        <w:jc w:val="both"/>
      </w:pPr>
      <w:r>
        <w:t>191. Отражение операций по счету осуществляется в Журнале по прочим операциям на основании платежных документов, прилагаемых к выпискам с банковских счетов, открытых органу казначейства, финансовым органам субъектов Российской Федерации, муниципальных образований.</w:t>
      </w:r>
    </w:p>
    <w:p w:rsidR="00706B46" w:rsidRDefault="00706B46">
      <w:pPr>
        <w:pStyle w:val="ConsPlusNormal"/>
        <w:jc w:val="both"/>
      </w:pPr>
      <w:r>
        <w:t xml:space="preserve">(в ред. </w:t>
      </w:r>
      <w:hyperlink r:id="rId295" w:history="1">
        <w:r>
          <w:rPr>
            <w:color w:val="0000FF"/>
          </w:rPr>
          <w:t>Приказа</w:t>
        </w:r>
      </w:hyperlink>
      <w:r>
        <w:t xml:space="preserve"> Минфина России от 29.08.2014 N 89н)</w:t>
      </w:r>
    </w:p>
    <w:p w:rsidR="00706B46" w:rsidRDefault="00706B46">
      <w:pPr>
        <w:pStyle w:val="ConsPlusNormal"/>
        <w:ind w:firstLine="540"/>
        <w:jc w:val="both"/>
      </w:pPr>
    </w:p>
    <w:p w:rsidR="00706B46" w:rsidRDefault="00706B46">
      <w:pPr>
        <w:pStyle w:val="ConsPlusTitle"/>
        <w:jc w:val="center"/>
        <w:outlineLvl w:val="2"/>
      </w:pPr>
      <w:r>
        <w:t>Счет 20400 "Финансовые вложения"</w:t>
      </w:r>
    </w:p>
    <w:p w:rsidR="00706B46" w:rsidRDefault="00706B46">
      <w:pPr>
        <w:pStyle w:val="ConsPlusNormal"/>
        <w:ind w:firstLine="540"/>
        <w:jc w:val="both"/>
      </w:pPr>
    </w:p>
    <w:p w:rsidR="00706B46" w:rsidRDefault="00706B46">
      <w:pPr>
        <w:pStyle w:val="ConsPlusNormal"/>
        <w:ind w:firstLine="540"/>
        <w:jc w:val="both"/>
      </w:pPr>
      <w:r>
        <w:t xml:space="preserve">192. </w:t>
      </w:r>
      <w:hyperlink w:anchor="P846" w:history="1">
        <w:r>
          <w:rPr>
            <w:color w:val="0000FF"/>
          </w:rPr>
          <w:t>Счет</w:t>
        </w:r>
      </w:hyperlink>
      <w:r>
        <w:t xml:space="preserve"> предназначен для учета краткосрочных и долгосрочных финансовых вложений, иных финансовых активов, приобретенных (сформированных) учреждением в рамках ведения им хозяйственной деятельности, органом исполнительной власти, осуществляющего функции и полномочия учредителя, иным уполномоченным органом, на который возложены функции по управлению имуществом соответствующего публично-правового образования.</w:t>
      </w:r>
    </w:p>
    <w:p w:rsidR="00706B46" w:rsidRDefault="00706B46">
      <w:pPr>
        <w:pStyle w:val="ConsPlusNormal"/>
        <w:jc w:val="both"/>
      </w:pPr>
      <w:r>
        <w:t xml:space="preserve">(в ред. </w:t>
      </w:r>
      <w:hyperlink r:id="rId296"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193. Финансовые вложения принимаются к учету по их первоначальной стоимости.</w:t>
      </w:r>
    </w:p>
    <w:p w:rsidR="00706B46" w:rsidRDefault="00706B46">
      <w:pPr>
        <w:pStyle w:val="ConsPlusNormal"/>
        <w:spacing w:before="220"/>
        <w:ind w:firstLine="540"/>
        <w:jc w:val="both"/>
      </w:pPr>
      <w:r>
        <w:t>Первоначальной стоимостью признается сумма фактических вложений учреждения в приобретение (формирование) финансовых вложений. Переоценка финансовых вложений осуществляется на дату совершения операции, а также на отчетную дату составления бухгалтерской (финансовой) отчетности.</w:t>
      </w:r>
    </w:p>
    <w:p w:rsidR="00706B46" w:rsidRDefault="00706B46">
      <w:pPr>
        <w:pStyle w:val="ConsPlusNormal"/>
        <w:jc w:val="both"/>
      </w:pPr>
      <w:r>
        <w:t xml:space="preserve">(в ред. </w:t>
      </w:r>
      <w:hyperlink r:id="rId297"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194. Группировка финансовых вложений осуществляется по аналитическим группам синтетического счета объекта учета:</w:t>
      </w:r>
    </w:p>
    <w:p w:rsidR="00706B46" w:rsidRDefault="00706B46">
      <w:pPr>
        <w:pStyle w:val="ConsPlusNormal"/>
        <w:spacing w:before="220"/>
        <w:ind w:firstLine="540"/>
        <w:jc w:val="both"/>
      </w:pPr>
      <w:hyperlink w:anchor="P846" w:history="1">
        <w:r>
          <w:rPr>
            <w:color w:val="0000FF"/>
          </w:rPr>
          <w:t>20</w:t>
        </w:r>
      </w:hyperlink>
      <w:r>
        <w:t xml:space="preserve"> "Ценные бумаги, кроме акций";</w:t>
      </w:r>
    </w:p>
    <w:p w:rsidR="00706B46" w:rsidRDefault="00706B46">
      <w:pPr>
        <w:pStyle w:val="ConsPlusNormal"/>
        <w:spacing w:before="220"/>
        <w:ind w:firstLine="540"/>
        <w:jc w:val="both"/>
      </w:pPr>
      <w:hyperlink w:anchor="P846" w:history="1">
        <w:r>
          <w:rPr>
            <w:color w:val="0000FF"/>
          </w:rPr>
          <w:t>30</w:t>
        </w:r>
      </w:hyperlink>
      <w:r>
        <w:t xml:space="preserve"> "Акции и иные формы участия в капитале";</w:t>
      </w:r>
    </w:p>
    <w:p w:rsidR="00706B46" w:rsidRDefault="00706B46">
      <w:pPr>
        <w:pStyle w:val="ConsPlusNormal"/>
        <w:spacing w:before="220"/>
        <w:ind w:firstLine="540"/>
        <w:jc w:val="both"/>
      </w:pPr>
      <w:hyperlink w:anchor="P846" w:history="1">
        <w:r>
          <w:rPr>
            <w:color w:val="0000FF"/>
          </w:rPr>
          <w:t>50</w:t>
        </w:r>
      </w:hyperlink>
      <w:r>
        <w:t xml:space="preserve"> "Иные финансовые активы".</w:t>
      </w:r>
    </w:p>
    <w:p w:rsidR="00706B46" w:rsidRDefault="00706B46">
      <w:pPr>
        <w:pStyle w:val="ConsPlusNormal"/>
        <w:spacing w:before="220"/>
        <w:ind w:firstLine="540"/>
        <w:jc w:val="both"/>
      </w:pPr>
      <w:r>
        <w:t>Финансовые вложения учитываются:</w:t>
      </w:r>
    </w:p>
    <w:p w:rsidR="00706B46" w:rsidRDefault="00706B46">
      <w:pPr>
        <w:pStyle w:val="ConsPlusNormal"/>
        <w:spacing w:before="220"/>
        <w:ind w:firstLine="540"/>
        <w:jc w:val="both"/>
      </w:pPr>
      <w:r>
        <w:t xml:space="preserve">- ценные бумаги, кроме акций - на счете, содержащем аналитический код группы синтетического </w:t>
      </w:r>
      <w:hyperlink w:anchor="P846" w:history="1">
        <w:r>
          <w:rPr>
            <w:color w:val="0000FF"/>
          </w:rPr>
          <w:t>счета 20</w:t>
        </w:r>
      </w:hyperlink>
      <w:r>
        <w:t xml:space="preserve"> "Ценные бумаги, кроме акций" и соответствующий аналитический код вида синтетического счета финансовых активов:</w:t>
      </w:r>
    </w:p>
    <w:p w:rsidR="00706B46" w:rsidRDefault="00706B46">
      <w:pPr>
        <w:pStyle w:val="ConsPlusNormal"/>
        <w:spacing w:before="220"/>
        <w:ind w:firstLine="540"/>
        <w:jc w:val="both"/>
      </w:pPr>
      <w:hyperlink w:anchor="P846" w:history="1">
        <w:r>
          <w:rPr>
            <w:color w:val="0000FF"/>
          </w:rPr>
          <w:t>1</w:t>
        </w:r>
      </w:hyperlink>
      <w:r>
        <w:t xml:space="preserve"> "Облигации";</w:t>
      </w:r>
    </w:p>
    <w:p w:rsidR="00706B46" w:rsidRDefault="00706B46">
      <w:pPr>
        <w:pStyle w:val="ConsPlusNormal"/>
        <w:spacing w:before="220"/>
        <w:ind w:firstLine="540"/>
        <w:jc w:val="both"/>
      </w:pPr>
      <w:hyperlink w:anchor="P846" w:history="1">
        <w:r>
          <w:rPr>
            <w:color w:val="0000FF"/>
          </w:rPr>
          <w:t>2</w:t>
        </w:r>
      </w:hyperlink>
      <w:r>
        <w:t xml:space="preserve"> "Векселя";</w:t>
      </w:r>
    </w:p>
    <w:p w:rsidR="00706B46" w:rsidRDefault="00706B46">
      <w:pPr>
        <w:pStyle w:val="ConsPlusNormal"/>
        <w:spacing w:before="220"/>
        <w:ind w:firstLine="540"/>
        <w:jc w:val="both"/>
      </w:pPr>
      <w:hyperlink w:anchor="P846" w:history="1">
        <w:r>
          <w:rPr>
            <w:color w:val="0000FF"/>
          </w:rPr>
          <w:t>3</w:t>
        </w:r>
      </w:hyperlink>
      <w:r>
        <w:t xml:space="preserve"> "Иные ценные бумаги, кроме акций";</w:t>
      </w:r>
    </w:p>
    <w:p w:rsidR="00706B46" w:rsidRDefault="00706B46">
      <w:pPr>
        <w:pStyle w:val="ConsPlusNormal"/>
        <w:spacing w:before="220"/>
        <w:ind w:firstLine="540"/>
        <w:jc w:val="both"/>
      </w:pPr>
      <w:r>
        <w:t xml:space="preserve">- акции и иные формы участия в капитале - на счете, содержащем аналитический код группы синтетического </w:t>
      </w:r>
      <w:hyperlink w:anchor="P846" w:history="1">
        <w:r>
          <w:rPr>
            <w:color w:val="0000FF"/>
          </w:rPr>
          <w:t>счета 30</w:t>
        </w:r>
      </w:hyperlink>
      <w:r>
        <w:t xml:space="preserve"> "Акции и иные формы участия в капитале" и соответствующий аналитический код вида синтетического счета финансовых активов:</w:t>
      </w:r>
    </w:p>
    <w:p w:rsidR="00706B46" w:rsidRDefault="00706B46">
      <w:pPr>
        <w:pStyle w:val="ConsPlusNormal"/>
        <w:spacing w:before="220"/>
        <w:ind w:firstLine="540"/>
        <w:jc w:val="both"/>
      </w:pPr>
      <w:hyperlink w:anchor="P846" w:history="1">
        <w:r>
          <w:rPr>
            <w:color w:val="0000FF"/>
          </w:rPr>
          <w:t>1</w:t>
        </w:r>
      </w:hyperlink>
      <w:r>
        <w:t xml:space="preserve"> "Акции;</w:t>
      </w:r>
    </w:p>
    <w:p w:rsidR="00706B46" w:rsidRDefault="00706B46">
      <w:pPr>
        <w:pStyle w:val="ConsPlusNormal"/>
        <w:spacing w:before="220"/>
        <w:ind w:firstLine="540"/>
        <w:jc w:val="both"/>
      </w:pPr>
      <w:hyperlink w:anchor="P846" w:history="1">
        <w:r>
          <w:rPr>
            <w:color w:val="0000FF"/>
          </w:rPr>
          <w:t>2</w:t>
        </w:r>
      </w:hyperlink>
      <w:r>
        <w:t xml:space="preserve"> Участие в государственных (муниципальных) предприятиях;</w:t>
      </w:r>
    </w:p>
    <w:p w:rsidR="00706B46" w:rsidRDefault="00706B46">
      <w:pPr>
        <w:pStyle w:val="ConsPlusNormal"/>
        <w:jc w:val="both"/>
      </w:pPr>
      <w:r>
        <w:t xml:space="preserve">(в ред. </w:t>
      </w:r>
      <w:hyperlink r:id="rId298" w:history="1">
        <w:r>
          <w:rPr>
            <w:color w:val="0000FF"/>
          </w:rPr>
          <w:t>Приказа</w:t>
        </w:r>
      </w:hyperlink>
      <w:r>
        <w:t xml:space="preserve"> Минфина России от 27.09.2017 N 148н)</w:t>
      </w:r>
    </w:p>
    <w:p w:rsidR="00706B46" w:rsidRDefault="00706B46">
      <w:pPr>
        <w:pStyle w:val="ConsPlusNormal"/>
        <w:spacing w:before="220"/>
        <w:ind w:firstLine="540"/>
        <w:jc w:val="both"/>
      </w:pPr>
      <w:hyperlink w:anchor="P846" w:history="1">
        <w:r>
          <w:rPr>
            <w:color w:val="0000FF"/>
          </w:rPr>
          <w:t>3</w:t>
        </w:r>
      </w:hyperlink>
      <w:r>
        <w:t xml:space="preserve"> "Участие в государственных (муниципальных) учреждениях";</w:t>
      </w:r>
    </w:p>
    <w:p w:rsidR="00706B46" w:rsidRDefault="00706B46">
      <w:pPr>
        <w:pStyle w:val="ConsPlusNormal"/>
        <w:spacing w:before="220"/>
        <w:ind w:firstLine="540"/>
        <w:jc w:val="both"/>
      </w:pPr>
      <w:hyperlink w:anchor="P846" w:history="1">
        <w:r>
          <w:rPr>
            <w:color w:val="0000FF"/>
          </w:rPr>
          <w:t>4</w:t>
        </w:r>
      </w:hyperlink>
      <w:r>
        <w:t xml:space="preserve"> "Иные формы участия в капитале";</w:t>
      </w:r>
    </w:p>
    <w:p w:rsidR="00706B46" w:rsidRDefault="00706B46">
      <w:pPr>
        <w:pStyle w:val="ConsPlusNormal"/>
        <w:spacing w:before="220"/>
        <w:ind w:firstLine="540"/>
        <w:jc w:val="both"/>
      </w:pPr>
      <w:r>
        <w:t xml:space="preserve">- иные финансовые активы - на счете, содержащем соответствующий аналитический код группы синтетического </w:t>
      </w:r>
      <w:hyperlink w:anchor="P846" w:history="1">
        <w:r>
          <w:rPr>
            <w:color w:val="0000FF"/>
          </w:rPr>
          <w:t>счета 50</w:t>
        </w:r>
      </w:hyperlink>
      <w:r>
        <w:t xml:space="preserve"> "Иные финансовые активы" и соответствующий аналитический код вида синтетического счета финансовых активов:</w:t>
      </w:r>
    </w:p>
    <w:p w:rsidR="00706B46" w:rsidRDefault="00706B46">
      <w:pPr>
        <w:pStyle w:val="ConsPlusNormal"/>
        <w:spacing w:before="220"/>
        <w:ind w:firstLine="540"/>
        <w:jc w:val="both"/>
      </w:pPr>
      <w:r>
        <w:t xml:space="preserve">абзац утратил силу. - </w:t>
      </w:r>
      <w:hyperlink r:id="rId299" w:history="1">
        <w:r>
          <w:rPr>
            <w:color w:val="0000FF"/>
          </w:rPr>
          <w:t>Приказ</w:t>
        </w:r>
      </w:hyperlink>
      <w:r>
        <w:t xml:space="preserve"> Минфина России от 27.09.2017 N 148н;</w:t>
      </w:r>
    </w:p>
    <w:p w:rsidR="00706B46" w:rsidRDefault="00706B46">
      <w:pPr>
        <w:pStyle w:val="ConsPlusNormal"/>
        <w:spacing w:before="220"/>
        <w:ind w:firstLine="540"/>
        <w:jc w:val="both"/>
      </w:pPr>
      <w:hyperlink w:anchor="P846" w:history="1">
        <w:r>
          <w:rPr>
            <w:color w:val="0000FF"/>
          </w:rPr>
          <w:t>2</w:t>
        </w:r>
      </w:hyperlink>
      <w:r>
        <w:t xml:space="preserve"> "Доли в международных организациях";</w:t>
      </w:r>
    </w:p>
    <w:p w:rsidR="00706B46" w:rsidRDefault="00706B46">
      <w:pPr>
        <w:pStyle w:val="ConsPlusNormal"/>
        <w:spacing w:before="220"/>
        <w:ind w:firstLine="540"/>
        <w:jc w:val="both"/>
      </w:pPr>
      <w:hyperlink w:anchor="P846" w:history="1">
        <w:r>
          <w:rPr>
            <w:color w:val="0000FF"/>
          </w:rPr>
          <w:t>3</w:t>
        </w:r>
      </w:hyperlink>
      <w:r>
        <w:t xml:space="preserve"> "Прочие финансовые активы".</w:t>
      </w:r>
    </w:p>
    <w:p w:rsidR="00706B46" w:rsidRDefault="00706B46">
      <w:pPr>
        <w:pStyle w:val="ConsPlusNormal"/>
        <w:spacing w:before="220"/>
        <w:ind w:firstLine="540"/>
        <w:jc w:val="both"/>
      </w:pPr>
      <w:r>
        <w:t>195. Аналитический учет по счету ведется в Карточке учета средств и расчетов либо в отдельном регистре бухгалтерского учета (реестре), формируемом по соответствующим финансовым вложениям. Аналитический учет ведется по видам финансовых вложений и по объектам, в которые осуществлены эти вложения.</w:t>
      </w:r>
    </w:p>
    <w:p w:rsidR="00706B46" w:rsidRDefault="00706B46">
      <w:pPr>
        <w:pStyle w:val="ConsPlusNormal"/>
        <w:spacing w:before="220"/>
        <w:ind w:firstLine="540"/>
        <w:jc w:val="both"/>
      </w:pPr>
      <w:r>
        <w:t>196. Отражение операций принятию к учету финансовых вложений в сумме сформированной первоначальной стоимости осуществляется в Журнале по прочим операциям.</w:t>
      </w:r>
    </w:p>
    <w:p w:rsidR="00706B46" w:rsidRDefault="00706B46">
      <w:pPr>
        <w:pStyle w:val="ConsPlusNormal"/>
        <w:ind w:firstLine="540"/>
        <w:jc w:val="both"/>
      </w:pPr>
    </w:p>
    <w:p w:rsidR="00706B46" w:rsidRDefault="00706B46">
      <w:pPr>
        <w:pStyle w:val="ConsPlusTitle"/>
        <w:jc w:val="center"/>
        <w:outlineLvl w:val="2"/>
      </w:pPr>
      <w:r>
        <w:t>Счет 20500 "Расчеты по доходам"</w:t>
      </w:r>
    </w:p>
    <w:p w:rsidR="00706B46" w:rsidRDefault="00706B46">
      <w:pPr>
        <w:pStyle w:val="ConsPlusNormal"/>
        <w:ind w:firstLine="540"/>
        <w:jc w:val="both"/>
      </w:pPr>
    </w:p>
    <w:p w:rsidR="00706B46" w:rsidRDefault="00706B46">
      <w:pPr>
        <w:pStyle w:val="ConsPlusNormal"/>
        <w:ind w:firstLine="540"/>
        <w:jc w:val="both"/>
      </w:pPr>
      <w:r>
        <w:t xml:space="preserve">197. </w:t>
      </w:r>
      <w:hyperlink w:anchor="P912" w:history="1">
        <w:r>
          <w:rPr>
            <w:color w:val="0000FF"/>
          </w:rPr>
          <w:t>Счет</w:t>
        </w:r>
      </w:hyperlink>
      <w:r>
        <w:t xml:space="preserve"> предназначен для учета расчетов по суммам доходов (поступлений), начисленных учреждением в момент возникновения требований к их плательщикам (по суммам предстоящих доходов), возникающих в силу договоров, соглашений, а также при выполнении субъектом учета возложенных согласно законодательству Российской Федерации на него функций, а также поступивших от плательщиков предварительных оплат.</w:t>
      </w:r>
    </w:p>
    <w:p w:rsidR="00706B46" w:rsidRDefault="00706B46">
      <w:pPr>
        <w:pStyle w:val="ConsPlusNormal"/>
        <w:jc w:val="both"/>
      </w:pPr>
      <w:r>
        <w:t xml:space="preserve">(п. 197 в ред. </w:t>
      </w:r>
      <w:hyperlink r:id="rId300"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 xml:space="preserve">198. Учет задолженности дебиторов по начисленным доходам в иностранных валютах </w:t>
      </w:r>
      <w:r>
        <w:lastRenderedPageBreak/>
        <w:t>одновременно ведется в соответствующей иностранной валюте и в рублевом эквиваленте на дату начисления задолженности (признания доходов).</w:t>
      </w:r>
    </w:p>
    <w:p w:rsidR="00706B46" w:rsidRDefault="00706B46">
      <w:pPr>
        <w:pStyle w:val="ConsPlusNormal"/>
        <w:spacing w:before="220"/>
        <w:ind w:firstLine="540"/>
        <w:jc w:val="both"/>
      </w:pPr>
      <w:r>
        <w:t>Переоценка расчетов плательщиков по доходам в иностранных валютах осуществляется на дату совершения операций по оплате (возврату) расчетов в соответствующей иностранной валюте.</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расчетов по доходам в иностранной валюте, с отнесением курсовых разниц на финансовый результат текущего финансового года от переоценки активов.</w:t>
      </w:r>
    </w:p>
    <w:p w:rsidR="00706B46" w:rsidRDefault="00706B46">
      <w:pPr>
        <w:pStyle w:val="ConsPlusNormal"/>
        <w:spacing w:before="220"/>
        <w:ind w:firstLine="540"/>
        <w:jc w:val="both"/>
      </w:pPr>
      <w:r>
        <w:t>199. Группировка расчетов осуществляется в разрезе видов доходов бюджета, администрируемых учреждением в рамках выполнения полномочий администратора доходов бюджета, и (или) видов поступлений, предусмотренных утвержденной сметой (планом финансово-хозяйственной деятельности) учреждения по аналитическим группам синтетического счета объектов учета:</w:t>
      </w:r>
    </w:p>
    <w:p w:rsidR="00706B46" w:rsidRDefault="00706B46">
      <w:pPr>
        <w:pStyle w:val="ConsPlusNormal"/>
        <w:spacing w:before="220"/>
        <w:ind w:firstLine="540"/>
        <w:jc w:val="both"/>
      </w:pPr>
      <w:r>
        <w:t>10 "Расчеты по налоговым доходам, таможенным платежам и страховым взносам на обязательное социальное страхование";</w:t>
      </w:r>
    </w:p>
    <w:p w:rsidR="00706B46" w:rsidRDefault="00706B46">
      <w:pPr>
        <w:pStyle w:val="ConsPlusNormal"/>
        <w:spacing w:before="220"/>
        <w:ind w:firstLine="540"/>
        <w:jc w:val="both"/>
      </w:pPr>
      <w:r>
        <w:t>20 "Расчеты по доходам от собственности";</w:t>
      </w:r>
    </w:p>
    <w:p w:rsidR="00706B46" w:rsidRDefault="00706B46">
      <w:pPr>
        <w:pStyle w:val="ConsPlusNormal"/>
        <w:spacing w:before="220"/>
        <w:ind w:firstLine="540"/>
        <w:jc w:val="both"/>
      </w:pPr>
      <w:r>
        <w:t>30 "Расчеты по доходам от оказания платных услуг (работ), компенсаций затрат";</w:t>
      </w:r>
    </w:p>
    <w:p w:rsidR="00706B46" w:rsidRDefault="00706B46">
      <w:pPr>
        <w:pStyle w:val="ConsPlusNormal"/>
        <w:spacing w:before="220"/>
        <w:ind w:firstLine="540"/>
        <w:jc w:val="both"/>
      </w:pPr>
      <w:r>
        <w:t>40 "Расчеты по суммам штрафов, пеней, неустоек, возмещений ущерба";</w:t>
      </w:r>
    </w:p>
    <w:p w:rsidR="00706B46" w:rsidRDefault="00706B46">
      <w:pPr>
        <w:pStyle w:val="ConsPlusNormal"/>
        <w:spacing w:before="220"/>
        <w:ind w:firstLine="540"/>
        <w:jc w:val="both"/>
      </w:pPr>
      <w:r>
        <w:t>50 "Расчеты по безвозмездным денежным поступлениям текущего характера";</w:t>
      </w:r>
    </w:p>
    <w:p w:rsidR="00706B46" w:rsidRDefault="00706B46">
      <w:pPr>
        <w:pStyle w:val="ConsPlusNormal"/>
        <w:spacing w:before="220"/>
        <w:ind w:firstLine="540"/>
        <w:jc w:val="both"/>
      </w:pPr>
      <w:r>
        <w:t>60 "Расчеты по безвозмездным денежным поступлениям капитального характера";</w:t>
      </w:r>
    </w:p>
    <w:p w:rsidR="00706B46" w:rsidRDefault="00706B46">
      <w:pPr>
        <w:pStyle w:val="ConsPlusNormal"/>
        <w:spacing w:before="220"/>
        <w:ind w:firstLine="540"/>
        <w:jc w:val="both"/>
      </w:pPr>
      <w:r>
        <w:t>70 "Расчеты по доходам от операций с активами";</w:t>
      </w:r>
    </w:p>
    <w:p w:rsidR="00706B46" w:rsidRDefault="00706B46">
      <w:pPr>
        <w:pStyle w:val="ConsPlusNormal"/>
        <w:spacing w:before="220"/>
        <w:ind w:firstLine="540"/>
        <w:jc w:val="both"/>
      </w:pPr>
      <w:r>
        <w:t>80 "Расчеты по прочим доходам".</w:t>
      </w:r>
    </w:p>
    <w:p w:rsidR="00706B46" w:rsidRDefault="00706B46">
      <w:pPr>
        <w:pStyle w:val="ConsPlusNormal"/>
        <w:spacing w:before="220"/>
        <w:ind w:firstLine="540"/>
        <w:jc w:val="both"/>
      </w:pPr>
      <w:r>
        <w:t>Для учета расчетов по доходам (и операций, их изменяющих) применяются счета аналитического учета счета 020500000 "Расчеты по доходам", предусмотренные Единым планом счетов,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&lt;5&gt;, соответствующей экономической сущности осуществляемого факта хозяйственной жизни (отражаемого объекта бухгалтерского учета).</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t xml:space="preserve">&lt;5&gt; </w:t>
      </w:r>
      <w:hyperlink r:id="rId301" w:history="1">
        <w:r>
          <w:rPr>
            <w:color w:val="0000FF"/>
          </w:rPr>
          <w:t>Приказ</w:t>
        </w:r>
      </w:hyperlink>
      <w:r>
        <w:t xml:space="preserve"> Министерства финансов Российской Федерации от 29 ноября 2017 г. N 209н "Об утверждении Порядка применения классификации операций сектора государственного управления" (зарегистрирован в Министерстве юстиции Российской Федерации 12 февраля 2018 г., регистрационный номер 50003).</w:t>
      </w:r>
    </w:p>
    <w:p w:rsidR="00706B46" w:rsidRDefault="00706B46">
      <w:pPr>
        <w:pStyle w:val="ConsPlusNormal"/>
        <w:ind w:firstLine="540"/>
        <w:jc w:val="both"/>
      </w:pPr>
    </w:p>
    <w:p w:rsidR="00706B46" w:rsidRDefault="00706B46">
      <w:pPr>
        <w:pStyle w:val="ConsPlusNormal"/>
        <w:ind w:firstLine="540"/>
        <w:jc w:val="both"/>
      </w:pPr>
      <w:r>
        <w:t>В рамках формирования учетной политики учреждение вправе с учетом требований законодательства Российской Федерации, органов, осуществляющих функции и полномочия учредителя, налогового законодательства Российской Федерации по раскрытию информации о результатах деятельности учреждения (раздельном учете) устанавливать в составе Рабочего плана счетов дополнительную группировку расчетов по видам доходов (поступлений) - дополнительные аналитические коды номеров счетов бухгалтерского учета.</w:t>
      </w:r>
    </w:p>
    <w:p w:rsidR="00706B46" w:rsidRDefault="00706B46">
      <w:pPr>
        <w:pStyle w:val="ConsPlusNormal"/>
        <w:jc w:val="both"/>
      </w:pPr>
      <w:r>
        <w:t xml:space="preserve">(п. 199 в ред. </w:t>
      </w:r>
      <w:hyperlink r:id="rId302"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lastRenderedPageBreak/>
        <w:t>200. Аналитический учет расчетов по поступлениям ведется в разрезе видов доходов (поступлений) по плательщикам (группам плательщиков) и соответствующим им суммам расчетов в Карточке учета средств и расчетов и (или) в Журнале операций расчетов с дебиторами по доходам.</w:t>
      </w:r>
    </w:p>
    <w:p w:rsidR="00706B46" w:rsidRDefault="00706B46">
      <w:pPr>
        <w:pStyle w:val="ConsPlusNormal"/>
        <w:spacing w:before="220"/>
        <w:ind w:firstLine="540"/>
        <w:jc w:val="both"/>
      </w:pPr>
      <w:r>
        <w:t>201. Отражение операций по счету осуществляется в Журнале операций расчетов с дебиторами по доходам.</w:t>
      </w:r>
    </w:p>
    <w:p w:rsidR="00706B46" w:rsidRDefault="00706B46">
      <w:pPr>
        <w:pStyle w:val="ConsPlusNormal"/>
        <w:ind w:firstLine="540"/>
        <w:jc w:val="both"/>
      </w:pPr>
    </w:p>
    <w:p w:rsidR="00706B46" w:rsidRDefault="00706B46">
      <w:pPr>
        <w:pStyle w:val="ConsPlusTitle"/>
        <w:jc w:val="center"/>
        <w:outlineLvl w:val="2"/>
      </w:pPr>
      <w:r>
        <w:t>Счет 20600 "Расчеты по выданным авансам"</w:t>
      </w:r>
    </w:p>
    <w:p w:rsidR="00706B46" w:rsidRDefault="00706B46">
      <w:pPr>
        <w:pStyle w:val="ConsPlusNormal"/>
        <w:ind w:firstLine="540"/>
        <w:jc w:val="both"/>
      </w:pPr>
    </w:p>
    <w:p w:rsidR="00706B46" w:rsidRDefault="00706B46">
      <w:pPr>
        <w:pStyle w:val="ConsPlusNormal"/>
        <w:ind w:firstLine="540"/>
        <w:jc w:val="both"/>
      </w:pPr>
      <w:r>
        <w:t xml:space="preserve">202. На </w:t>
      </w:r>
      <w:hyperlink w:anchor="P1198" w:history="1">
        <w:r>
          <w:rPr>
            <w:color w:val="0000FF"/>
          </w:rPr>
          <w:t>счете</w:t>
        </w:r>
      </w:hyperlink>
      <w:r>
        <w:t xml:space="preserve"> учитываются расчеты по предоставленным учреждением в соответствии с условиями заключенных договоров (контрактов), соглашений авансовым выплатам (кроме авансов, выданных подотчетным лицам).</w:t>
      </w:r>
    </w:p>
    <w:p w:rsidR="00706B46" w:rsidRDefault="00706B46">
      <w:pPr>
        <w:pStyle w:val="ConsPlusNormal"/>
        <w:spacing w:before="220"/>
        <w:ind w:firstLine="540"/>
        <w:jc w:val="both"/>
      </w:pPr>
      <w:r>
        <w:t>203. Учет задолженности дебиторов по выданным авансам в иностранных валютах одновременно ведется в соответствующей иностранной валюте и в рублевом эквиваленте на дату авансовых выплат.</w:t>
      </w:r>
    </w:p>
    <w:p w:rsidR="00706B46" w:rsidRDefault="00706B46">
      <w:pPr>
        <w:pStyle w:val="ConsPlusNormal"/>
        <w:spacing w:before="220"/>
        <w:ind w:firstLine="540"/>
        <w:jc w:val="both"/>
      </w:pPr>
      <w:r>
        <w:t>Переоценка расчетов по выданным авансам в иностранных валютах осуществляется на дату совершения операций по возврату ранее произведенных выплат в соответствующей иностранной валюте.</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расчетов в иностранной валюте, с отнесением курсовых разниц на финансовый результат текущего финансового года от переоценки активов.</w:t>
      </w:r>
    </w:p>
    <w:p w:rsidR="00706B46" w:rsidRDefault="00706B46">
      <w:pPr>
        <w:pStyle w:val="ConsPlusNormal"/>
        <w:spacing w:before="220"/>
        <w:ind w:firstLine="540"/>
        <w:jc w:val="both"/>
      </w:pPr>
      <w:r>
        <w:t>204. Группировка расчетов по выданным авансам осуществляется в разрезе видов выплат, утвержденных сметой (планом финансово-хозяйственной деятельности) учреждения, по аналитическим группам синтетического счета объекта учета:</w:t>
      </w:r>
    </w:p>
    <w:p w:rsidR="00706B46" w:rsidRDefault="00706B46">
      <w:pPr>
        <w:pStyle w:val="ConsPlusNormal"/>
        <w:spacing w:before="220"/>
        <w:ind w:firstLine="540"/>
        <w:jc w:val="both"/>
      </w:pPr>
      <w:hyperlink w:anchor="P1204" w:history="1">
        <w:r>
          <w:rPr>
            <w:color w:val="0000FF"/>
          </w:rPr>
          <w:t>10</w:t>
        </w:r>
      </w:hyperlink>
      <w:r>
        <w:t xml:space="preserve"> "Расчеты по авансам по оплате труда, начислениям на выплаты по оплате труда";</w:t>
      </w:r>
    </w:p>
    <w:p w:rsidR="00706B46" w:rsidRDefault="00706B46">
      <w:pPr>
        <w:pStyle w:val="ConsPlusNormal"/>
        <w:spacing w:before="220"/>
        <w:ind w:firstLine="540"/>
        <w:jc w:val="both"/>
      </w:pPr>
      <w:hyperlink w:anchor="P1209" w:history="1">
        <w:r>
          <w:rPr>
            <w:color w:val="0000FF"/>
          </w:rPr>
          <w:t>20</w:t>
        </w:r>
      </w:hyperlink>
      <w:r>
        <w:t xml:space="preserve"> "Расчеты по авансам по работам, услугам";</w:t>
      </w:r>
    </w:p>
    <w:p w:rsidR="00706B46" w:rsidRDefault="00706B46">
      <w:pPr>
        <w:pStyle w:val="ConsPlusNormal"/>
        <w:spacing w:before="220"/>
        <w:ind w:firstLine="540"/>
        <w:jc w:val="both"/>
      </w:pPr>
      <w:hyperlink w:anchor="P1214" w:history="1">
        <w:r>
          <w:rPr>
            <w:color w:val="0000FF"/>
          </w:rPr>
          <w:t>30</w:t>
        </w:r>
      </w:hyperlink>
      <w:r>
        <w:t xml:space="preserve"> "Расчеты по авансам по поступлению нефинансовых активов";</w:t>
      </w:r>
    </w:p>
    <w:p w:rsidR="00706B46" w:rsidRDefault="00706B46">
      <w:pPr>
        <w:pStyle w:val="ConsPlusNormal"/>
        <w:spacing w:before="220"/>
        <w:ind w:firstLine="540"/>
        <w:jc w:val="both"/>
      </w:pPr>
      <w:hyperlink w:anchor="P1219" w:history="1">
        <w:r>
          <w:rPr>
            <w:color w:val="0000FF"/>
          </w:rPr>
          <w:t>40</w:t>
        </w:r>
      </w:hyperlink>
      <w:r>
        <w:t xml:space="preserve"> "Расчеты по авансовым безвозмездным перечислениям текущего характера организациям";</w:t>
      </w:r>
    </w:p>
    <w:p w:rsidR="00706B46" w:rsidRDefault="00706B46">
      <w:pPr>
        <w:pStyle w:val="ConsPlusNormal"/>
        <w:spacing w:before="220"/>
        <w:ind w:firstLine="540"/>
        <w:jc w:val="both"/>
      </w:pPr>
      <w:hyperlink w:anchor="P1224" w:history="1">
        <w:r>
          <w:rPr>
            <w:color w:val="0000FF"/>
          </w:rPr>
          <w:t>50</w:t>
        </w:r>
      </w:hyperlink>
      <w:r>
        <w:t xml:space="preserve"> "Расчеты по безвозмездным перечислениям бюджетам";</w:t>
      </w:r>
    </w:p>
    <w:p w:rsidR="00706B46" w:rsidRDefault="00706B46">
      <w:pPr>
        <w:pStyle w:val="ConsPlusNormal"/>
        <w:spacing w:before="220"/>
        <w:ind w:firstLine="540"/>
        <w:jc w:val="both"/>
      </w:pPr>
      <w:hyperlink w:anchor="P1230" w:history="1">
        <w:r>
          <w:rPr>
            <w:color w:val="0000FF"/>
          </w:rPr>
          <w:t>60</w:t>
        </w:r>
      </w:hyperlink>
      <w:r>
        <w:t xml:space="preserve"> "Расчеты по авансам по социальному обеспечению";</w:t>
      </w:r>
    </w:p>
    <w:p w:rsidR="00706B46" w:rsidRDefault="00706B46">
      <w:pPr>
        <w:pStyle w:val="ConsPlusNormal"/>
        <w:spacing w:before="220"/>
        <w:ind w:firstLine="540"/>
        <w:jc w:val="both"/>
      </w:pPr>
      <w:hyperlink w:anchor="P1236" w:history="1">
        <w:r>
          <w:rPr>
            <w:color w:val="0000FF"/>
          </w:rPr>
          <w:t>70</w:t>
        </w:r>
      </w:hyperlink>
      <w:r>
        <w:t xml:space="preserve"> "Расчеты по авансам на приобретение ценных бумаг и иных финансовых вложений";</w:t>
      </w:r>
    </w:p>
    <w:p w:rsidR="00706B46" w:rsidRDefault="00706B46">
      <w:pPr>
        <w:pStyle w:val="ConsPlusNormal"/>
        <w:spacing w:before="220"/>
        <w:ind w:firstLine="540"/>
        <w:jc w:val="both"/>
      </w:pPr>
      <w:hyperlink w:anchor="P1242" w:history="1">
        <w:r>
          <w:rPr>
            <w:color w:val="0000FF"/>
          </w:rPr>
          <w:t>80</w:t>
        </w:r>
      </w:hyperlink>
      <w:r>
        <w:t xml:space="preserve"> "Расчеты по авансовым безвозмездным перечислениям капитального характера организациям";</w:t>
      </w:r>
    </w:p>
    <w:p w:rsidR="00706B46" w:rsidRDefault="00706B46">
      <w:pPr>
        <w:pStyle w:val="ConsPlusNormal"/>
        <w:spacing w:before="220"/>
        <w:ind w:firstLine="540"/>
        <w:jc w:val="both"/>
      </w:pPr>
      <w:hyperlink w:anchor="P1248" w:history="1">
        <w:r>
          <w:rPr>
            <w:color w:val="0000FF"/>
          </w:rPr>
          <w:t>90</w:t>
        </w:r>
      </w:hyperlink>
      <w:r>
        <w:t xml:space="preserve"> "Расчеты по авансам по прочим расходам".</w:t>
      </w:r>
    </w:p>
    <w:p w:rsidR="00706B46" w:rsidRDefault="00706B46">
      <w:pPr>
        <w:pStyle w:val="ConsPlusNormal"/>
        <w:spacing w:before="220"/>
        <w:ind w:firstLine="540"/>
        <w:jc w:val="both"/>
      </w:pPr>
      <w:r>
        <w:t xml:space="preserve">Для учета расчетов по выданным авансам (и операций, их изменяющих) применяются счета аналитического учета счета 020600000 "Расчеты по выданным авансам", предусмотренные </w:t>
      </w:r>
      <w:hyperlink w:anchor="P61" w:history="1">
        <w:r>
          <w:rPr>
            <w:color w:val="0000FF"/>
          </w:rPr>
          <w:t>Единым планом</w:t>
        </w:r>
      </w:hyperlink>
      <w:r>
        <w:t xml:space="preserve"> счетов,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&lt;5&gt;, соответствующей экономической сущности осуществляемого </w:t>
      </w:r>
      <w:r>
        <w:lastRenderedPageBreak/>
        <w:t>факта хозяйственной жизни (отражаемого объекта бухгалтерского учета).</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t xml:space="preserve">&lt;5&gt; </w:t>
      </w:r>
      <w:hyperlink r:id="rId303" w:history="1">
        <w:r>
          <w:rPr>
            <w:color w:val="0000FF"/>
          </w:rPr>
          <w:t>Приказ</w:t>
        </w:r>
      </w:hyperlink>
      <w:r>
        <w:t xml:space="preserve"> Министерства финансов Российской Федерации от 29 ноября 2017 г. N 209н "Об утверждении Порядка применения классификации операций сектора государственного управления" (зарегистрирован в Министерстве юстиции Российской Федерации 12 февраля 2018 г., регистрационный номер 50003).</w:t>
      </w:r>
    </w:p>
    <w:p w:rsidR="00706B46" w:rsidRDefault="00706B46">
      <w:pPr>
        <w:pStyle w:val="ConsPlusNormal"/>
        <w:ind w:firstLine="540"/>
        <w:jc w:val="both"/>
      </w:pPr>
    </w:p>
    <w:p w:rsidR="00706B46" w:rsidRDefault="00706B46">
      <w:pPr>
        <w:pStyle w:val="ConsPlusNormal"/>
        <w:ind w:firstLine="540"/>
        <w:jc w:val="both"/>
      </w:pPr>
      <w:r>
        <w:t>В рамках формирования учетной политики учреждение вправе с учетом требований законодательства Российской Федерации, органов, осуществляющих функции и полномочия учредителя, налогового законодательства Российской Федерации по раскрытию информации о результатах деятельности учреждения (раздельном учете) устанавливать в составе Рабочего плана счетов дополнительную группировку расчетов по видам доходов (поступлений) - дополнительные аналитические коды номеров счетов бухгалтерского учета.</w:t>
      </w:r>
    </w:p>
    <w:p w:rsidR="00706B46" w:rsidRDefault="00706B46">
      <w:pPr>
        <w:pStyle w:val="ConsPlusNormal"/>
        <w:jc w:val="both"/>
      </w:pPr>
      <w:r>
        <w:t xml:space="preserve">(п. 204 в ред. </w:t>
      </w:r>
      <w:hyperlink r:id="rId304"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205. Аналитический учет расчетов с поставщиками по выданным авансам ведется в разрезе дебиторов и по соответствующим им суммам выданных авансов в Карточке учета средств и расчетов либо в Журнале по расчетам с поставщиками и подрядчиками.</w:t>
      </w:r>
    </w:p>
    <w:p w:rsidR="00706B46" w:rsidRDefault="00706B46">
      <w:pPr>
        <w:pStyle w:val="ConsPlusNormal"/>
        <w:spacing w:before="220"/>
        <w:ind w:firstLine="540"/>
        <w:jc w:val="both"/>
      </w:pPr>
      <w:r>
        <w:t xml:space="preserve">206. Отражение операций по </w:t>
      </w:r>
      <w:hyperlink w:anchor="P1198" w:history="1">
        <w:r>
          <w:rPr>
            <w:color w:val="0000FF"/>
          </w:rPr>
          <w:t>счету</w:t>
        </w:r>
      </w:hyperlink>
      <w:r>
        <w:t xml:space="preserve"> осуществляется в Журнале по расчетам с поставщиками и подрядчиками.</w:t>
      </w:r>
    </w:p>
    <w:p w:rsidR="00706B46" w:rsidRDefault="00706B46">
      <w:pPr>
        <w:pStyle w:val="ConsPlusNormal"/>
        <w:ind w:firstLine="540"/>
        <w:jc w:val="both"/>
      </w:pPr>
    </w:p>
    <w:p w:rsidR="00706B46" w:rsidRDefault="00706B46">
      <w:pPr>
        <w:pStyle w:val="ConsPlusTitle"/>
        <w:jc w:val="center"/>
        <w:outlineLvl w:val="2"/>
      </w:pPr>
      <w:r>
        <w:t>Счет 20700 "Расчеты по кредитам, займам (ссудам)"</w:t>
      </w:r>
    </w:p>
    <w:p w:rsidR="00706B46" w:rsidRDefault="00706B46">
      <w:pPr>
        <w:pStyle w:val="ConsPlusNormal"/>
        <w:ind w:firstLine="540"/>
        <w:jc w:val="both"/>
      </w:pPr>
    </w:p>
    <w:p w:rsidR="00706B46" w:rsidRDefault="00706B46">
      <w:pPr>
        <w:pStyle w:val="ConsPlusNormal"/>
        <w:ind w:firstLine="540"/>
        <w:jc w:val="both"/>
      </w:pPr>
      <w:r>
        <w:t xml:space="preserve">207. </w:t>
      </w:r>
      <w:hyperlink w:anchor="P1516" w:history="1">
        <w:r>
          <w:rPr>
            <w:color w:val="0000FF"/>
          </w:rPr>
          <w:t>Счет</w:t>
        </w:r>
      </w:hyperlink>
      <w:r>
        <w:t xml:space="preserve"> предназначен для учета расчетов по предоставленным в порядке, предусмотренном законодательством Российской Федерации, сумм заимствований и начисленным по ним в соответствии с условиями предоставления заимствований процентам, штрафам и пеням.</w:t>
      </w:r>
    </w:p>
    <w:p w:rsidR="00706B46" w:rsidRDefault="00706B46">
      <w:pPr>
        <w:pStyle w:val="ConsPlusNormal"/>
        <w:spacing w:before="220"/>
        <w:ind w:firstLine="540"/>
        <w:jc w:val="both"/>
      </w:pPr>
      <w:r>
        <w:t>208. Переоценка задолженности по бюджетным кредитам, государственным гарантиям, выданным в иностранной валюте, производится один раз в месяц в последний день отчетного месяца либо на дату совершения операции по ним, с отнесением положительных (отрицательных) курсовых разниц, возникших при расчете рублевого эквивалента, на увеличение (уменьшение) расчетов в иностранной валюте и на финансовый результат текущего финансового года от переоценки активов.</w:t>
      </w:r>
    </w:p>
    <w:p w:rsidR="00706B46" w:rsidRDefault="00706B46">
      <w:pPr>
        <w:pStyle w:val="ConsPlusNormal"/>
        <w:spacing w:before="220"/>
        <w:ind w:firstLine="540"/>
        <w:jc w:val="both"/>
      </w:pPr>
      <w:r>
        <w:t>209. Группировка расчетов осуществляется по аналитическим группам синтетического счета предоставленных заимствований:</w:t>
      </w:r>
    </w:p>
    <w:p w:rsidR="00706B46" w:rsidRDefault="00706B46">
      <w:pPr>
        <w:pStyle w:val="ConsPlusNormal"/>
        <w:spacing w:before="220"/>
        <w:ind w:firstLine="540"/>
        <w:jc w:val="both"/>
      </w:pPr>
      <w:hyperlink w:anchor="P1516" w:history="1">
        <w:r>
          <w:rPr>
            <w:color w:val="0000FF"/>
          </w:rPr>
          <w:t>10</w:t>
        </w:r>
      </w:hyperlink>
      <w:r>
        <w:t xml:space="preserve"> "Расчеты по предоставленным кредитам, займам (ссудам)";</w:t>
      </w:r>
    </w:p>
    <w:p w:rsidR="00706B46" w:rsidRDefault="00706B46">
      <w:pPr>
        <w:pStyle w:val="ConsPlusNormal"/>
        <w:spacing w:before="220"/>
        <w:ind w:firstLine="540"/>
        <w:jc w:val="both"/>
      </w:pPr>
      <w:hyperlink w:anchor="P1516" w:history="1">
        <w:r>
          <w:rPr>
            <w:color w:val="0000FF"/>
          </w:rPr>
          <w:t>20</w:t>
        </w:r>
      </w:hyperlink>
      <w:r>
        <w:t xml:space="preserve"> "Расчеты в рамках целевых иностранных кредитов (заимствований)";</w:t>
      </w:r>
    </w:p>
    <w:p w:rsidR="00706B46" w:rsidRDefault="00706B46">
      <w:pPr>
        <w:pStyle w:val="ConsPlusNormal"/>
        <w:spacing w:before="220"/>
        <w:ind w:firstLine="540"/>
        <w:jc w:val="both"/>
      </w:pPr>
      <w:hyperlink w:anchor="P1516" w:history="1">
        <w:r>
          <w:rPr>
            <w:color w:val="0000FF"/>
          </w:rPr>
          <w:t>30</w:t>
        </w:r>
      </w:hyperlink>
      <w:r>
        <w:t xml:space="preserve"> "Расчеты с дебиторами по государственным (муниципальным) гарантиям";</w:t>
      </w:r>
    </w:p>
    <w:p w:rsidR="00706B46" w:rsidRDefault="00706B46">
      <w:pPr>
        <w:pStyle w:val="ConsPlusNormal"/>
        <w:spacing w:before="220"/>
        <w:ind w:firstLine="540"/>
        <w:jc w:val="both"/>
      </w:pPr>
      <w:r>
        <w:t>Денежные средства учреждения учитываются на счете, содержащем соответствующий аналитический код группы синтетического счета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hyperlink w:anchor="P1516" w:history="1">
        <w:r>
          <w:rPr>
            <w:color w:val="0000FF"/>
          </w:rPr>
          <w:t>1</w:t>
        </w:r>
      </w:hyperlink>
      <w:r>
        <w:t xml:space="preserve"> "Расчеты по бюджетным кредитам другим бюджетам бюджетной системы Российской Федерации";</w:t>
      </w:r>
    </w:p>
    <w:p w:rsidR="00706B46" w:rsidRDefault="00706B46">
      <w:pPr>
        <w:pStyle w:val="ConsPlusNormal"/>
        <w:spacing w:before="220"/>
        <w:ind w:firstLine="540"/>
        <w:jc w:val="both"/>
      </w:pPr>
      <w:hyperlink w:anchor="P1516" w:history="1">
        <w:r>
          <w:rPr>
            <w:color w:val="0000FF"/>
          </w:rPr>
          <w:t>3</w:t>
        </w:r>
      </w:hyperlink>
      <w:r>
        <w:t xml:space="preserve"> "Расчеты с иными дебиторами по бюджетным кредитам";</w:t>
      </w:r>
    </w:p>
    <w:p w:rsidR="00706B46" w:rsidRDefault="00706B46">
      <w:pPr>
        <w:pStyle w:val="ConsPlusNormal"/>
        <w:spacing w:before="220"/>
        <w:ind w:firstLine="540"/>
        <w:jc w:val="both"/>
      </w:pPr>
      <w:hyperlink w:anchor="P1516" w:history="1">
        <w:r>
          <w:rPr>
            <w:color w:val="0000FF"/>
          </w:rPr>
          <w:t>4</w:t>
        </w:r>
      </w:hyperlink>
      <w:r>
        <w:t xml:space="preserve"> "Расчеты по займам (ссудам)".</w:t>
      </w:r>
    </w:p>
    <w:p w:rsidR="00706B46" w:rsidRDefault="00706B46">
      <w:pPr>
        <w:pStyle w:val="ConsPlusNormal"/>
        <w:spacing w:before="220"/>
        <w:ind w:firstLine="540"/>
        <w:jc w:val="both"/>
      </w:pPr>
      <w:r>
        <w:t xml:space="preserve">210. Аналитический учет по </w:t>
      </w:r>
      <w:hyperlink w:anchor="P1516" w:history="1">
        <w:r>
          <w:rPr>
            <w:color w:val="0000FF"/>
          </w:rPr>
          <w:t>счету</w:t>
        </w:r>
      </w:hyperlink>
      <w:r>
        <w:t xml:space="preserve"> ведется в Карточке учета выданных бюджетных кредитов, займов (ссуд) в разрезе видов заимствований и дебиторов, а также сумм основного долга, начисленных процентов, штрафов и (или) пеней.</w:t>
      </w:r>
    </w:p>
    <w:p w:rsidR="00706B46" w:rsidRDefault="00706B46">
      <w:pPr>
        <w:pStyle w:val="ConsPlusNormal"/>
        <w:spacing w:before="220"/>
        <w:ind w:firstLine="540"/>
        <w:jc w:val="both"/>
      </w:pPr>
      <w:r>
        <w:t xml:space="preserve">211. Отражение операций по </w:t>
      </w:r>
      <w:hyperlink w:anchor="P1516" w:history="1">
        <w:r>
          <w:rPr>
            <w:color w:val="0000FF"/>
          </w:rPr>
          <w:t>счету</w:t>
        </w:r>
      </w:hyperlink>
      <w:r>
        <w:t xml:space="preserve"> осуществляется в Журнале операций с безналичными денежными средствами, а в части операций по переоценке сумм заимствований и начислению процентов, пеней (штрафов) - в Журнале по прочим операциям.</w:t>
      </w:r>
    </w:p>
    <w:p w:rsidR="00706B46" w:rsidRDefault="00706B46">
      <w:pPr>
        <w:pStyle w:val="ConsPlusNormal"/>
        <w:ind w:firstLine="540"/>
        <w:jc w:val="both"/>
      </w:pPr>
    </w:p>
    <w:p w:rsidR="00706B46" w:rsidRDefault="00706B46">
      <w:pPr>
        <w:pStyle w:val="ConsPlusTitle"/>
        <w:jc w:val="center"/>
        <w:outlineLvl w:val="2"/>
      </w:pPr>
      <w:r>
        <w:t>Счет 20800 "Расчеты с подотчетными лицами"</w:t>
      </w:r>
    </w:p>
    <w:p w:rsidR="00706B46" w:rsidRDefault="00706B46">
      <w:pPr>
        <w:pStyle w:val="ConsPlusNormal"/>
        <w:ind w:firstLine="540"/>
        <w:jc w:val="both"/>
      </w:pPr>
    </w:p>
    <w:p w:rsidR="00706B46" w:rsidRDefault="00706B46">
      <w:pPr>
        <w:pStyle w:val="ConsPlusNormal"/>
        <w:ind w:firstLine="540"/>
        <w:jc w:val="both"/>
      </w:pPr>
      <w:r>
        <w:t xml:space="preserve">212. </w:t>
      </w:r>
      <w:hyperlink w:anchor="P1552" w:history="1">
        <w:r>
          <w:rPr>
            <w:color w:val="0000FF"/>
          </w:rPr>
          <w:t>Счет</w:t>
        </w:r>
      </w:hyperlink>
      <w:r>
        <w:t xml:space="preserve"> предназначен для учета расчетов с подотчетными лицами по суммам денежных средств и (или) денежных документов, выдаваемых им учреждением под отчет.</w:t>
      </w:r>
    </w:p>
    <w:p w:rsidR="00706B46" w:rsidRDefault="00706B46">
      <w:pPr>
        <w:pStyle w:val="ConsPlusNormal"/>
        <w:spacing w:before="220"/>
        <w:ind w:firstLine="540"/>
        <w:jc w:val="both"/>
      </w:pPr>
      <w:r>
        <w:t>213. Дебиторская задолженность подотчетных лиц отражается в сумме денежных средств, выданных ему по распоряжению руководителя учреждения на основании письменного заявления подотчетного лица, содержащего назначение аванса, расчет (обоснование) размера аванса и срок, на который он выдается, либо в сумме денежных документов выданных подотчетному лицу на соответствующие цели.</w:t>
      </w:r>
    </w:p>
    <w:p w:rsidR="00706B46" w:rsidRDefault="00706B46">
      <w:pPr>
        <w:pStyle w:val="ConsPlusNormal"/>
        <w:spacing w:before="220"/>
        <w:ind w:firstLine="540"/>
        <w:jc w:val="both"/>
      </w:pPr>
      <w:r>
        <w:t>214. Увеличение дебиторской задолженности подотчетных лиц на суммы полученных денежных средств допускается при отсутствии за подотчетным лицом задолженности по денежным средствам, по которым наступил срок предоставления Авансового отчета.</w:t>
      </w:r>
    </w:p>
    <w:p w:rsidR="00706B46" w:rsidRDefault="00706B46">
      <w:pPr>
        <w:pStyle w:val="ConsPlusNormal"/>
        <w:jc w:val="both"/>
      </w:pPr>
      <w:r>
        <w:t xml:space="preserve">(в ред. </w:t>
      </w:r>
      <w:hyperlink r:id="rId305"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215. Учет задолженности подотчетных лиц по выданным авансам в иностранных валютах одновременно ведется в соответствующей иностранной валюте и в рублевом эквиваленте на дату выдачи денежных средств под отчет.</w:t>
      </w:r>
    </w:p>
    <w:p w:rsidR="00706B46" w:rsidRDefault="00706B46">
      <w:pPr>
        <w:pStyle w:val="ConsPlusNormal"/>
        <w:spacing w:before="220"/>
        <w:ind w:firstLine="540"/>
        <w:jc w:val="both"/>
      </w:pPr>
      <w:r>
        <w:t>Переоценка расчетов по выданным авансам в иностранных валютах осуществляется на дату совершения операций по возврату ранее произведенных выплат в соответствующей иностранной валюте.</w:t>
      </w:r>
    </w:p>
    <w:p w:rsidR="00706B46" w:rsidRDefault="00706B46">
      <w:pPr>
        <w:pStyle w:val="ConsPlusNormal"/>
        <w:jc w:val="both"/>
      </w:pPr>
      <w:r>
        <w:t xml:space="preserve">(абзац введен </w:t>
      </w:r>
      <w:hyperlink r:id="rId306"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Переоценка задолженности по принятым обязательствам в иностранных валютах осуществляется на дату совершения операций по оплате обязательства в иностранной валюте и на отчетную дату (на дату формирования регистра бухгалтерского учета).</w:t>
      </w:r>
    </w:p>
    <w:p w:rsidR="00706B46" w:rsidRDefault="00706B46">
      <w:pPr>
        <w:pStyle w:val="ConsPlusNormal"/>
        <w:jc w:val="both"/>
      </w:pPr>
      <w:r>
        <w:t xml:space="preserve">(абзац введен </w:t>
      </w:r>
      <w:hyperlink r:id="rId307"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расчетов по принятым обязательствам в иностранной валюте, с отнесением курсовых разниц на финансовый результат текущего финансового года от переоценки активов.</w:t>
      </w:r>
    </w:p>
    <w:p w:rsidR="00706B46" w:rsidRDefault="00706B46">
      <w:pPr>
        <w:pStyle w:val="ConsPlusNormal"/>
        <w:jc w:val="both"/>
      </w:pPr>
      <w:r>
        <w:t xml:space="preserve">(абзац введен </w:t>
      </w:r>
      <w:hyperlink r:id="rId308"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216. Сумма произведенных подотчетным лицом расходов отражается на счетах расчетов с подотчетными лицами согласно утвержденного руководителем учреждения (или уполномоченным им лицом) Авансового отчета подотчетного лица и прилагаемых к нему документов, подтверждающих произведенные расходы.</w:t>
      </w:r>
    </w:p>
    <w:p w:rsidR="00706B46" w:rsidRDefault="00706B46">
      <w:pPr>
        <w:pStyle w:val="ConsPlusNormal"/>
        <w:jc w:val="both"/>
      </w:pPr>
      <w:r>
        <w:t xml:space="preserve">(в ред. </w:t>
      </w:r>
      <w:hyperlink r:id="rId309"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Сумма превышения принятых к учету расходов подотчетного лица над ранее выданным авансом (сумма утвержденного перерасхода) отражается на соответствующих счетах расчетов с подотчетными лицами и признается принятым перед подотчетным лицом денежным обязательством.</w:t>
      </w:r>
    </w:p>
    <w:p w:rsidR="00706B46" w:rsidRDefault="00706B46">
      <w:pPr>
        <w:pStyle w:val="ConsPlusNormal"/>
        <w:jc w:val="both"/>
      </w:pPr>
      <w:r>
        <w:lastRenderedPageBreak/>
        <w:t xml:space="preserve">(в ред. </w:t>
      </w:r>
      <w:hyperlink r:id="rId310"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217. Группировка расчетов с подотчетными лицами осуществляется в разрезе видов выплат, утвержденных сметой учреждения (планом финансово-хозяйственной деятельности), по аналитическим группам синтетического учета объекта учета:</w:t>
      </w:r>
    </w:p>
    <w:p w:rsidR="00706B46" w:rsidRDefault="00706B46">
      <w:pPr>
        <w:pStyle w:val="ConsPlusNormal"/>
        <w:spacing w:before="220"/>
        <w:ind w:firstLine="540"/>
        <w:jc w:val="both"/>
      </w:pPr>
      <w:hyperlink w:anchor="P1558" w:history="1">
        <w:r>
          <w:rPr>
            <w:color w:val="0000FF"/>
          </w:rPr>
          <w:t>10</w:t>
        </w:r>
      </w:hyperlink>
      <w:r>
        <w:t xml:space="preserve"> "Расчеты с подотчетными лицами по оплате труда, начислениям на выплаты по оплате труда";</w:t>
      </w:r>
    </w:p>
    <w:p w:rsidR="00706B46" w:rsidRDefault="00706B46">
      <w:pPr>
        <w:pStyle w:val="ConsPlusNormal"/>
        <w:spacing w:before="220"/>
        <w:ind w:firstLine="540"/>
        <w:jc w:val="both"/>
      </w:pPr>
      <w:hyperlink w:anchor="P1563" w:history="1">
        <w:r>
          <w:rPr>
            <w:color w:val="0000FF"/>
          </w:rPr>
          <w:t>20</w:t>
        </w:r>
      </w:hyperlink>
      <w:r>
        <w:t xml:space="preserve"> "Расчеты с подотчетными лицами по оплате работ, услуг";</w:t>
      </w:r>
    </w:p>
    <w:p w:rsidR="00706B46" w:rsidRDefault="00706B46">
      <w:pPr>
        <w:pStyle w:val="ConsPlusNormal"/>
        <w:spacing w:before="220"/>
        <w:ind w:firstLine="540"/>
        <w:jc w:val="both"/>
      </w:pPr>
      <w:hyperlink w:anchor="P1568" w:history="1">
        <w:r>
          <w:rPr>
            <w:color w:val="0000FF"/>
          </w:rPr>
          <w:t>30</w:t>
        </w:r>
      </w:hyperlink>
      <w:r>
        <w:t xml:space="preserve"> "Расчеты с подотчетными лицами по поступлению нефинансовых активов";</w:t>
      </w:r>
    </w:p>
    <w:p w:rsidR="00706B46" w:rsidRDefault="00706B46">
      <w:pPr>
        <w:pStyle w:val="ConsPlusNormal"/>
        <w:spacing w:before="220"/>
        <w:ind w:firstLine="540"/>
        <w:jc w:val="both"/>
      </w:pPr>
      <w:hyperlink w:anchor="P1573" w:history="1">
        <w:r>
          <w:rPr>
            <w:color w:val="0000FF"/>
          </w:rPr>
          <w:t>60</w:t>
        </w:r>
      </w:hyperlink>
      <w:r>
        <w:t xml:space="preserve"> "Расчеты с подотчетными лицами по социальному обеспечению";</w:t>
      </w:r>
    </w:p>
    <w:p w:rsidR="00706B46" w:rsidRDefault="00706B46">
      <w:pPr>
        <w:pStyle w:val="ConsPlusNormal"/>
        <w:spacing w:before="220"/>
        <w:ind w:firstLine="540"/>
        <w:jc w:val="both"/>
      </w:pPr>
      <w:hyperlink w:anchor="P1578" w:history="1">
        <w:r>
          <w:rPr>
            <w:color w:val="0000FF"/>
          </w:rPr>
          <w:t>90</w:t>
        </w:r>
      </w:hyperlink>
      <w:r>
        <w:t xml:space="preserve"> "Расчеты с подотчетными лицами по прочим расходам".</w:t>
      </w:r>
    </w:p>
    <w:p w:rsidR="00706B46" w:rsidRDefault="00706B46">
      <w:pPr>
        <w:pStyle w:val="ConsPlusNormal"/>
        <w:spacing w:before="220"/>
        <w:ind w:firstLine="540"/>
        <w:jc w:val="both"/>
      </w:pPr>
      <w:r>
        <w:t xml:space="preserve">Для учета расчетов с подотчетными лицами (и операций, их изменяющих) применяются счета аналитического учета счета 020800000 "Расчеты с подотчетными лицами", предусмотренные </w:t>
      </w:r>
      <w:hyperlink w:anchor="P61" w:history="1">
        <w:r>
          <w:rPr>
            <w:color w:val="0000FF"/>
          </w:rPr>
          <w:t>Единым планом</w:t>
        </w:r>
      </w:hyperlink>
      <w:r>
        <w:t xml:space="preserve"> счетов,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&lt;5&gt;, соответствующей экономической сущности осуществляемого факта хозяйственной жизни (отражаемого объекта бухгалтерского учета).</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t xml:space="preserve">&lt;5&gt; </w:t>
      </w:r>
      <w:hyperlink r:id="rId311" w:history="1">
        <w:r>
          <w:rPr>
            <w:color w:val="0000FF"/>
          </w:rPr>
          <w:t>Приказ</w:t>
        </w:r>
      </w:hyperlink>
      <w:r>
        <w:t xml:space="preserve"> Министерства финансов Российской Федерации от 29 ноября 2017 г. N 209н "Об утверждении Порядка применения классификации операций сектора государственного управления" (зарегистрирован в Министерстве юстиции Российской Федерации 12 февраля 2018 г., регистрационный номер 50003).</w:t>
      </w:r>
    </w:p>
    <w:p w:rsidR="00706B46" w:rsidRDefault="00706B46">
      <w:pPr>
        <w:pStyle w:val="ConsPlusNormal"/>
        <w:ind w:firstLine="540"/>
        <w:jc w:val="both"/>
      </w:pPr>
    </w:p>
    <w:p w:rsidR="00706B46" w:rsidRDefault="00706B46">
      <w:pPr>
        <w:pStyle w:val="ConsPlusNormal"/>
        <w:ind w:firstLine="540"/>
        <w:jc w:val="both"/>
      </w:pPr>
      <w:r>
        <w:t>В рамках формирования учетной политики учреждение вправе с учетом требований законодательства Российской Федерации, органов, осуществляющих функции и полномочия учредителя, налогового законодательства Российской Федерации по раскрытию информации о результатах деятельности учреждения (раздельном учете) устанавливать в составе Рабочего плана счетов дополнительную группировку расчетов с подотчетными лицами в разрезе видов расходов (выбытий) - дополнительные аналитические коды номеров счетов бухгалтерского учета.</w:t>
      </w:r>
    </w:p>
    <w:p w:rsidR="00706B46" w:rsidRDefault="00706B46">
      <w:pPr>
        <w:pStyle w:val="ConsPlusNormal"/>
        <w:jc w:val="both"/>
      </w:pPr>
      <w:r>
        <w:t xml:space="preserve">(п. 217 в ред. </w:t>
      </w:r>
      <w:hyperlink r:id="rId312"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218. Аналитический учет расчетов с подотчетными лицами ведется в разрезе подотчетных лиц, видов выплат и видов расчетов (расчеты по выданным денежным средствам, расчеты по полученным денежным документам) в Карточке учета средств и расчетов либо в Журнале по расчетам с подотчетными лицами.</w:t>
      </w:r>
    </w:p>
    <w:p w:rsidR="00706B46" w:rsidRDefault="00706B46">
      <w:pPr>
        <w:pStyle w:val="ConsPlusNormal"/>
        <w:spacing w:before="220"/>
        <w:ind w:firstLine="540"/>
        <w:jc w:val="both"/>
      </w:pPr>
      <w:r>
        <w:t xml:space="preserve">219. Отражение операций по </w:t>
      </w:r>
      <w:hyperlink w:anchor="P1552" w:history="1">
        <w:r>
          <w:rPr>
            <w:color w:val="0000FF"/>
          </w:rPr>
          <w:t>счету</w:t>
        </w:r>
      </w:hyperlink>
      <w:r>
        <w:t xml:space="preserve"> осуществляется в Журналах по расчетам с подотчетными лицами обособленно в части расчетов по выданным денежным средствам и расчетам по полученным денежным документам.</w:t>
      </w:r>
    </w:p>
    <w:p w:rsidR="00706B46" w:rsidRDefault="00706B46">
      <w:pPr>
        <w:pStyle w:val="ConsPlusNormal"/>
        <w:ind w:firstLine="540"/>
        <w:jc w:val="both"/>
      </w:pPr>
    </w:p>
    <w:p w:rsidR="00706B46" w:rsidRDefault="00706B46">
      <w:pPr>
        <w:pStyle w:val="ConsPlusTitle"/>
        <w:jc w:val="center"/>
        <w:outlineLvl w:val="2"/>
      </w:pPr>
      <w:r>
        <w:t>Счет 20900 "Расчеты по ущербу и иным доходам"</w:t>
      </w:r>
    </w:p>
    <w:p w:rsidR="00706B46" w:rsidRDefault="00706B46">
      <w:pPr>
        <w:pStyle w:val="ConsPlusNormal"/>
        <w:jc w:val="center"/>
      </w:pPr>
      <w:r>
        <w:t xml:space="preserve">(в ред. </w:t>
      </w:r>
      <w:hyperlink r:id="rId313" w:history="1">
        <w:r>
          <w:rPr>
            <w:color w:val="0000FF"/>
          </w:rPr>
          <w:t>Приказа</w:t>
        </w:r>
      </w:hyperlink>
      <w:r>
        <w:t xml:space="preserve"> Минфина России от 29.08.2014 N 89н)</w:t>
      </w:r>
    </w:p>
    <w:p w:rsidR="00706B46" w:rsidRDefault="00706B46">
      <w:pPr>
        <w:pStyle w:val="ConsPlusNormal"/>
        <w:ind w:firstLine="540"/>
        <w:jc w:val="both"/>
      </w:pPr>
    </w:p>
    <w:p w:rsidR="00706B46" w:rsidRDefault="00706B46">
      <w:pPr>
        <w:pStyle w:val="ConsPlusNormal"/>
        <w:ind w:firstLine="540"/>
        <w:jc w:val="both"/>
      </w:pPr>
      <w:r>
        <w:t xml:space="preserve">220. </w:t>
      </w:r>
      <w:hyperlink w:anchor="P61" w:history="1">
        <w:r>
          <w:rPr>
            <w:color w:val="0000FF"/>
          </w:rPr>
          <w:t>Счет</w:t>
        </w:r>
      </w:hyperlink>
      <w:r>
        <w:t xml:space="preserve"> предназначен для учета расчетов по суммам выявленных недостач, хищений денежных средств, иных ценностей, по суммам потерь от порчи материальных ценностей, других сумм причинного ущерба имуществу учреждения, подлежащих возмещению виновными лицами в установленном законодательством Российской Федерацией порядке, по суммам предварительных оплат не возвращенным контрагентом в случае расторжения договоров (иных </w:t>
      </w:r>
      <w:r>
        <w:lastRenderedPageBreak/>
        <w:t>соглашений), в том числе по решению суда, по суммам задолженности подотчетных лиц, своевременно не возвращенных (не удержанных из заработной платы), по суммам задолженности за неотработанные дни отпуска при увольнении работника до окончания того рабочего года, в счет которого он уже получил ежегодный оплачиваемый отпуск, по суммам излишне произведенных выплат, по суммам принудительного изъятия, в том числе при возмещении ущерба в соответствии с законодательством Российской Федерации, при возникновении страховых случаев, по суммам ущерба, причиненного вследствие действия (бездействия) должностных лиц организации, а также по суммам компенсации расходов, понесенных учреждениями в связи с реализацией требований, установленных законодательством Российской Федерации.</w:t>
      </w:r>
    </w:p>
    <w:p w:rsidR="00706B46" w:rsidRDefault="00706B46">
      <w:pPr>
        <w:pStyle w:val="ConsPlusNormal"/>
        <w:jc w:val="both"/>
      </w:pPr>
      <w:r>
        <w:t xml:space="preserve">(в ред. Приказов Минфина России от 29.08.2014 </w:t>
      </w:r>
      <w:hyperlink r:id="rId314" w:history="1">
        <w:r>
          <w:rPr>
            <w:color w:val="0000FF"/>
          </w:rPr>
          <w:t>N 89н</w:t>
        </w:r>
      </w:hyperlink>
      <w:r>
        <w:t xml:space="preserve">, от 16.11.2016 </w:t>
      </w:r>
      <w:hyperlink r:id="rId315" w:history="1">
        <w:r>
          <w:rPr>
            <w:color w:val="0000FF"/>
          </w:rPr>
          <w:t>N 209н</w:t>
        </w:r>
      </w:hyperlink>
      <w:r>
        <w:t>)</w:t>
      </w:r>
    </w:p>
    <w:p w:rsidR="00706B46" w:rsidRDefault="00706B46">
      <w:pPr>
        <w:pStyle w:val="ConsPlusNormal"/>
        <w:spacing w:before="220"/>
        <w:ind w:firstLine="540"/>
        <w:jc w:val="both"/>
      </w:pPr>
      <w:r>
        <w:t>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w:t>
      </w:r>
    </w:p>
    <w:p w:rsidR="00706B46" w:rsidRDefault="00706B46">
      <w:pPr>
        <w:pStyle w:val="ConsPlusNormal"/>
        <w:jc w:val="both"/>
      </w:pPr>
      <w:r>
        <w:t xml:space="preserve">(в ред. </w:t>
      </w:r>
      <w:hyperlink r:id="rId316"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На суммы недостач, хищений, потерь от порчи, иных ущербов, не признанных виновными лицами к возмещению, оформленные в установленном порядке материалы передаются для предъявления гражданского иска либо возбуждения в установленном порядке уголовного дела. При получении решения суда Суммы предъявленного к возмещению ущерба уточняются в соответствии с решением суда, исполнительным листом, либо по иным основаниям согласно законодательству Российской Федерации.</w:t>
      </w:r>
    </w:p>
    <w:p w:rsidR="00706B46" w:rsidRDefault="00706B46">
      <w:pPr>
        <w:pStyle w:val="ConsPlusNormal"/>
        <w:spacing w:before="220"/>
        <w:ind w:firstLine="540"/>
        <w:jc w:val="both"/>
      </w:pPr>
      <w:r>
        <w:t>Учет задолженности дебиторов по ущербу и иным доходам в иностранных валютах одновременно ведется в соответствующей иностранной валюте и в рублевом эквиваленте на дату начисления задолженности (признания доходов).</w:t>
      </w:r>
    </w:p>
    <w:p w:rsidR="00706B46" w:rsidRDefault="00706B46">
      <w:pPr>
        <w:pStyle w:val="ConsPlusNormal"/>
        <w:jc w:val="both"/>
      </w:pPr>
      <w:r>
        <w:t xml:space="preserve">(абзац введен </w:t>
      </w:r>
      <w:hyperlink r:id="rId317"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Переоценка расчетов плательщиков по ущербу и иным доходам в иностранных валютах осуществляется на дату совершения операций по оплате (возврату) расчетов в соответствующей иностранной валюте.</w:t>
      </w:r>
    </w:p>
    <w:p w:rsidR="00706B46" w:rsidRDefault="00706B46">
      <w:pPr>
        <w:pStyle w:val="ConsPlusNormal"/>
        <w:jc w:val="both"/>
      </w:pPr>
      <w:r>
        <w:t xml:space="preserve">(абзац введен </w:t>
      </w:r>
      <w:hyperlink r:id="rId318"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расчетов по доходам в иностранной валюте, с отнесением курсовых разниц на финансовый результат текущего финансового года от переоценки активов.</w:t>
      </w:r>
    </w:p>
    <w:p w:rsidR="00706B46" w:rsidRDefault="00706B46">
      <w:pPr>
        <w:pStyle w:val="ConsPlusNormal"/>
        <w:jc w:val="both"/>
      </w:pPr>
      <w:r>
        <w:t xml:space="preserve">(абзац введен </w:t>
      </w:r>
      <w:hyperlink r:id="rId319"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221. Группировка расчетов по ущербу и иным доходам осуществляется по группам поступлений и аналитическим группам синтетического счета объекта учета:</w:t>
      </w:r>
    </w:p>
    <w:p w:rsidR="00706B46" w:rsidRDefault="00706B46">
      <w:pPr>
        <w:pStyle w:val="ConsPlusNormal"/>
        <w:spacing w:before="220"/>
        <w:ind w:firstLine="540"/>
        <w:jc w:val="both"/>
      </w:pPr>
      <w:hyperlink w:anchor="P1762" w:history="1">
        <w:r>
          <w:rPr>
            <w:color w:val="0000FF"/>
          </w:rPr>
          <w:t>30</w:t>
        </w:r>
      </w:hyperlink>
      <w:r>
        <w:t xml:space="preserve"> "Расчеты по компенсации затрат";</w:t>
      </w:r>
    </w:p>
    <w:p w:rsidR="00706B46" w:rsidRDefault="00706B46">
      <w:pPr>
        <w:pStyle w:val="ConsPlusNormal"/>
        <w:spacing w:before="220"/>
        <w:ind w:firstLine="540"/>
        <w:jc w:val="both"/>
      </w:pPr>
      <w:hyperlink w:anchor="P1777" w:history="1">
        <w:r>
          <w:rPr>
            <w:color w:val="0000FF"/>
          </w:rPr>
          <w:t>40</w:t>
        </w:r>
      </w:hyperlink>
      <w:r>
        <w:t xml:space="preserve"> "Расчеты по штрафам, пеням, неустойкам, возмещениям ущерба";</w:t>
      </w:r>
    </w:p>
    <w:p w:rsidR="00706B46" w:rsidRDefault="00706B46">
      <w:pPr>
        <w:pStyle w:val="ConsPlusNormal"/>
        <w:spacing w:before="220"/>
        <w:ind w:firstLine="540"/>
        <w:jc w:val="both"/>
      </w:pPr>
      <w:hyperlink w:anchor="P1802" w:history="1">
        <w:r>
          <w:rPr>
            <w:color w:val="0000FF"/>
          </w:rPr>
          <w:t>70</w:t>
        </w:r>
      </w:hyperlink>
      <w:r>
        <w:t xml:space="preserve"> "Расчеты по ущербу нефинансовым активам";</w:t>
      </w:r>
    </w:p>
    <w:p w:rsidR="00706B46" w:rsidRDefault="00706B46">
      <w:pPr>
        <w:pStyle w:val="ConsPlusNormal"/>
        <w:spacing w:before="220"/>
        <w:ind w:firstLine="540"/>
        <w:jc w:val="both"/>
      </w:pPr>
      <w:hyperlink w:anchor="P1827" w:history="1">
        <w:r>
          <w:rPr>
            <w:color w:val="0000FF"/>
          </w:rPr>
          <w:t>80</w:t>
        </w:r>
      </w:hyperlink>
      <w:r>
        <w:t xml:space="preserve"> "Расчеты по иным доходам".</w:t>
      </w:r>
    </w:p>
    <w:p w:rsidR="00706B46" w:rsidRDefault="00706B46">
      <w:pPr>
        <w:pStyle w:val="ConsPlusNormal"/>
        <w:spacing w:before="220"/>
        <w:ind w:firstLine="540"/>
        <w:jc w:val="both"/>
      </w:pPr>
      <w:r>
        <w:t>На счетах расчетов по ущербу и иным доходам учитываются:</w:t>
      </w:r>
    </w:p>
    <w:p w:rsidR="00706B46" w:rsidRDefault="00706B46">
      <w:pPr>
        <w:pStyle w:val="ConsPlusNormal"/>
        <w:spacing w:before="220"/>
        <w:ind w:firstLine="540"/>
        <w:jc w:val="both"/>
      </w:pPr>
      <w:r>
        <w:t xml:space="preserve">- расчеты по суммам задолженности бывших работников перед учреждением за неотработанные дни отпуска при их увольнении до окончания того рабочего года, в счет которого </w:t>
      </w:r>
      <w:r>
        <w:lastRenderedPageBreak/>
        <w:t>он уже получил ежегодный оплачиваемый отпуск;</w:t>
      </w:r>
    </w:p>
    <w:p w:rsidR="00706B46" w:rsidRDefault="00706B46">
      <w:pPr>
        <w:pStyle w:val="ConsPlusNormal"/>
        <w:spacing w:before="220"/>
        <w:ind w:firstLine="540"/>
        <w:jc w:val="both"/>
      </w:pPr>
      <w:r>
        <w:t>- расчеты по суммам предварительных оплат, подлежащих возмещению контрагентами в случае расторжения, в том числе по решению суда, государственных (муниципальных) договоров (контрактов), иных договоров (соглашений), по которым ранее учреждением были произведены оплаты;</w:t>
      </w:r>
    </w:p>
    <w:p w:rsidR="00706B46" w:rsidRDefault="00706B46">
      <w:pPr>
        <w:pStyle w:val="ConsPlusNormal"/>
        <w:spacing w:before="220"/>
        <w:ind w:firstLine="540"/>
        <w:jc w:val="both"/>
      </w:pPr>
      <w:r>
        <w:t>- расчеты по суммам задолженности подотчетных лиц, своевременно не возвращенной (не удержанной из заработной платы), в том числе в случае оспаривания удержаний;</w:t>
      </w:r>
    </w:p>
    <w:p w:rsidR="00706B46" w:rsidRDefault="00706B46">
      <w:pPr>
        <w:pStyle w:val="ConsPlusNormal"/>
        <w:spacing w:before="220"/>
        <w:ind w:firstLine="540"/>
        <w:jc w:val="both"/>
      </w:pPr>
      <w:r>
        <w:t>- расчеты по суммам ущерба, подлежащего возмещению по решению суда в виде компенсации расходов, связанные с судопроизводством (оплата судебных издержек);</w:t>
      </w:r>
    </w:p>
    <w:p w:rsidR="00706B46" w:rsidRDefault="00706B46">
      <w:pPr>
        <w:pStyle w:val="ConsPlusNormal"/>
        <w:spacing w:before="220"/>
        <w:ind w:firstLine="540"/>
        <w:jc w:val="both"/>
      </w:pPr>
      <w:r>
        <w:t>- расчеты по иным ущербам, а также иным доходам, возникающим в ходе хозяйственной деятельности учреждения, не отраженные на счетах расчетов 20500 "Расчеты по доходам".</w:t>
      </w:r>
    </w:p>
    <w:p w:rsidR="00706B46" w:rsidRDefault="00706B46">
      <w:pPr>
        <w:pStyle w:val="ConsPlusNormal"/>
        <w:spacing w:before="220"/>
        <w:ind w:firstLine="540"/>
        <w:jc w:val="both"/>
      </w:pPr>
      <w:r>
        <w:t xml:space="preserve">Для учета расчетов по ущербу и иным доходам (и операций, их изменяющих) применяются счета аналитического учета счета 020900000 "Расчеты по ущербу и иным доходам", предусмотренные </w:t>
      </w:r>
      <w:hyperlink w:anchor="P61" w:history="1">
        <w:r>
          <w:rPr>
            <w:color w:val="0000FF"/>
          </w:rPr>
          <w:t>Единым планом</w:t>
        </w:r>
      </w:hyperlink>
      <w:r>
        <w:t xml:space="preserve"> счетов,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&lt;5&gt;, соответствующей экономической сущности осуществляемого факта хозяйственной жизни (отражаемого объекта бухгалтерского учета).</w:t>
      </w:r>
    </w:p>
    <w:p w:rsidR="00706B46" w:rsidRDefault="00706B46">
      <w:pPr>
        <w:pStyle w:val="ConsPlusNormal"/>
        <w:jc w:val="both"/>
      </w:pPr>
      <w:r>
        <w:t xml:space="preserve">(п. 221 в ред. </w:t>
      </w:r>
      <w:hyperlink r:id="rId320"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t xml:space="preserve">&lt;5&gt; </w:t>
      </w:r>
      <w:hyperlink r:id="rId321" w:history="1">
        <w:r>
          <w:rPr>
            <w:color w:val="0000FF"/>
          </w:rPr>
          <w:t>Приказ</w:t>
        </w:r>
      </w:hyperlink>
      <w:r>
        <w:t xml:space="preserve"> Министерства финансов Российской Федерации от 29 ноября 2017 г. N 209н "Об утверждении Порядка применения классификации операций сектора государственного управления" (зарегистрирован в Министерстве юстиции Российской Федерации 12 февраля 2018 г., регистрационный номер 50003).</w:t>
      </w:r>
    </w:p>
    <w:p w:rsidR="00706B46" w:rsidRDefault="00706B46">
      <w:pPr>
        <w:pStyle w:val="ConsPlusNormal"/>
        <w:ind w:firstLine="540"/>
        <w:jc w:val="both"/>
      </w:pPr>
    </w:p>
    <w:p w:rsidR="00706B46" w:rsidRDefault="00706B46">
      <w:pPr>
        <w:pStyle w:val="ConsPlusNormal"/>
        <w:ind w:firstLine="540"/>
        <w:jc w:val="both"/>
      </w:pPr>
      <w:r>
        <w:t xml:space="preserve">222. Аналитический учет по </w:t>
      </w:r>
      <w:hyperlink w:anchor="P61" w:history="1">
        <w:r>
          <w:rPr>
            <w:color w:val="0000FF"/>
          </w:rPr>
          <w:t>счету</w:t>
        </w:r>
      </w:hyperlink>
      <w:r>
        <w:t xml:space="preserve"> ведется в Карточке учета средств и расчетов в разрезе лиц, ответственных за возмещение причиненного ущерба (виновных лиц), виду имущества, и (или) сумм ущерба, в том числе по выявленным хищениям, недостачам.</w:t>
      </w:r>
    </w:p>
    <w:p w:rsidR="00706B46" w:rsidRDefault="00706B46">
      <w:pPr>
        <w:pStyle w:val="ConsPlusNormal"/>
        <w:spacing w:before="220"/>
        <w:ind w:firstLine="540"/>
        <w:jc w:val="both"/>
      </w:pPr>
      <w:r>
        <w:t xml:space="preserve">223. Отражение операций по </w:t>
      </w:r>
      <w:hyperlink w:anchor="P61" w:history="1">
        <w:r>
          <w:rPr>
            <w:color w:val="0000FF"/>
          </w:rPr>
          <w:t>счету</w:t>
        </w:r>
      </w:hyperlink>
      <w:r>
        <w:t xml:space="preserve"> осуществляется в Журнале операций расчетов с дебиторами по доходам.</w:t>
      </w:r>
    </w:p>
    <w:p w:rsidR="00706B46" w:rsidRDefault="00706B46">
      <w:pPr>
        <w:pStyle w:val="ConsPlusNormal"/>
        <w:ind w:firstLine="540"/>
        <w:jc w:val="both"/>
      </w:pPr>
    </w:p>
    <w:p w:rsidR="00706B46" w:rsidRDefault="00706B46">
      <w:pPr>
        <w:pStyle w:val="ConsPlusTitle"/>
        <w:jc w:val="center"/>
        <w:outlineLvl w:val="2"/>
      </w:pPr>
      <w:r>
        <w:t>Счет 21010 "Расчеты по налоговым вычетам по НДС"</w:t>
      </w:r>
    </w:p>
    <w:p w:rsidR="00706B46" w:rsidRDefault="00706B46">
      <w:pPr>
        <w:pStyle w:val="ConsPlusNormal"/>
        <w:jc w:val="center"/>
      </w:pPr>
      <w:r>
        <w:t xml:space="preserve">(в ред. </w:t>
      </w:r>
      <w:hyperlink r:id="rId322" w:history="1">
        <w:r>
          <w:rPr>
            <w:color w:val="0000FF"/>
          </w:rPr>
          <w:t>Приказа</w:t>
        </w:r>
      </w:hyperlink>
      <w:r>
        <w:t xml:space="preserve"> Минфина России от 29.08.2014 N 89н)</w:t>
      </w:r>
    </w:p>
    <w:p w:rsidR="00706B46" w:rsidRDefault="00706B46">
      <w:pPr>
        <w:pStyle w:val="ConsPlusNormal"/>
        <w:ind w:firstLine="540"/>
        <w:jc w:val="both"/>
      </w:pPr>
    </w:p>
    <w:p w:rsidR="00706B46" w:rsidRDefault="00706B46">
      <w:pPr>
        <w:pStyle w:val="ConsPlusNormal"/>
        <w:ind w:firstLine="540"/>
        <w:jc w:val="both"/>
      </w:pPr>
      <w:r>
        <w:t>224. Группировка расчетов по налоговым вычетам по НДС осуществляется в разрезе аналитических групп синтетического счета объекта учета:</w:t>
      </w:r>
    </w:p>
    <w:p w:rsidR="00706B46" w:rsidRDefault="00706B46">
      <w:pPr>
        <w:pStyle w:val="ConsPlusNormal"/>
        <w:spacing w:before="220"/>
        <w:ind w:firstLine="540"/>
        <w:jc w:val="both"/>
      </w:pPr>
      <w:hyperlink w:anchor="P1847" w:history="1">
        <w:r>
          <w:rPr>
            <w:color w:val="0000FF"/>
          </w:rPr>
          <w:t>1</w:t>
        </w:r>
      </w:hyperlink>
      <w:r>
        <w:t xml:space="preserve"> "Расчеты по НДС по авансам полученным";</w:t>
      </w:r>
    </w:p>
    <w:p w:rsidR="00706B46" w:rsidRDefault="00706B46">
      <w:pPr>
        <w:pStyle w:val="ConsPlusNormal"/>
        <w:spacing w:before="220"/>
        <w:ind w:firstLine="540"/>
        <w:jc w:val="both"/>
      </w:pPr>
      <w:hyperlink w:anchor="P1847" w:history="1">
        <w:r>
          <w:rPr>
            <w:color w:val="0000FF"/>
          </w:rPr>
          <w:t>2</w:t>
        </w:r>
      </w:hyperlink>
      <w:r>
        <w:t xml:space="preserve"> "Расчеты по НДС по приобретенным материальным ценностям, работам, услугам";</w:t>
      </w:r>
    </w:p>
    <w:p w:rsidR="00706B46" w:rsidRDefault="00706B46">
      <w:pPr>
        <w:pStyle w:val="ConsPlusNormal"/>
        <w:spacing w:before="220"/>
        <w:ind w:firstLine="540"/>
        <w:jc w:val="both"/>
      </w:pPr>
      <w:hyperlink w:anchor="P1847" w:history="1">
        <w:r>
          <w:rPr>
            <w:color w:val="0000FF"/>
          </w:rPr>
          <w:t>3</w:t>
        </w:r>
      </w:hyperlink>
      <w:r>
        <w:t xml:space="preserve"> "Расчеты по НДС по авансам уплаченным".</w:t>
      </w:r>
    </w:p>
    <w:p w:rsidR="00706B46" w:rsidRDefault="00706B46">
      <w:pPr>
        <w:pStyle w:val="ConsPlusNormal"/>
        <w:jc w:val="both"/>
      </w:pPr>
      <w:r>
        <w:t xml:space="preserve">(абзац введен </w:t>
      </w:r>
      <w:hyperlink r:id="rId323"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t>Счет предназначен для учета:</w:t>
      </w:r>
    </w:p>
    <w:p w:rsidR="00706B46" w:rsidRDefault="00706B46">
      <w:pPr>
        <w:pStyle w:val="ConsPlusNormal"/>
        <w:spacing w:before="220"/>
        <w:ind w:firstLine="540"/>
        <w:jc w:val="both"/>
      </w:pPr>
      <w:r>
        <w:t xml:space="preserve">- расчетов по суммам налога на добавленную стоимость по полученным предварительным оплатам в счет предстоящей реализации нефинансовых активов (работ, услуг) в рамках деятельности учреждения, облагаемой налогом на добавленную стоимость в порядке, </w:t>
      </w:r>
      <w:r>
        <w:lastRenderedPageBreak/>
        <w:t>предусмотренном налоговым законодательством Российской Федерации;</w:t>
      </w:r>
    </w:p>
    <w:p w:rsidR="00706B46" w:rsidRDefault="00706B46">
      <w:pPr>
        <w:pStyle w:val="ConsPlusNormal"/>
        <w:spacing w:before="220"/>
        <w:ind w:firstLine="540"/>
        <w:jc w:val="both"/>
      </w:pPr>
      <w:r>
        <w:t>- расчетов по суммам налога на добавленную стоимость, предъявленным поставщиками (подрядчиками) за поставленные нефинансовые активы, выполненные работы, оказанные услуги, начисленного и уплаченного учреждением в качестве налогового агента в случаях, предусмотренных налоговым законодательством Российской Федерации;</w:t>
      </w:r>
    </w:p>
    <w:p w:rsidR="00706B46" w:rsidRDefault="00706B46">
      <w:pPr>
        <w:pStyle w:val="ConsPlusNormal"/>
        <w:spacing w:before="220"/>
        <w:ind w:firstLine="540"/>
        <w:jc w:val="both"/>
      </w:pPr>
      <w:r>
        <w:t>- расчетов по суммам налога на добавленную стоимость, по перечисленным предварительным оплатам в счет предстоящих поставок товаров (выполненных работ, оказанных услуг), передачи имущественных прав.</w:t>
      </w:r>
    </w:p>
    <w:p w:rsidR="00706B46" w:rsidRDefault="00706B46">
      <w:pPr>
        <w:pStyle w:val="ConsPlusNormal"/>
        <w:jc w:val="both"/>
      </w:pPr>
      <w:r>
        <w:t xml:space="preserve">(абзац введен </w:t>
      </w:r>
      <w:hyperlink r:id="rId324" w:history="1">
        <w:r>
          <w:rPr>
            <w:color w:val="0000FF"/>
          </w:rPr>
          <w:t>Приказом</w:t>
        </w:r>
      </w:hyperlink>
      <w:r>
        <w:t xml:space="preserve"> Минфина России от 16.11.2016 N 209н)</w:t>
      </w:r>
    </w:p>
    <w:p w:rsidR="00706B46" w:rsidRDefault="00706B46">
      <w:pPr>
        <w:pStyle w:val="ConsPlusNormal"/>
        <w:jc w:val="both"/>
      </w:pPr>
      <w:r>
        <w:t xml:space="preserve">(п. 224 в ред. </w:t>
      </w:r>
      <w:hyperlink r:id="rId325"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225. Аналитический учет расчетов по </w:t>
      </w:r>
      <w:hyperlink w:anchor="P61" w:history="1">
        <w:r>
          <w:rPr>
            <w:color w:val="0000FF"/>
          </w:rPr>
          <w:t>счету</w:t>
        </w:r>
      </w:hyperlink>
      <w:r>
        <w:t xml:space="preserve"> ведется в Карточке учета средств и расчетов.</w:t>
      </w:r>
    </w:p>
    <w:p w:rsidR="00706B46" w:rsidRDefault="00706B46">
      <w:pPr>
        <w:pStyle w:val="ConsPlusNormal"/>
        <w:spacing w:before="220"/>
        <w:ind w:firstLine="540"/>
        <w:jc w:val="both"/>
      </w:pPr>
      <w:r>
        <w:t xml:space="preserve">226. Отражение операций по </w:t>
      </w:r>
      <w:hyperlink w:anchor="P61" w:history="1">
        <w:r>
          <w:rPr>
            <w:color w:val="0000FF"/>
          </w:rPr>
          <w:t>счету</w:t>
        </w:r>
      </w:hyperlink>
      <w:r>
        <w:t xml:space="preserve"> осуществляется в Журнале по прочим операциям.</w:t>
      </w:r>
    </w:p>
    <w:p w:rsidR="00706B46" w:rsidRDefault="00706B46">
      <w:pPr>
        <w:pStyle w:val="ConsPlusNormal"/>
        <w:ind w:firstLine="540"/>
        <w:jc w:val="both"/>
      </w:pPr>
    </w:p>
    <w:p w:rsidR="00706B46" w:rsidRDefault="00706B46">
      <w:pPr>
        <w:pStyle w:val="ConsPlusTitle"/>
        <w:jc w:val="center"/>
        <w:outlineLvl w:val="2"/>
      </w:pPr>
      <w:r>
        <w:t>Счет 21002 "Расчеты с финансовым органом по поступлениям</w:t>
      </w:r>
    </w:p>
    <w:p w:rsidR="00706B46" w:rsidRDefault="00706B46">
      <w:pPr>
        <w:pStyle w:val="ConsPlusTitle"/>
        <w:jc w:val="center"/>
      </w:pPr>
      <w:r>
        <w:t>в бюджет"</w:t>
      </w:r>
    </w:p>
    <w:p w:rsidR="00706B46" w:rsidRDefault="00706B46">
      <w:pPr>
        <w:pStyle w:val="ConsPlusNormal"/>
        <w:ind w:firstLine="540"/>
        <w:jc w:val="both"/>
      </w:pPr>
    </w:p>
    <w:p w:rsidR="00706B46" w:rsidRDefault="00706B46">
      <w:pPr>
        <w:pStyle w:val="ConsPlusNormal"/>
        <w:ind w:firstLine="540"/>
        <w:jc w:val="both"/>
      </w:pPr>
      <w:r>
        <w:t xml:space="preserve">227. </w:t>
      </w:r>
      <w:hyperlink w:anchor="P1847" w:history="1">
        <w:r>
          <w:rPr>
            <w:color w:val="0000FF"/>
          </w:rPr>
          <w:t>Счет</w:t>
        </w:r>
      </w:hyperlink>
      <w:r>
        <w:t xml:space="preserve"> предназначен для учета учреждением, выполняющим функции администратора доходов бюджета (администратора источников финансирования дефицита бюджета), операций по поступлению в бюджет администрируемых им платежей, а также расчетов с финансовым органом по средствам, поступившим в бюджет на отчетную дату.</w:t>
      </w:r>
    </w:p>
    <w:p w:rsidR="00706B46" w:rsidRDefault="00706B46">
      <w:pPr>
        <w:pStyle w:val="ConsPlusNormal"/>
        <w:spacing w:before="220"/>
        <w:ind w:firstLine="540"/>
        <w:jc w:val="both"/>
      </w:pPr>
      <w:r>
        <w:t xml:space="preserve">Поступления в бюджет учитываются на основании </w:t>
      </w:r>
      <w:hyperlink r:id="rId326" w:history="1">
        <w:r>
          <w:rPr>
            <w:color w:val="0000FF"/>
          </w:rPr>
          <w:t>первичных документов</w:t>
        </w:r>
      </w:hyperlink>
      <w:r>
        <w:t>, согласно которым отражены операции на лицевом счете администратора доходов (администратора источников финансирования дефицита бюджета), и документов, предоставляемых учреждению как администратору органом Федерального казначейства.</w:t>
      </w:r>
    </w:p>
    <w:p w:rsidR="00706B46" w:rsidRDefault="00706B46">
      <w:pPr>
        <w:pStyle w:val="ConsPlusNormal"/>
        <w:spacing w:before="220"/>
        <w:ind w:firstLine="540"/>
        <w:jc w:val="both"/>
      </w:pPr>
      <w:r>
        <w:t>Учет учреждением, выполняющим функции администратора доходов бюджета (администратора источников финансирования дефицита бюджета), операций по уточнению невыясненных поступлений в бюджет осуществляется по соответствующим счетам аналитического учета счета:</w:t>
      </w:r>
    </w:p>
    <w:p w:rsidR="00706B46" w:rsidRDefault="00706B46">
      <w:pPr>
        <w:pStyle w:val="ConsPlusNormal"/>
        <w:jc w:val="both"/>
      </w:pPr>
      <w:r>
        <w:t xml:space="preserve">(абзац введен </w:t>
      </w:r>
      <w:hyperlink r:id="rId327"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hyperlink w:anchor="P1847" w:history="1">
        <w:r>
          <w:rPr>
            <w:color w:val="0000FF"/>
          </w:rPr>
          <w:t>21082</w:t>
        </w:r>
      </w:hyperlink>
      <w:r>
        <w:t xml:space="preserve"> "Расчеты с финансовым органом по уточнению невыясненных поступлений в бюджет года, предшествующего отчетному" - в части уточнения поступлений года, предшествующего году уточнений, учтенных в составе невыясненных поступлений;</w:t>
      </w:r>
    </w:p>
    <w:p w:rsidR="00706B46" w:rsidRDefault="00706B46">
      <w:pPr>
        <w:pStyle w:val="ConsPlusNormal"/>
        <w:jc w:val="both"/>
      </w:pPr>
      <w:r>
        <w:t xml:space="preserve">(абзац введен </w:t>
      </w:r>
      <w:hyperlink r:id="rId328"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hyperlink w:anchor="P1847" w:history="1">
        <w:r>
          <w:rPr>
            <w:color w:val="0000FF"/>
          </w:rPr>
          <w:t>21092</w:t>
        </w:r>
      </w:hyperlink>
      <w:r>
        <w:t xml:space="preserve"> "Расчеты с финансовым органом по уточнению невыясненных поступлений в бюджет прошлых лет" - в части уточнения поступлений годов, предшествующих году уточнений, учтенных в составе невыясненных поступлений, которые не подлежат отражению по счету 21082.</w:t>
      </w:r>
    </w:p>
    <w:p w:rsidR="00706B46" w:rsidRDefault="00706B46">
      <w:pPr>
        <w:pStyle w:val="ConsPlusNormal"/>
        <w:jc w:val="both"/>
      </w:pPr>
      <w:r>
        <w:t xml:space="preserve">(абзац введен </w:t>
      </w:r>
      <w:hyperlink r:id="rId329"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 xml:space="preserve">228. Аналитический учет расчетов по </w:t>
      </w:r>
      <w:hyperlink w:anchor="P1847" w:history="1">
        <w:r>
          <w:rPr>
            <w:color w:val="0000FF"/>
          </w:rPr>
          <w:t>счету</w:t>
        </w:r>
      </w:hyperlink>
      <w:r>
        <w:t xml:space="preserve"> ведется с обязательным применением кодов доходов и (или) источников финансирования дефицита бюджета бюджетной </w:t>
      </w:r>
      <w:hyperlink r:id="rId330" w:history="1">
        <w:r>
          <w:rPr>
            <w:color w:val="0000FF"/>
          </w:rPr>
          <w:t>классификации</w:t>
        </w:r>
      </w:hyperlink>
      <w:r>
        <w:t xml:space="preserve"> Российской Федерации.</w:t>
      </w:r>
    </w:p>
    <w:p w:rsidR="00706B46" w:rsidRDefault="00706B46">
      <w:pPr>
        <w:pStyle w:val="ConsPlusNormal"/>
        <w:spacing w:before="220"/>
        <w:ind w:firstLine="540"/>
        <w:jc w:val="both"/>
      </w:pPr>
      <w:r>
        <w:t xml:space="preserve">229. Отражение операций по </w:t>
      </w:r>
      <w:hyperlink w:anchor="P1847" w:history="1">
        <w:r>
          <w:rPr>
            <w:color w:val="0000FF"/>
          </w:rPr>
          <w:t>счету</w:t>
        </w:r>
      </w:hyperlink>
      <w:r>
        <w:t xml:space="preserve"> осуществляется в Журнале операций с безналичными денежными средствами.</w:t>
      </w:r>
    </w:p>
    <w:p w:rsidR="00706B46" w:rsidRDefault="00706B46">
      <w:pPr>
        <w:pStyle w:val="ConsPlusNormal"/>
        <w:spacing w:before="220"/>
        <w:ind w:firstLine="540"/>
        <w:jc w:val="both"/>
      </w:pPr>
      <w:r>
        <w:t>Отражение операций по уточнению невыясненных поступлений прошлых лет осуществляется в обособленном регистре бухгалтерского учета.</w:t>
      </w:r>
    </w:p>
    <w:p w:rsidR="00706B46" w:rsidRDefault="00706B46">
      <w:pPr>
        <w:pStyle w:val="ConsPlusNormal"/>
        <w:jc w:val="both"/>
      </w:pPr>
      <w:r>
        <w:t xml:space="preserve">(абзац введен </w:t>
      </w:r>
      <w:hyperlink r:id="rId331" w:history="1">
        <w:r>
          <w:rPr>
            <w:color w:val="0000FF"/>
          </w:rPr>
          <w:t>Приказом</w:t>
        </w:r>
      </w:hyperlink>
      <w:r>
        <w:t xml:space="preserve"> Минфина России от 31.03.2018 N 64н)</w:t>
      </w:r>
    </w:p>
    <w:p w:rsidR="00706B46" w:rsidRDefault="00706B46">
      <w:pPr>
        <w:pStyle w:val="ConsPlusNormal"/>
        <w:jc w:val="center"/>
      </w:pPr>
    </w:p>
    <w:p w:rsidR="00706B46" w:rsidRDefault="00706B46">
      <w:pPr>
        <w:pStyle w:val="ConsPlusTitle"/>
        <w:jc w:val="center"/>
        <w:outlineLvl w:val="2"/>
      </w:pPr>
      <w:r>
        <w:t>Счет 21003 "Расчеты с финансовым органом по наличным</w:t>
      </w:r>
    </w:p>
    <w:p w:rsidR="00706B46" w:rsidRDefault="00706B46">
      <w:pPr>
        <w:pStyle w:val="ConsPlusTitle"/>
        <w:jc w:val="center"/>
      </w:pPr>
      <w:r>
        <w:t>денежным средствам"</w:t>
      </w:r>
    </w:p>
    <w:p w:rsidR="00706B46" w:rsidRDefault="00706B46">
      <w:pPr>
        <w:pStyle w:val="ConsPlusNormal"/>
        <w:jc w:val="center"/>
      </w:pPr>
    </w:p>
    <w:p w:rsidR="00706B46" w:rsidRDefault="00706B46">
      <w:pPr>
        <w:pStyle w:val="ConsPlusNormal"/>
        <w:ind w:firstLine="540"/>
        <w:jc w:val="both"/>
      </w:pPr>
      <w:r>
        <w:t xml:space="preserve">230. </w:t>
      </w:r>
      <w:hyperlink w:anchor="P1847" w:history="1">
        <w:r>
          <w:rPr>
            <w:color w:val="0000FF"/>
          </w:rPr>
          <w:t>Счет</w:t>
        </w:r>
      </w:hyperlink>
      <w:r>
        <w:t xml:space="preserve"> предназначен для учета расчетов учреждения с органом Федерального казначейства (финансовым органом соответствующего бюджета), возникающих по операциям с наличными денежными средствами.</w:t>
      </w:r>
    </w:p>
    <w:p w:rsidR="00706B46" w:rsidRDefault="00706B46">
      <w:pPr>
        <w:pStyle w:val="ConsPlusNormal"/>
        <w:spacing w:before="220"/>
        <w:ind w:firstLine="540"/>
        <w:jc w:val="both"/>
      </w:pPr>
      <w:r>
        <w:t xml:space="preserve">231. Отражение операций по </w:t>
      </w:r>
      <w:hyperlink w:anchor="P1847" w:history="1">
        <w:r>
          <w:rPr>
            <w:color w:val="0000FF"/>
          </w:rPr>
          <w:t>счету</w:t>
        </w:r>
      </w:hyperlink>
      <w:r>
        <w:t xml:space="preserve"> осуществляется в Журнале операций с безналичными денежными средствами.</w:t>
      </w:r>
    </w:p>
    <w:p w:rsidR="00706B46" w:rsidRDefault="00706B46">
      <w:pPr>
        <w:pStyle w:val="ConsPlusNormal"/>
        <w:ind w:firstLine="540"/>
        <w:jc w:val="both"/>
      </w:pPr>
    </w:p>
    <w:p w:rsidR="00706B46" w:rsidRDefault="00706B46">
      <w:pPr>
        <w:pStyle w:val="ConsPlusTitle"/>
        <w:jc w:val="center"/>
        <w:outlineLvl w:val="2"/>
      </w:pPr>
      <w:r>
        <w:t>Счет 21004 "Расчеты по распределенным поступлениям</w:t>
      </w:r>
    </w:p>
    <w:p w:rsidR="00706B46" w:rsidRDefault="00706B46">
      <w:pPr>
        <w:pStyle w:val="ConsPlusTitle"/>
        <w:jc w:val="center"/>
      </w:pPr>
      <w:r>
        <w:t>к зачислению в бюджет"</w:t>
      </w:r>
    </w:p>
    <w:p w:rsidR="00706B46" w:rsidRDefault="00706B46">
      <w:pPr>
        <w:pStyle w:val="ConsPlusNormal"/>
        <w:ind w:firstLine="540"/>
        <w:jc w:val="both"/>
      </w:pPr>
    </w:p>
    <w:p w:rsidR="00706B46" w:rsidRDefault="00706B46">
      <w:pPr>
        <w:pStyle w:val="ConsPlusNormal"/>
        <w:ind w:firstLine="540"/>
        <w:jc w:val="both"/>
      </w:pPr>
      <w:r>
        <w:t xml:space="preserve">232. </w:t>
      </w:r>
      <w:hyperlink w:anchor="P1847" w:history="1">
        <w:r>
          <w:rPr>
            <w:color w:val="0000FF"/>
          </w:rPr>
          <w:t>Счет</w:t>
        </w:r>
      </w:hyperlink>
      <w:r>
        <w:t xml:space="preserve"> предназначен для учета учреждением, выполняющим функции администратора доходов бюджета (администратора источников финансирования дефицита бюджета) расчетов с органом Федерального казначейства по средствам бюджета, находящимся на отчетную дату на счете органа казначейства для их распределения по соответствующим бюджетам бюджетной системы Российской Федерации и подлежащих зачислению на счет бюджета в следующем отчетном периоде.</w:t>
      </w:r>
    </w:p>
    <w:p w:rsidR="00706B46" w:rsidRDefault="00706B46">
      <w:pPr>
        <w:pStyle w:val="ConsPlusNormal"/>
        <w:spacing w:before="220"/>
        <w:ind w:firstLine="540"/>
        <w:jc w:val="both"/>
      </w:pPr>
      <w:r>
        <w:t xml:space="preserve">Суммы поступлений на отчетную дату, подлежащих зачислению в доход соответствующего бюджета в следующем отчетном периоде, учитываются на основании Справки о перечислении поступлений в бюджеты </w:t>
      </w:r>
      <w:hyperlink r:id="rId332" w:history="1">
        <w:r>
          <w:rPr>
            <w:color w:val="0000FF"/>
          </w:rPr>
          <w:t>(ф. 0531468)</w:t>
        </w:r>
      </w:hyperlink>
      <w:r>
        <w:t>, предоставляемой органом Федерального казначейства учреждению как администратору доходов бюджета (администратору источников финансирования дефицита бюджета).</w:t>
      </w:r>
    </w:p>
    <w:p w:rsidR="00706B46" w:rsidRDefault="00706B46">
      <w:pPr>
        <w:pStyle w:val="ConsPlusNormal"/>
        <w:spacing w:before="220"/>
        <w:ind w:firstLine="540"/>
        <w:jc w:val="both"/>
      </w:pPr>
      <w:r>
        <w:t>По завершении финансового года показатели соответствующих счетов аналитического учета счета "Расчеты по распределенным поступлениям к зачислению в бюджет" должны быть нулевыми.</w:t>
      </w:r>
    </w:p>
    <w:p w:rsidR="00706B46" w:rsidRDefault="00706B46">
      <w:pPr>
        <w:pStyle w:val="ConsPlusNormal"/>
        <w:jc w:val="both"/>
      </w:pPr>
      <w:r>
        <w:t xml:space="preserve">(в ред. </w:t>
      </w:r>
      <w:hyperlink r:id="rId333" w:history="1">
        <w:r>
          <w:rPr>
            <w:color w:val="0000FF"/>
          </w:rPr>
          <w:t>Приказа</w:t>
        </w:r>
      </w:hyperlink>
      <w:r>
        <w:t xml:space="preserve"> Минфина России от 27.09.2017 N 148н)</w:t>
      </w:r>
    </w:p>
    <w:p w:rsidR="00706B46" w:rsidRDefault="00706B46">
      <w:pPr>
        <w:pStyle w:val="ConsPlusNormal"/>
        <w:spacing w:before="220"/>
        <w:ind w:firstLine="540"/>
        <w:jc w:val="both"/>
      </w:pPr>
      <w:r>
        <w:t xml:space="preserve">233. Аналитический учет расчетов по счету ведется с обязательным применением кодов доходов и (или) источников финансирования дефицита бюджета бюджетной </w:t>
      </w:r>
      <w:hyperlink r:id="rId334" w:history="1">
        <w:r>
          <w:rPr>
            <w:color w:val="0000FF"/>
          </w:rPr>
          <w:t>классификации</w:t>
        </w:r>
      </w:hyperlink>
      <w:r>
        <w:t xml:space="preserve"> Российской Федерации.</w:t>
      </w:r>
    </w:p>
    <w:p w:rsidR="00706B46" w:rsidRDefault="00706B46">
      <w:pPr>
        <w:pStyle w:val="ConsPlusNormal"/>
        <w:spacing w:before="220"/>
        <w:ind w:firstLine="540"/>
        <w:jc w:val="both"/>
      </w:pPr>
      <w:r>
        <w:t xml:space="preserve">234. Отражение операций по </w:t>
      </w:r>
      <w:hyperlink w:anchor="P1847" w:history="1">
        <w:r>
          <w:rPr>
            <w:color w:val="0000FF"/>
          </w:rPr>
          <w:t>счету</w:t>
        </w:r>
      </w:hyperlink>
      <w:r>
        <w:t xml:space="preserve"> осуществляется в Журнале операций с безналичными денежными средствами.</w:t>
      </w:r>
    </w:p>
    <w:p w:rsidR="00706B46" w:rsidRDefault="00706B46">
      <w:pPr>
        <w:pStyle w:val="ConsPlusNormal"/>
        <w:ind w:firstLine="540"/>
        <w:jc w:val="both"/>
      </w:pPr>
    </w:p>
    <w:p w:rsidR="00706B46" w:rsidRDefault="00706B46">
      <w:pPr>
        <w:pStyle w:val="ConsPlusTitle"/>
        <w:jc w:val="center"/>
        <w:outlineLvl w:val="2"/>
      </w:pPr>
      <w:r>
        <w:t>Счет 21005 "Расчеты с прочими дебиторами"</w:t>
      </w:r>
    </w:p>
    <w:p w:rsidR="00706B46" w:rsidRDefault="00706B46">
      <w:pPr>
        <w:pStyle w:val="ConsPlusNormal"/>
        <w:ind w:firstLine="540"/>
        <w:jc w:val="both"/>
      </w:pPr>
    </w:p>
    <w:p w:rsidR="00706B46" w:rsidRDefault="00706B46">
      <w:pPr>
        <w:pStyle w:val="ConsPlusNormal"/>
        <w:ind w:firstLine="540"/>
        <w:jc w:val="both"/>
      </w:pPr>
      <w:r>
        <w:t xml:space="preserve">235. </w:t>
      </w:r>
      <w:hyperlink w:anchor="P1847" w:history="1">
        <w:r>
          <w:rPr>
            <w:color w:val="0000FF"/>
          </w:rPr>
          <w:t>Счет</w:t>
        </w:r>
      </w:hyperlink>
      <w:r>
        <w:t xml:space="preserve"> предназначен для учета расчетов с дебиторами по операциям предоставления учреждением обеспечений заявок на участие в конкурсе или закрытом аукционе, обеспечений исполнения контракта (договора), иных залоговых платежей, задатков; для отражения в учете администраторами доходов бюджетов расчетов по ожидаемым к поступлению налогов, сборов, иных платежей, обязанность по уплате которых, в соответствии с действующим законодательством Российской Федерации, считается исполненной (согласно представленным декларациям (расчетам, иным документам); для отражения расчетов по договорам поручения (агентским договорам), договорам (соглашениям) с участием международных финансовых организаций, а также по иным операциям, возникающим в ходе ведения деятельности учреждения и не предусмотренных для отражения на иных счетах учета Единого плана счетов.</w:t>
      </w:r>
    </w:p>
    <w:p w:rsidR="00706B46" w:rsidRDefault="00706B46">
      <w:pPr>
        <w:pStyle w:val="ConsPlusNormal"/>
        <w:jc w:val="both"/>
      </w:pPr>
      <w:r>
        <w:t xml:space="preserve">(в ред. </w:t>
      </w:r>
      <w:hyperlink r:id="rId335"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Переоценка расчетов в иностранных валютах осуществляется на дату совершения операций по возврату ранее произведенных выплат в соответствующей иностранной валюте.</w:t>
      </w:r>
    </w:p>
    <w:p w:rsidR="00706B46" w:rsidRDefault="00706B46">
      <w:pPr>
        <w:pStyle w:val="ConsPlusNormal"/>
        <w:jc w:val="both"/>
      </w:pPr>
      <w:r>
        <w:lastRenderedPageBreak/>
        <w:t xml:space="preserve">(абзац введен </w:t>
      </w:r>
      <w:hyperlink r:id="rId336"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расчетов в иностранной валюте, с отнесением курсовых разниц на финансовый результат текущего финансового года от переоценки активов.</w:t>
      </w:r>
    </w:p>
    <w:p w:rsidR="00706B46" w:rsidRDefault="00706B46">
      <w:pPr>
        <w:pStyle w:val="ConsPlusNormal"/>
        <w:jc w:val="both"/>
      </w:pPr>
      <w:r>
        <w:t xml:space="preserve">(абзац введен </w:t>
      </w:r>
      <w:hyperlink r:id="rId337"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 xml:space="preserve">236. Аналитический учет по </w:t>
      </w:r>
      <w:hyperlink w:anchor="P1847" w:history="1">
        <w:r>
          <w:rPr>
            <w:color w:val="0000FF"/>
          </w:rPr>
          <w:t>счету</w:t>
        </w:r>
      </w:hyperlink>
      <w:r>
        <w:t xml:space="preserve"> ведется в Карточке учета средств и расчетов в разрезе дебиторов по видам формируемых расчетов и суммам их задолженности.</w:t>
      </w:r>
    </w:p>
    <w:p w:rsidR="00706B46" w:rsidRDefault="00706B46">
      <w:pPr>
        <w:pStyle w:val="ConsPlusNormal"/>
        <w:spacing w:before="220"/>
        <w:ind w:firstLine="540"/>
        <w:jc w:val="both"/>
      </w:pPr>
      <w:r>
        <w:t>В рамках формирования учетной политики учреждение вправе с учетом требований законодательства Российской Федерации, органов, осуществляющих функции и полномочия учредителя, налогового законодательства Российской Федерации по раскрытию информации о результатах деятельности учреждения (раздельном учете), устанавливать в составе Рабочего плана счетов дополнительную группировку расчетов с прочими дебиторами - дополнительные аналитические коды номеров счетов бухгалтерского учета.</w:t>
      </w:r>
    </w:p>
    <w:p w:rsidR="00706B46" w:rsidRDefault="00706B46">
      <w:pPr>
        <w:pStyle w:val="ConsPlusNormal"/>
        <w:spacing w:before="220"/>
        <w:ind w:firstLine="540"/>
        <w:jc w:val="both"/>
      </w:pPr>
      <w:r>
        <w:t xml:space="preserve">237. Отражение операций по </w:t>
      </w:r>
      <w:hyperlink w:anchor="P1847" w:history="1">
        <w:r>
          <w:rPr>
            <w:color w:val="0000FF"/>
          </w:rPr>
          <w:t>счету</w:t>
        </w:r>
      </w:hyperlink>
      <w:r>
        <w:t xml:space="preserve"> осуществляется в Журнале по прочим операциям.</w:t>
      </w:r>
    </w:p>
    <w:p w:rsidR="00706B46" w:rsidRDefault="00706B46">
      <w:pPr>
        <w:pStyle w:val="ConsPlusNormal"/>
        <w:ind w:firstLine="540"/>
        <w:jc w:val="both"/>
      </w:pPr>
    </w:p>
    <w:p w:rsidR="00706B46" w:rsidRDefault="00706B46">
      <w:pPr>
        <w:pStyle w:val="ConsPlusTitle"/>
        <w:jc w:val="center"/>
        <w:outlineLvl w:val="2"/>
      </w:pPr>
      <w:r>
        <w:t>Счет 21006 "Расчеты с учредителем"</w:t>
      </w:r>
    </w:p>
    <w:p w:rsidR="00706B46" w:rsidRDefault="00706B46">
      <w:pPr>
        <w:pStyle w:val="ConsPlusNormal"/>
        <w:ind w:firstLine="540"/>
        <w:jc w:val="both"/>
      </w:pPr>
    </w:p>
    <w:p w:rsidR="00706B46" w:rsidRDefault="00706B46">
      <w:pPr>
        <w:pStyle w:val="ConsPlusNormal"/>
        <w:ind w:firstLine="540"/>
        <w:jc w:val="both"/>
      </w:pPr>
      <w:r>
        <w:t xml:space="preserve">238. </w:t>
      </w:r>
      <w:hyperlink w:anchor="P1847" w:history="1">
        <w:r>
          <w:rPr>
            <w:color w:val="0000FF"/>
          </w:rPr>
          <w:t>Счет</w:t>
        </w:r>
      </w:hyperlink>
      <w:r>
        <w:t xml:space="preserve"> предназначен для учета расчетов с органом власти, выполняющим функции и полномочия учредителя в отношении государственного (муниципального) бюджетного учреждения, автономного учреждения.</w:t>
      </w:r>
    </w:p>
    <w:p w:rsidR="00706B46" w:rsidRDefault="00706B46">
      <w:pPr>
        <w:pStyle w:val="ConsPlusNormal"/>
        <w:spacing w:before="220"/>
        <w:ind w:firstLine="540"/>
        <w:jc w:val="both"/>
      </w:pPr>
      <w:r>
        <w:t xml:space="preserve">239. Аналитический учет по </w:t>
      </w:r>
      <w:hyperlink w:anchor="P1847" w:history="1">
        <w:r>
          <w:rPr>
            <w:color w:val="0000FF"/>
          </w:rPr>
          <w:t>счету</w:t>
        </w:r>
      </w:hyperlink>
      <w:r>
        <w:t xml:space="preserve"> ведется в Карточке учета средств и расчетов по видам формируемых расчетов и соответствующим им суммам.</w:t>
      </w:r>
    </w:p>
    <w:p w:rsidR="00706B46" w:rsidRDefault="00706B46">
      <w:pPr>
        <w:pStyle w:val="ConsPlusNormal"/>
        <w:spacing w:before="220"/>
        <w:ind w:firstLine="540"/>
        <w:jc w:val="both"/>
      </w:pPr>
      <w:r>
        <w:t xml:space="preserve">240. Отражение операций по </w:t>
      </w:r>
      <w:hyperlink w:anchor="P1847" w:history="1">
        <w:r>
          <w:rPr>
            <w:color w:val="0000FF"/>
          </w:rPr>
          <w:t>счету</w:t>
        </w:r>
      </w:hyperlink>
      <w:r>
        <w:t xml:space="preserve"> осуществляется в Журнале по прочим операциям.</w:t>
      </w:r>
    </w:p>
    <w:p w:rsidR="00706B46" w:rsidRDefault="00706B46">
      <w:pPr>
        <w:pStyle w:val="ConsPlusNormal"/>
        <w:ind w:firstLine="540"/>
        <w:jc w:val="both"/>
      </w:pPr>
    </w:p>
    <w:p w:rsidR="00706B46" w:rsidRDefault="00706B46">
      <w:pPr>
        <w:pStyle w:val="ConsPlusTitle"/>
        <w:jc w:val="center"/>
        <w:outlineLvl w:val="2"/>
      </w:pPr>
      <w:hyperlink w:anchor="P1919" w:history="1">
        <w:r>
          <w:rPr>
            <w:color w:val="0000FF"/>
          </w:rPr>
          <w:t>Счет</w:t>
        </w:r>
      </w:hyperlink>
      <w:r>
        <w:t xml:space="preserve"> 21100 "Внутренние расчеты по поступлениям",</w:t>
      </w:r>
    </w:p>
    <w:p w:rsidR="00706B46" w:rsidRDefault="00706B46">
      <w:pPr>
        <w:pStyle w:val="ConsPlusTitle"/>
        <w:jc w:val="center"/>
      </w:pPr>
      <w:hyperlink w:anchor="P1925" w:history="1">
        <w:r>
          <w:rPr>
            <w:color w:val="0000FF"/>
          </w:rPr>
          <w:t>счет</w:t>
        </w:r>
      </w:hyperlink>
      <w:r>
        <w:t xml:space="preserve"> 21200 "Внутренние расчеты по выбытиям"</w:t>
      </w:r>
    </w:p>
    <w:p w:rsidR="00706B46" w:rsidRDefault="00706B46">
      <w:pPr>
        <w:pStyle w:val="ConsPlusNormal"/>
        <w:jc w:val="center"/>
      </w:pPr>
    </w:p>
    <w:p w:rsidR="00706B46" w:rsidRDefault="00706B46">
      <w:pPr>
        <w:pStyle w:val="ConsPlusNormal"/>
        <w:ind w:firstLine="540"/>
        <w:jc w:val="both"/>
      </w:pPr>
      <w:r>
        <w:t>241. Счета предназначены для учета расчетов между органами, осуществляющими кассовое обслуживание по поступлениям (выбытиям) в бюджет (из бюджета), а также по учету финансовыми органами расчетов по поступлениям и выбытиям, возникающим при обслуживании ими лицевых счетов бюджетных учреждений и (или) автономных учреждений, иных организаций, не являющихся участниками бюджетного процесса.</w:t>
      </w:r>
    </w:p>
    <w:p w:rsidR="00706B46" w:rsidRDefault="00706B46">
      <w:pPr>
        <w:pStyle w:val="ConsPlusNormal"/>
        <w:spacing w:before="220"/>
        <w:ind w:firstLine="540"/>
        <w:jc w:val="both"/>
      </w:pPr>
      <w:r>
        <w:t>242. Аналитический учет операций по счетам ведется финансовыми органами, органами Федерального казначейства в Ведомости учета внутренних расчетов в разрезе каждого органа, с которым осуществляются расчеты.</w:t>
      </w:r>
    </w:p>
    <w:p w:rsidR="00706B46" w:rsidRDefault="00706B46">
      <w:pPr>
        <w:pStyle w:val="ConsPlusNormal"/>
        <w:spacing w:before="220"/>
        <w:ind w:firstLine="540"/>
        <w:jc w:val="both"/>
      </w:pPr>
      <w:r>
        <w:t>243. Отражение операций по счетам осуществляется в Журнале по прочим операциям.</w:t>
      </w:r>
    </w:p>
    <w:p w:rsidR="00706B46" w:rsidRDefault="00706B46">
      <w:pPr>
        <w:pStyle w:val="ConsPlusNormal"/>
        <w:ind w:firstLine="540"/>
        <w:jc w:val="both"/>
      </w:pPr>
    </w:p>
    <w:p w:rsidR="00706B46" w:rsidRDefault="00706B46">
      <w:pPr>
        <w:pStyle w:val="ConsPlusTitle"/>
        <w:jc w:val="center"/>
        <w:outlineLvl w:val="2"/>
      </w:pPr>
      <w:r>
        <w:t>Счет 21500 "Вложения в финансовые активы"</w:t>
      </w:r>
    </w:p>
    <w:p w:rsidR="00706B46" w:rsidRDefault="00706B46">
      <w:pPr>
        <w:pStyle w:val="ConsPlusNormal"/>
        <w:ind w:firstLine="540"/>
        <w:jc w:val="both"/>
      </w:pPr>
    </w:p>
    <w:p w:rsidR="00706B46" w:rsidRDefault="00706B46">
      <w:pPr>
        <w:pStyle w:val="ConsPlusNormal"/>
        <w:ind w:firstLine="540"/>
        <w:jc w:val="both"/>
      </w:pPr>
      <w:r>
        <w:t xml:space="preserve">244. </w:t>
      </w:r>
      <w:hyperlink w:anchor="P1931" w:history="1">
        <w:r>
          <w:rPr>
            <w:color w:val="0000FF"/>
          </w:rPr>
          <w:t>Счет</w:t>
        </w:r>
      </w:hyperlink>
      <w:r>
        <w:t xml:space="preserve"> предназначен для учета вложений (инвестиций) в финансовые активы, в том числе вложений (инвестиций) в объеме фактических затрат учреждения в объекты нефинансовых активов, в том числе при передаче полномочий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осуществлении бюджетных инвестиций в объекты государственной (муниципальной) собственности, в сумме которых впоследствии будет формироваться первоначальная стоимость акций и иных форм </w:t>
      </w:r>
      <w:r>
        <w:lastRenderedPageBreak/>
        <w:t>участия в капитале, принимаемых к бухгалтерскому учету в качестве объектов нефинансовых активов, в том числе при передаче полномочий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осуществлении бюджетных инвестиций в объекты государственной (муниципальной) собственности, находящихся в собственности Российской Федерации, субъектов Российской Федерации, муниципальных образований.</w:t>
      </w:r>
    </w:p>
    <w:p w:rsidR="00706B46" w:rsidRDefault="00706B46">
      <w:pPr>
        <w:pStyle w:val="ConsPlusNormal"/>
        <w:jc w:val="both"/>
      </w:pPr>
      <w:r>
        <w:t xml:space="preserve">(в ред. </w:t>
      </w:r>
      <w:hyperlink r:id="rId338"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245. Группировка вложений в финансовые активы осуществляется в разрезе групп финансовых активов по аналитическим группам синтетического счета объекта учета:</w:t>
      </w:r>
    </w:p>
    <w:p w:rsidR="00706B46" w:rsidRDefault="00706B46">
      <w:pPr>
        <w:pStyle w:val="ConsPlusNormal"/>
        <w:spacing w:before="220"/>
        <w:ind w:firstLine="540"/>
        <w:jc w:val="both"/>
      </w:pPr>
      <w:hyperlink w:anchor="P1931" w:history="1">
        <w:r>
          <w:rPr>
            <w:color w:val="0000FF"/>
          </w:rPr>
          <w:t>20</w:t>
        </w:r>
      </w:hyperlink>
      <w:r>
        <w:t xml:space="preserve"> "Вложения в ценные бумаги, кроме акций";</w:t>
      </w:r>
    </w:p>
    <w:p w:rsidR="00706B46" w:rsidRDefault="00706B46">
      <w:pPr>
        <w:pStyle w:val="ConsPlusNormal"/>
        <w:spacing w:before="220"/>
        <w:ind w:firstLine="540"/>
        <w:jc w:val="both"/>
      </w:pPr>
      <w:hyperlink w:anchor="P1931" w:history="1">
        <w:r>
          <w:rPr>
            <w:color w:val="0000FF"/>
          </w:rPr>
          <w:t>30</w:t>
        </w:r>
      </w:hyperlink>
      <w:r>
        <w:t xml:space="preserve"> "Вложения в акции и иные формы участия в капитале";</w:t>
      </w:r>
    </w:p>
    <w:p w:rsidR="00706B46" w:rsidRDefault="00706B46">
      <w:pPr>
        <w:pStyle w:val="ConsPlusNormal"/>
        <w:spacing w:before="220"/>
        <w:ind w:firstLine="540"/>
        <w:jc w:val="both"/>
      </w:pPr>
      <w:hyperlink w:anchor="P1931" w:history="1">
        <w:r>
          <w:rPr>
            <w:color w:val="0000FF"/>
          </w:rPr>
          <w:t>50</w:t>
        </w:r>
      </w:hyperlink>
      <w:r>
        <w:t xml:space="preserve"> "Вложения в иные финансовые активы";</w:t>
      </w:r>
    </w:p>
    <w:p w:rsidR="00706B46" w:rsidRDefault="00706B46">
      <w:pPr>
        <w:pStyle w:val="ConsPlusNormal"/>
        <w:spacing w:before="220"/>
        <w:ind w:firstLine="540"/>
        <w:jc w:val="both"/>
      </w:pPr>
      <w:r>
        <w:t>Вложения в финансовые активы учитываются:</w:t>
      </w:r>
    </w:p>
    <w:p w:rsidR="00706B46" w:rsidRDefault="00706B46">
      <w:pPr>
        <w:pStyle w:val="ConsPlusNormal"/>
        <w:spacing w:before="220"/>
        <w:ind w:firstLine="540"/>
        <w:jc w:val="both"/>
      </w:pPr>
      <w:r>
        <w:t xml:space="preserve">- вложения в ценные бумаги, кроме акций - на счете, содержащем аналитический код группы синтетического </w:t>
      </w:r>
      <w:hyperlink w:anchor="P1931" w:history="1">
        <w:r>
          <w:rPr>
            <w:color w:val="0000FF"/>
          </w:rPr>
          <w:t>счета 20</w:t>
        </w:r>
      </w:hyperlink>
      <w:r>
        <w:t xml:space="preserve"> "Вложения в ценные бумаги, кроме акций" и соответствующий аналитический код вида синтетического счета финансовых активов:</w:t>
      </w:r>
    </w:p>
    <w:p w:rsidR="00706B46" w:rsidRDefault="00706B46">
      <w:pPr>
        <w:pStyle w:val="ConsPlusNormal"/>
        <w:spacing w:before="220"/>
        <w:ind w:firstLine="540"/>
        <w:jc w:val="both"/>
      </w:pPr>
      <w:hyperlink w:anchor="P1931" w:history="1">
        <w:r>
          <w:rPr>
            <w:color w:val="0000FF"/>
          </w:rPr>
          <w:t>1</w:t>
        </w:r>
      </w:hyperlink>
      <w:r>
        <w:t xml:space="preserve"> "Вложения в облигации";</w:t>
      </w:r>
    </w:p>
    <w:p w:rsidR="00706B46" w:rsidRDefault="00706B46">
      <w:pPr>
        <w:pStyle w:val="ConsPlusNormal"/>
        <w:spacing w:before="220"/>
        <w:ind w:firstLine="540"/>
        <w:jc w:val="both"/>
      </w:pPr>
      <w:hyperlink w:anchor="P1931" w:history="1">
        <w:r>
          <w:rPr>
            <w:color w:val="0000FF"/>
          </w:rPr>
          <w:t>2</w:t>
        </w:r>
      </w:hyperlink>
      <w:r>
        <w:t xml:space="preserve"> "Вложения в векселя";</w:t>
      </w:r>
    </w:p>
    <w:p w:rsidR="00706B46" w:rsidRDefault="00706B46">
      <w:pPr>
        <w:pStyle w:val="ConsPlusNormal"/>
        <w:spacing w:before="220"/>
        <w:ind w:firstLine="540"/>
        <w:jc w:val="both"/>
      </w:pPr>
      <w:hyperlink w:anchor="P1931" w:history="1">
        <w:r>
          <w:rPr>
            <w:color w:val="0000FF"/>
          </w:rPr>
          <w:t>3</w:t>
        </w:r>
      </w:hyperlink>
      <w:r>
        <w:t xml:space="preserve"> "Вложения в иные ценные бумаги, кроме акций";</w:t>
      </w:r>
    </w:p>
    <w:p w:rsidR="00706B46" w:rsidRDefault="00706B46">
      <w:pPr>
        <w:pStyle w:val="ConsPlusNormal"/>
        <w:spacing w:before="220"/>
        <w:ind w:firstLine="540"/>
        <w:jc w:val="both"/>
      </w:pPr>
      <w:r>
        <w:t xml:space="preserve">- вложения в акции и иные формы участия в капитале - на счете, содержащем аналитический код группы синтетического </w:t>
      </w:r>
      <w:hyperlink w:anchor="P1931" w:history="1">
        <w:r>
          <w:rPr>
            <w:color w:val="0000FF"/>
          </w:rPr>
          <w:t>счета 30</w:t>
        </w:r>
      </w:hyperlink>
      <w:r>
        <w:t xml:space="preserve"> "Вложения в акции и иные формы участия в капитале" и соответствующий аналитический код вида синтетического счета финансовых активов:</w:t>
      </w:r>
    </w:p>
    <w:p w:rsidR="00706B46" w:rsidRDefault="00706B46">
      <w:pPr>
        <w:pStyle w:val="ConsPlusNormal"/>
        <w:spacing w:before="220"/>
        <w:ind w:firstLine="540"/>
        <w:jc w:val="both"/>
      </w:pPr>
      <w:hyperlink w:anchor="P1931" w:history="1">
        <w:r>
          <w:rPr>
            <w:color w:val="0000FF"/>
          </w:rPr>
          <w:t>1</w:t>
        </w:r>
      </w:hyperlink>
      <w:r>
        <w:t xml:space="preserve"> "Вложения в акции";</w:t>
      </w:r>
    </w:p>
    <w:p w:rsidR="00706B46" w:rsidRDefault="00706B46">
      <w:pPr>
        <w:pStyle w:val="ConsPlusNormal"/>
        <w:spacing w:before="220"/>
        <w:ind w:firstLine="540"/>
        <w:jc w:val="both"/>
      </w:pPr>
      <w:hyperlink w:anchor="P1931" w:history="1">
        <w:r>
          <w:rPr>
            <w:color w:val="0000FF"/>
          </w:rPr>
          <w:t>2</w:t>
        </w:r>
      </w:hyperlink>
      <w:r>
        <w:t xml:space="preserve"> "Вложения в государственные (муниципальные) предприятия";</w:t>
      </w:r>
    </w:p>
    <w:p w:rsidR="00706B46" w:rsidRDefault="00706B46">
      <w:pPr>
        <w:pStyle w:val="ConsPlusNormal"/>
        <w:spacing w:before="220"/>
        <w:ind w:firstLine="540"/>
        <w:jc w:val="both"/>
      </w:pPr>
      <w:hyperlink w:anchor="P1931" w:history="1">
        <w:r>
          <w:rPr>
            <w:color w:val="0000FF"/>
          </w:rPr>
          <w:t>3</w:t>
        </w:r>
      </w:hyperlink>
      <w:r>
        <w:t xml:space="preserve"> "Вложения в государственные (муниципальные) учреждения";</w:t>
      </w:r>
    </w:p>
    <w:p w:rsidR="00706B46" w:rsidRDefault="00706B46">
      <w:pPr>
        <w:pStyle w:val="ConsPlusNormal"/>
        <w:spacing w:before="220"/>
        <w:ind w:firstLine="540"/>
        <w:jc w:val="both"/>
      </w:pPr>
      <w:hyperlink w:anchor="P1931" w:history="1">
        <w:r>
          <w:rPr>
            <w:color w:val="0000FF"/>
          </w:rPr>
          <w:t>4</w:t>
        </w:r>
      </w:hyperlink>
      <w:r>
        <w:t xml:space="preserve"> "Вложения в иные формы участия в капитале";</w:t>
      </w:r>
    </w:p>
    <w:p w:rsidR="00706B46" w:rsidRDefault="00706B46">
      <w:pPr>
        <w:pStyle w:val="ConsPlusNormal"/>
        <w:spacing w:before="220"/>
        <w:ind w:firstLine="540"/>
        <w:jc w:val="both"/>
      </w:pPr>
      <w:r>
        <w:t xml:space="preserve">вложения в иные финансовые активы - на счете, содержащем аналитический код группы синтетического </w:t>
      </w:r>
      <w:hyperlink r:id="rId339" w:history="1">
        <w:r>
          <w:rPr>
            <w:color w:val="0000FF"/>
          </w:rPr>
          <w:t>счета 50</w:t>
        </w:r>
      </w:hyperlink>
      <w:r>
        <w:t xml:space="preserve"> "Вложения в иные финансовые активы" и соответствующий аналитический код вида синтетического счета финансовых активов:</w:t>
      </w:r>
    </w:p>
    <w:p w:rsidR="00706B46" w:rsidRDefault="00706B46">
      <w:pPr>
        <w:pStyle w:val="ConsPlusNormal"/>
        <w:jc w:val="both"/>
      </w:pPr>
      <w:r>
        <w:t xml:space="preserve">(в ред. </w:t>
      </w:r>
      <w:hyperlink r:id="rId340"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 xml:space="preserve">абзац утратил силу. - </w:t>
      </w:r>
      <w:hyperlink r:id="rId341" w:history="1">
        <w:r>
          <w:rPr>
            <w:color w:val="0000FF"/>
          </w:rPr>
          <w:t>Приказ</w:t>
        </w:r>
      </w:hyperlink>
      <w:r>
        <w:t xml:space="preserve"> Минфина России от 27.09.2017 N 148н;</w:t>
      </w:r>
    </w:p>
    <w:p w:rsidR="00706B46" w:rsidRDefault="00706B46">
      <w:pPr>
        <w:pStyle w:val="ConsPlusNormal"/>
        <w:spacing w:before="220"/>
        <w:ind w:firstLine="540"/>
        <w:jc w:val="both"/>
      </w:pPr>
      <w:hyperlink w:anchor="P1931" w:history="1">
        <w:r>
          <w:rPr>
            <w:color w:val="0000FF"/>
          </w:rPr>
          <w:t>2</w:t>
        </w:r>
      </w:hyperlink>
      <w:r>
        <w:t xml:space="preserve"> "Вложения в международные организации";</w:t>
      </w:r>
    </w:p>
    <w:p w:rsidR="00706B46" w:rsidRDefault="00706B46">
      <w:pPr>
        <w:pStyle w:val="ConsPlusNormal"/>
        <w:spacing w:before="220"/>
        <w:ind w:firstLine="540"/>
        <w:jc w:val="both"/>
      </w:pPr>
      <w:hyperlink w:anchor="P1931" w:history="1">
        <w:r>
          <w:rPr>
            <w:color w:val="0000FF"/>
          </w:rPr>
          <w:t>3</w:t>
        </w:r>
      </w:hyperlink>
      <w:r>
        <w:t xml:space="preserve"> "Вложения в прочие финансовые активы".</w:t>
      </w:r>
    </w:p>
    <w:p w:rsidR="00706B46" w:rsidRDefault="00706B46">
      <w:pPr>
        <w:pStyle w:val="ConsPlusNormal"/>
        <w:spacing w:before="220"/>
        <w:ind w:firstLine="540"/>
        <w:jc w:val="both"/>
      </w:pPr>
      <w:r>
        <w:t xml:space="preserve">246. Аналитический учет по </w:t>
      </w:r>
      <w:hyperlink w:anchor="P1931" w:history="1">
        <w:r>
          <w:rPr>
            <w:color w:val="0000FF"/>
          </w:rPr>
          <w:t>счету</w:t>
        </w:r>
      </w:hyperlink>
      <w:r>
        <w:t xml:space="preserve"> ведется в Многографной карточке в разрезе затрат на формирование вложений (инвестиций) в финансовые активы по каждому контрагенту.</w:t>
      </w:r>
    </w:p>
    <w:p w:rsidR="00706B46" w:rsidRDefault="00706B46">
      <w:pPr>
        <w:pStyle w:val="ConsPlusNormal"/>
        <w:spacing w:before="220"/>
        <w:ind w:firstLine="540"/>
        <w:jc w:val="both"/>
      </w:pPr>
      <w:r>
        <w:t xml:space="preserve">247. Отражение операций по кредиту </w:t>
      </w:r>
      <w:hyperlink w:anchor="P1931" w:history="1">
        <w:r>
          <w:rPr>
            <w:color w:val="0000FF"/>
          </w:rPr>
          <w:t>счета</w:t>
        </w:r>
      </w:hyperlink>
      <w:r>
        <w:t xml:space="preserve"> осуществляется в Журнале по прочим </w:t>
      </w:r>
      <w:r>
        <w:lastRenderedPageBreak/>
        <w:t>операциям.</w:t>
      </w:r>
    </w:p>
    <w:p w:rsidR="00706B46" w:rsidRDefault="00706B46">
      <w:pPr>
        <w:pStyle w:val="ConsPlusNormal"/>
        <w:spacing w:before="220"/>
        <w:ind w:firstLine="540"/>
        <w:jc w:val="both"/>
      </w:pPr>
      <w:r>
        <w:t>Учет операций по формированию первоначальной стоимости финансовых вложений ведется в соответствии с содержанием факта хозяйственной жизни: в Журнале операций с безналичными денежными средствами, в Журнале операций по выбытию и перемещению нефинансовых активов; в Журнале операций расчетов с поставщиками и подрядчиками, в Журнале по прочим операциям.</w:t>
      </w:r>
    </w:p>
    <w:p w:rsidR="00706B46" w:rsidRDefault="00706B46">
      <w:pPr>
        <w:pStyle w:val="ConsPlusNormal"/>
        <w:jc w:val="both"/>
      </w:pPr>
      <w:r>
        <w:t xml:space="preserve">(в ред. Приказов Минфина России от 12.10.2012 </w:t>
      </w:r>
      <w:hyperlink r:id="rId342" w:history="1">
        <w:r>
          <w:rPr>
            <w:color w:val="0000FF"/>
          </w:rPr>
          <w:t>N 134н</w:t>
        </w:r>
      </w:hyperlink>
      <w:r>
        <w:t xml:space="preserve">, от 16.11.2016 </w:t>
      </w:r>
      <w:hyperlink r:id="rId343" w:history="1">
        <w:r>
          <w:rPr>
            <w:color w:val="0000FF"/>
          </w:rPr>
          <w:t>N 209н</w:t>
        </w:r>
      </w:hyperlink>
      <w:r>
        <w:t>)</w:t>
      </w:r>
    </w:p>
    <w:p w:rsidR="00706B46" w:rsidRDefault="00706B46">
      <w:pPr>
        <w:pStyle w:val="ConsPlusNormal"/>
        <w:ind w:firstLine="540"/>
        <w:jc w:val="both"/>
      </w:pPr>
    </w:p>
    <w:p w:rsidR="00706B46" w:rsidRDefault="00706B46">
      <w:pPr>
        <w:pStyle w:val="ConsPlusTitle"/>
        <w:jc w:val="center"/>
        <w:outlineLvl w:val="1"/>
      </w:pPr>
      <w:r>
        <w:t>IV. ОБЯЗАТЕЛЬСТВА</w:t>
      </w:r>
    </w:p>
    <w:p w:rsidR="00706B46" w:rsidRDefault="00706B46">
      <w:pPr>
        <w:pStyle w:val="ConsPlusNormal"/>
        <w:jc w:val="center"/>
      </w:pPr>
    </w:p>
    <w:p w:rsidR="00706B46" w:rsidRDefault="00706B46">
      <w:pPr>
        <w:pStyle w:val="ConsPlusTitle"/>
        <w:jc w:val="center"/>
        <w:outlineLvl w:val="2"/>
      </w:pPr>
      <w:r>
        <w:t>Счет 30100 "Расчеты с кредиторами</w:t>
      </w:r>
    </w:p>
    <w:p w:rsidR="00706B46" w:rsidRDefault="00706B46">
      <w:pPr>
        <w:pStyle w:val="ConsPlusTitle"/>
        <w:jc w:val="center"/>
      </w:pPr>
      <w:r>
        <w:t>по долговым обязательствам"</w:t>
      </w:r>
    </w:p>
    <w:p w:rsidR="00706B46" w:rsidRDefault="00706B46">
      <w:pPr>
        <w:pStyle w:val="ConsPlusNormal"/>
        <w:jc w:val="center"/>
      </w:pPr>
    </w:p>
    <w:p w:rsidR="00706B46" w:rsidRDefault="00706B46">
      <w:pPr>
        <w:pStyle w:val="ConsPlusNormal"/>
        <w:ind w:firstLine="540"/>
        <w:jc w:val="both"/>
      </w:pPr>
      <w:r>
        <w:t xml:space="preserve">248. </w:t>
      </w:r>
      <w:hyperlink w:anchor="P2016" w:history="1">
        <w:r>
          <w:rPr>
            <w:color w:val="0000FF"/>
          </w:rPr>
          <w:t>Счет</w:t>
        </w:r>
      </w:hyperlink>
      <w:r>
        <w:t xml:space="preserve"> предназначен для учета операций по принятым долговым обязательствам в рамках привлечения средств (по государственному (муниципальному) долгу), а также долговым обязательствам, принятыми в соответствии с законодательством Российской Федерации бюджетными учреждениями, автономными учреждениями. На данном </w:t>
      </w:r>
      <w:hyperlink w:anchor="P2016" w:history="1">
        <w:r>
          <w:rPr>
            <w:color w:val="0000FF"/>
          </w:rPr>
          <w:t>счете</w:t>
        </w:r>
      </w:hyperlink>
      <w:r>
        <w:t xml:space="preserve"> также учитываются расчеты по начислению и выплате процентов, пеней, штрафных санкций, связанных с привлечением заимствований (далее - расходы по обслуживанию долговых обязательств).</w:t>
      </w:r>
    </w:p>
    <w:p w:rsidR="00706B46" w:rsidRDefault="00706B46">
      <w:pPr>
        <w:pStyle w:val="ConsPlusNormal"/>
        <w:spacing w:before="220"/>
        <w:ind w:firstLine="540"/>
        <w:jc w:val="both"/>
      </w:pPr>
      <w:r>
        <w:t>249. Задолженность по долговым обязательствам по выпущенным в обращение государственным (муниципальным) ценным бумагам, заключенным кредитным соглашениям (договорам) и иным видам долговых обязательств, кроме государственных и муниципальных гарантий, отражается по номинальной стоимости долга в рублях.</w:t>
      </w:r>
    </w:p>
    <w:p w:rsidR="00706B46" w:rsidRDefault="00706B46">
      <w:pPr>
        <w:pStyle w:val="ConsPlusNormal"/>
        <w:spacing w:before="220"/>
        <w:ind w:firstLine="540"/>
        <w:jc w:val="both"/>
      </w:pPr>
      <w:r>
        <w:t>Сумма превышения номинальной стоимости ценных бумаг над ценой размещения долговых обязательств относится на расходы на обслуживание долговых обязательств государственного (муниципального) долга.</w:t>
      </w:r>
    </w:p>
    <w:p w:rsidR="00706B46" w:rsidRDefault="00706B46">
      <w:pPr>
        <w:pStyle w:val="ConsPlusNormal"/>
        <w:spacing w:before="220"/>
        <w:ind w:firstLine="540"/>
        <w:jc w:val="both"/>
      </w:pPr>
      <w:r>
        <w:t>Сумма превышения цены размещения долговых обязательств над их номинальной стоимостью относится на расчеты с кредиторами по долговым обязательствам.</w:t>
      </w:r>
    </w:p>
    <w:p w:rsidR="00706B46" w:rsidRDefault="00706B46">
      <w:pPr>
        <w:pStyle w:val="ConsPlusNormal"/>
        <w:spacing w:before="220"/>
        <w:ind w:firstLine="540"/>
        <w:jc w:val="both"/>
      </w:pPr>
      <w:r>
        <w:t>250. Учет операций по долговым обязательствам в иностранных валютах одновременно ведется в соответствующей иностранной валюте и в рублевом эквиваленте на дату совершения операций в иностранной валюте.</w:t>
      </w:r>
    </w:p>
    <w:p w:rsidR="00706B46" w:rsidRDefault="00706B46">
      <w:pPr>
        <w:pStyle w:val="ConsPlusNormal"/>
        <w:spacing w:before="220"/>
        <w:ind w:firstLine="540"/>
        <w:jc w:val="both"/>
      </w:pPr>
      <w:r>
        <w:t>Переоценка задолженности по долговым обязательствам в иностранных валютах осуществляется на дату совершения операций в иностранной валюте и на отчетную дату (на дату формирования регистра бухгалтерского учета).</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расчетов по долговым обязательствам в иностранной валюте, с отнесением курсовых разниц на финансовый результат текущего финансового года от переоценки активов.</w:t>
      </w:r>
    </w:p>
    <w:p w:rsidR="00706B46" w:rsidRDefault="00706B46">
      <w:pPr>
        <w:pStyle w:val="ConsPlusNormal"/>
        <w:spacing w:before="220"/>
        <w:ind w:firstLine="540"/>
        <w:jc w:val="both"/>
      </w:pPr>
      <w:r>
        <w:t>251. Группировка расчетов по принятым долговым обязательствам осуществляется по аналитическим группам синтетического счета объекта учета:</w:t>
      </w:r>
    </w:p>
    <w:p w:rsidR="00706B46" w:rsidRDefault="00706B46">
      <w:pPr>
        <w:pStyle w:val="ConsPlusNormal"/>
        <w:spacing w:before="220"/>
        <w:ind w:firstLine="540"/>
        <w:jc w:val="both"/>
      </w:pPr>
      <w:hyperlink w:anchor="P2016" w:history="1">
        <w:r>
          <w:rPr>
            <w:color w:val="0000FF"/>
          </w:rPr>
          <w:t>10</w:t>
        </w:r>
      </w:hyperlink>
      <w:r>
        <w:t xml:space="preserve"> "Расчеты по долговым обязательствам в рублях";</w:t>
      </w:r>
    </w:p>
    <w:p w:rsidR="00706B46" w:rsidRDefault="00706B46">
      <w:pPr>
        <w:pStyle w:val="ConsPlusNormal"/>
        <w:spacing w:before="220"/>
        <w:ind w:firstLine="540"/>
        <w:jc w:val="both"/>
      </w:pPr>
      <w:hyperlink w:anchor="P2016" w:history="1">
        <w:r>
          <w:rPr>
            <w:color w:val="0000FF"/>
          </w:rPr>
          <w:t>20</w:t>
        </w:r>
      </w:hyperlink>
      <w:r>
        <w:t xml:space="preserve"> "Расчеты по долговым обязательствам по целевым иностранным кредитам (заимствованиям)";</w:t>
      </w:r>
    </w:p>
    <w:p w:rsidR="00706B46" w:rsidRDefault="00706B46">
      <w:pPr>
        <w:pStyle w:val="ConsPlusNormal"/>
        <w:spacing w:before="220"/>
        <w:ind w:firstLine="540"/>
        <w:jc w:val="both"/>
      </w:pPr>
      <w:hyperlink w:anchor="P2016" w:history="1">
        <w:r>
          <w:rPr>
            <w:color w:val="0000FF"/>
          </w:rPr>
          <w:t>30</w:t>
        </w:r>
      </w:hyperlink>
      <w:r>
        <w:t xml:space="preserve"> "Расчеты по государственным (муниципальным) гарантиям";</w:t>
      </w:r>
    </w:p>
    <w:p w:rsidR="00706B46" w:rsidRDefault="00706B46">
      <w:pPr>
        <w:pStyle w:val="ConsPlusNormal"/>
        <w:spacing w:before="220"/>
        <w:ind w:firstLine="540"/>
        <w:jc w:val="both"/>
      </w:pPr>
      <w:hyperlink w:anchor="P2016" w:history="1">
        <w:r>
          <w:rPr>
            <w:color w:val="0000FF"/>
          </w:rPr>
          <w:t>40</w:t>
        </w:r>
      </w:hyperlink>
      <w:r>
        <w:t xml:space="preserve"> "Расчеты по долговым обязательствам в иностранной валюте".</w:t>
      </w:r>
    </w:p>
    <w:p w:rsidR="00706B46" w:rsidRDefault="00706B46">
      <w:pPr>
        <w:pStyle w:val="ConsPlusNormal"/>
        <w:spacing w:before="220"/>
        <w:ind w:firstLine="540"/>
        <w:jc w:val="both"/>
      </w:pPr>
      <w:r>
        <w:t>Расчеты с кредиторами по долговым обязательствам учитываются на счете, содержащем соответствующий аналитический код группы синтетического счета и соответствующий аналитический код вида синтетического счета объекта учета:</w:t>
      </w:r>
    </w:p>
    <w:p w:rsidR="00706B46" w:rsidRDefault="00706B46">
      <w:pPr>
        <w:pStyle w:val="ConsPlusNormal"/>
        <w:spacing w:before="220"/>
        <w:ind w:firstLine="540"/>
        <w:jc w:val="both"/>
      </w:pPr>
      <w:hyperlink w:anchor="P2016" w:history="1">
        <w:r>
          <w:rPr>
            <w:color w:val="0000FF"/>
          </w:rPr>
          <w:t>1</w:t>
        </w:r>
      </w:hyperlink>
      <w:r>
        <w:t xml:space="preserve"> "Расчеты с бюджетами бюджетной системы Российской Федерации по привлеченным бюджетным кредитам";</w:t>
      </w:r>
    </w:p>
    <w:p w:rsidR="00706B46" w:rsidRDefault="00706B46">
      <w:pPr>
        <w:pStyle w:val="ConsPlusNormal"/>
        <w:spacing w:before="220"/>
        <w:ind w:firstLine="540"/>
        <w:jc w:val="both"/>
      </w:pPr>
      <w:hyperlink w:anchor="P2016" w:history="1">
        <w:r>
          <w:rPr>
            <w:color w:val="0000FF"/>
          </w:rPr>
          <w:t>2</w:t>
        </w:r>
      </w:hyperlink>
      <w:r>
        <w:t xml:space="preserve"> "Расчеты с кредиторами по государственным (муниципальным) ценным бумагам";</w:t>
      </w:r>
    </w:p>
    <w:p w:rsidR="00706B46" w:rsidRDefault="00706B46">
      <w:pPr>
        <w:pStyle w:val="ConsPlusNormal"/>
        <w:spacing w:before="220"/>
        <w:ind w:firstLine="540"/>
        <w:jc w:val="both"/>
      </w:pPr>
      <w:hyperlink w:anchor="P2016" w:history="1">
        <w:r>
          <w:rPr>
            <w:color w:val="0000FF"/>
          </w:rPr>
          <w:t>3</w:t>
        </w:r>
      </w:hyperlink>
      <w:r>
        <w:t xml:space="preserve"> "Расчеты с иными кредиторами по государственному (муниципальному) долгу";</w:t>
      </w:r>
    </w:p>
    <w:p w:rsidR="00706B46" w:rsidRDefault="00706B46">
      <w:pPr>
        <w:pStyle w:val="ConsPlusNormal"/>
        <w:spacing w:before="220"/>
        <w:ind w:firstLine="540"/>
        <w:jc w:val="both"/>
      </w:pPr>
      <w:hyperlink w:anchor="P2016" w:history="1">
        <w:r>
          <w:rPr>
            <w:color w:val="0000FF"/>
          </w:rPr>
          <w:t>4</w:t>
        </w:r>
      </w:hyperlink>
      <w:r>
        <w:t xml:space="preserve"> "Расчеты по заимствованиям, не являющимся государственным (муниципальным) долгом".</w:t>
      </w:r>
    </w:p>
    <w:p w:rsidR="00706B46" w:rsidRDefault="00706B46">
      <w:pPr>
        <w:pStyle w:val="ConsPlusNormal"/>
        <w:spacing w:before="220"/>
        <w:ind w:firstLine="540"/>
        <w:jc w:val="both"/>
      </w:pPr>
      <w:r>
        <w:t xml:space="preserve">252. Аналитический учет по </w:t>
      </w:r>
      <w:hyperlink w:anchor="P2016" w:history="1">
        <w:r>
          <w:rPr>
            <w:color w:val="0000FF"/>
          </w:rPr>
          <w:t>счету</w:t>
        </w:r>
      </w:hyperlink>
      <w:r>
        <w:t xml:space="preserve"> ведется в Карточке учета государственного (муниципального) долга (долговых обязательств) в разрезе видов долговых обязательств, кредиторов и принятых перед ними обязательств по возврату привлеченных заимствований и оплате начисленных расходов по обслуживанию долговых обязательств.</w:t>
      </w:r>
    </w:p>
    <w:p w:rsidR="00706B46" w:rsidRDefault="00706B46">
      <w:pPr>
        <w:pStyle w:val="ConsPlusNormal"/>
        <w:spacing w:before="220"/>
        <w:ind w:firstLine="540"/>
        <w:jc w:val="both"/>
      </w:pPr>
      <w:r>
        <w:t xml:space="preserve">253. Отражение операций по </w:t>
      </w:r>
      <w:hyperlink w:anchor="P2016" w:history="1">
        <w:r>
          <w:rPr>
            <w:color w:val="0000FF"/>
          </w:rPr>
          <w:t>счету</w:t>
        </w:r>
      </w:hyperlink>
      <w:r>
        <w:t xml:space="preserve"> осуществляется в Журнале операций с безналичными денежными средствами, а в части переоценки суммы долга и начислению процентов, пеней, штрафов - в Журнале по прочим операциям.</w:t>
      </w:r>
    </w:p>
    <w:p w:rsidR="00706B46" w:rsidRDefault="00706B46">
      <w:pPr>
        <w:pStyle w:val="ConsPlusNormal"/>
        <w:ind w:firstLine="540"/>
        <w:jc w:val="both"/>
      </w:pPr>
    </w:p>
    <w:p w:rsidR="00706B46" w:rsidRDefault="00706B46">
      <w:pPr>
        <w:pStyle w:val="ConsPlusTitle"/>
        <w:jc w:val="center"/>
        <w:outlineLvl w:val="2"/>
      </w:pPr>
      <w:r>
        <w:t>Счет 30200 "Расчеты по принятым обязательствам"</w:t>
      </w:r>
    </w:p>
    <w:p w:rsidR="00706B46" w:rsidRDefault="00706B46">
      <w:pPr>
        <w:pStyle w:val="ConsPlusNormal"/>
        <w:ind w:firstLine="540"/>
        <w:jc w:val="both"/>
      </w:pPr>
    </w:p>
    <w:p w:rsidR="00706B46" w:rsidRDefault="00706B46">
      <w:pPr>
        <w:pStyle w:val="ConsPlusNormal"/>
        <w:ind w:firstLine="540"/>
        <w:jc w:val="both"/>
      </w:pPr>
      <w:r>
        <w:t xml:space="preserve">254. </w:t>
      </w:r>
      <w:hyperlink w:anchor="P2062" w:history="1">
        <w:r>
          <w:rPr>
            <w:color w:val="0000FF"/>
          </w:rPr>
          <w:t>Счет</w:t>
        </w:r>
      </w:hyperlink>
      <w:r>
        <w:t xml:space="preserve"> предназначен для учета расчетов по принятым учреждением обязательствам перед физическими лицами в части начисленных им суммам заработной платы, денежного довольствия, стипендиям, пенсиям, пособиям, иным выплатам, в том числе социальным, а также перед субъектами гражданских прав, в том числе в рамках исполнения организациями, осуществляющими полномочия получателя бюджетных средств, государственных (муниципальных) контрактов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недвижимости государственной (муниципальной) собственности, за поставленные материальные ценности, оказанные услуги, выполненные работы, по иным основаниям, вытекающим из условий договоров, соглашений.</w:t>
      </w:r>
    </w:p>
    <w:p w:rsidR="00706B46" w:rsidRDefault="00706B46">
      <w:pPr>
        <w:pStyle w:val="ConsPlusNormal"/>
        <w:jc w:val="both"/>
      </w:pPr>
      <w:r>
        <w:t xml:space="preserve">(в ред. </w:t>
      </w:r>
      <w:hyperlink r:id="rId344"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255. Учет операций по принятым обязательствам в иностранных валютах одновременно ведется в соответствующей иностранной валюте и в рублевом эквиваленте на дату совершения операций в иностранной валюте.</w:t>
      </w:r>
    </w:p>
    <w:p w:rsidR="00706B46" w:rsidRDefault="00706B46">
      <w:pPr>
        <w:pStyle w:val="ConsPlusNormal"/>
        <w:spacing w:before="220"/>
        <w:ind w:firstLine="540"/>
        <w:jc w:val="both"/>
      </w:pPr>
      <w:r>
        <w:t>Переоценка задолженности по принятым обязательствам в иностранных валютах осуществляется на дату совершения операций по оплате обязательства в иностранной валюте и на отчетную дату (на дату формирования регистра бухгалтерского учета).</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расчетов по принятым обязательствам в иностранной валюте, с отнесением курсовых разниц на финансовый результат текущего финансового года от переоценки активов.</w:t>
      </w:r>
    </w:p>
    <w:p w:rsidR="00706B46" w:rsidRDefault="00706B46">
      <w:pPr>
        <w:pStyle w:val="ConsPlusNormal"/>
        <w:spacing w:before="220"/>
        <w:ind w:firstLine="540"/>
        <w:jc w:val="both"/>
      </w:pPr>
      <w:r>
        <w:t>256. Группировка расчетов по принятым обязательствам осуществляется по аналитическим группам синтетического счета объекта учета:</w:t>
      </w:r>
    </w:p>
    <w:p w:rsidR="00706B46" w:rsidRDefault="00706B46">
      <w:pPr>
        <w:pStyle w:val="ConsPlusNormal"/>
        <w:spacing w:before="220"/>
        <w:ind w:firstLine="540"/>
        <w:jc w:val="both"/>
      </w:pPr>
      <w:r>
        <w:t>10 "Расчеты по оплате труда, начислениям на выплаты по оплате труда";</w:t>
      </w:r>
    </w:p>
    <w:p w:rsidR="00706B46" w:rsidRDefault="00706B46">
      <w:pPr>
        <w:pStyle w:val="ConsPlusNormal"/>
        <w:spacing w:before="220"/>
        <w:ind w:firstLine="540"/>
        <w:jc w:val="both"/>
      </w:pPr>
      <w:r>
        <w:lastRenderedPageBreak/>
        <w:t>20 "Расчеты по работам, услугам";</w:t>
      </w:r>
    </w:p>
    <w:p w:rsidR="00706B46" w:rsidRDefault="00706B46">
      <w:pPr>
        <w:pStyle w:val="ConsPlusNormal"/>
        <w:spacing w:before="220"/>
        <w:ind w:firstLine="540"/>
        <w:jc w:val="both"/>
      </w:pPr>
      <w:r>
        <w:t>30 "Расчеты по поступлению нефинансовых активов";</w:t>
      </w:r>
    </w:p>
    <w:p w:rsidR="00706B46" w:rsidRDefault="00706B46">
      <w:pPr>
        <w:pStyle w:val="ConsPlusNormal"/>
        <w:spacing w:before="220"/>
        <w:ind w:firstLine="540"/>
        <w:jc w:val="both"/>
      </w:pPr>
      <w:r>
        <w:t>40 "Расчеты по безвозмездным перечислениям текущего характера организациям";</w:t>
      </w:r>
    </w:p>
    <w:p w:rsidR="00706B46" w:rsidRDefault="00706B46">
      <w:pPr>
        <w:pStyle w:val="ConsPlusNormal"/>
        <w:spacing w:before="220"/>
        <w:ind w:firstLine="540"/>
        <w:jc w:val="both"/>
      </w:pPr>
      <w:r>
        <w:t>50 "Расчеты по безвозмездным перечислениям бюджетам";</w:t>
      </w:r>
    </w:p>
    <w:p w:rsidR="00706B46" w:rsidRDefault="00706B46">
      <w:pPr>
        <w:pStyle w:val="ConsPlusNormal"/>
        <w:spacing w:before="220"/>
        <w:ind w:firstLine="540"/>
        <w:jc w:val="both"/>
      </w:pPr>
      <w:r>
        <w:t>60 "Расчеты по социальному обеспечению";</w:t>
      </w:r>
    </w:p>
    <w:p w:rsidR="00706B46" w:rsidRDefault="00706B46">
      <w:pPr>
        <w:pStyle w:val="ConsPlusNormal"/>
        <w:spacing w:before="220"/>
        <w:ind w:firstLine="540"/>
        <w:jc w:val="both"/>
      </w:pPr>
      <w:r>
        <w:t>70 "Расчеты по приобретению финансовых активов";</w:t>
      </w:r>
    </w:p>
    <w:p w:rsidR="00706B46" w:rsidRDefault="00706B46">
      <w:pPr>
        <w:pStyle w:val="ConsPlusNormal"/>
        <w:spacing w:before="220"/>
        <w:ind w:firstLine="540"/>
        <w:jc w:val="both"/>
      </w:pPr>
      <w:r>
        <w:t>80 "Расчеты по безвозмездным перечислениям капитального характера организациям";</w:t>
      </w:r>
    </w:p>
    <w:p w:rsidR="00706B46" w:rsidRDefault="00706B46">
      <w:pPr>
        <w:pStyle w:val="ConsPlusNormal"/>
        <w:spacing w:before="220"/>
        <w:ind w:firstLine="540"/>
        <w:jc w:val="both"/>
      </w:pPr>
      <w:r>
        <w:t>90 "Расчеты по прочим расходам".</w:t>
      </w:r>
    </w:p>
    <w:p w:rsidR="00706B46" w:rsidRDefault="00706B46">
      <w:pPr>
        <w:pStyle w:val="ConsPlusNormal"/>
        <w:spacing w:before="220"/>
        <w:ind w:firstLine="540"/>
        <w:jc w:val="both"/>
      </w:pPr>
      <w:r>
        <w:t>Для учета расчетов по принятым обязательствам (и операций, их изменяющих) применяются счета аналитического учета счета 030200000 "Расчеты по принятым обязательствам", предусмотренные Единым планом счетов,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&lt;5&gt;, соответствующей экономической сущности осуществляемого факта хозяйственной жизни (отражаемого объекта бухгалтерского учета).</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t xml:space="preserve">&lt;5&gt; </w:t>
      </w:r>
      <w:hyperlink r:id="rId345" w:history="1">
        <w:r>
          <w:rPr>
            <w:color w:val="0000FF"/>
          </w:rPr>
          <w:t>Приказ</w:t>
        </w:r>
      </w:hyperlink>
      <w:r>
        <w:t xml:space="preserve"> Министерства финансов Российской Федерации от 29 ноября 2017 г. N 209н "Об утверждении Порядка применения классификации операций сектора государственного управления" (зарегистрирован в Министерстве юстиции Российской Федерации 12 февраля 2018 г., регистрационный номер 50003).</w:t>
      </w:r>
    </w:p>
    <w:p w:rsidR="00706B46" w:rsidRDefault="00706B46">
      <w:pPr>
        <w:pStyle w:val="ConsPlusNormal"/>
        <w:ind w:firstLine="540"/>
        <w:jc w:val="both"/>
      </w:pPr>
    </w:p>
    <w:p w:rsidR="00706B46" w:rsidRDefault="00706B46">
      <w:pPr>
        <w:pStyle w:val="ConsPlusNormal"/>
        <w:ind w:firstLine="540"/>
        <w:jc w:val="both"/>
      </w:pPr>
      <w:r>
        <w:t>В рамках формирования учетной политики учреждение вправе с учетом требований законодательства Российской Федерации, органов, осуществляющих функции и полномочия учредителя, налогового законодательства Российской Федерации по раскрытию информации о результатах деятельности учреждения (раздельном учете) устанавливать в составе Рабочего плана счетов дополнительную группировку расчетов по принятым обязательствам в разрезе видов расходов (выбытий) - дополнительные аналитические коды номеров счетов бухгалтерского учета.</w:t>
      </w:r>
    </w:p>
    <w:p w:rsidR="00706B46" w:rsidRDefault="00706B46">
      <w:pPr>
        <w:pStyle w:val="ConsPlusNormal"/>
        <w:jc w:val="both"/>
      </w:pPr>
      <w:r>
        <w:t xml:space="preserve">(п. 256 в ред. </w:t>
      </w:r>
      <w:hyperlink r:id="rId346"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257. 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либо в Журнале операций по расчетам с поставщиками и подрядчиками в разрезе кредиторов (поставщиков (продавцов), подрядчиков, исполнителей, иного участника договора в отношении которого принимаются обязательства).</w:t>
      </w:r>
    </w:p>
    <w:p w:rsidR="00706B46" w:rsidRDefault="00706B46">
      <w:pPr>
        <w:pStyle w:val="ConsPlusNormal"/>
        <w:spacing w:before="220"/>
        <w:ind w:firstLine="540"/>
        <w:jc w:val="both"/>
      </w:pPr>
      <w:r>
        <w:t>Аналитический учет расчетов по оплате труда и стипендиям ведется в Журнале операций расчетов по оплате труда, денежному довольствию и стипендиям в порядке, установленном учреждением в рамках формирования учетной политики.</w:t>
      </w:r>
    </w:p>
    <w:p w:rsidR="00706B46" w:rsidRDefault="00706B46">
      <w:pPr>
        <w:pStyle w:val="ConsPlusNormal"/>
        <w:jc w:val="both"/>
      </w:pPr>
      <w:r>
        <w:t xml:space="preserve">(в ред. </w:t>
      </w:r>
      <w:hyperlink r:id="rId347"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Аналитический учет расчетов по пенсиям, пособиям и иным социальным выплатам ведется в Карточке учета средств и расчетов либо в Журнале по прочим операциям в порядке, установленном учреждением в рамках формирования учетной политики.</w:t>
      </w:r>
    </w:p>
    <w:p w:rsidR="00706B46" w:rsidRDefault="00706B46">
      <w:pPr>
        <w:pStyle w:val="ConsPlusNormal"/>
        <w:spacing w:before="220"/>
        <w:ind w:firstLine="540"/>
        <w:jc w:val="both"/>
      </w:pPr>
      <w:r>
        <w:t xml:space="preserve">258. Отражение операций по </w:t>
      </w:r>
      <w:hyperlink w:anchor="P2062" w:history="1">
        <w:r>
          <w:rPr>
            <w:color w:val="0000FF"/>
          </w:rPr>
          <w:t>счету</w:t>
        </w:r>
      </w:hyperlink>
      <w:r>
        <w:t xml:space="preserve"> осуществляется:</w:t>
      </w:r>
    </w:p>
    <w:p w:rsidR="00706B46" w:rsidRDefault="00706B46">
      <w:pPr>
        <w:pStyle w:val="ConsPlusNormal"/>
        <w:spacing w:before="220"/>
        <w:ind w:firstLine="540"/>
        <w:jc w:val="both"/>
      </w:pPr>
      <w:r>
        <w:t xml:space="preserve">по обязательствам за поставленные материальные ценности, оказанные услуги, </w:t>
      </w:r>
      <w:r>
        <w:lastRenderedPageBreak/>
        <w:t>выполненные работы - в Журнале операций по расчетам с поставщиками и подрядчиками;</w:t>
      </w:r>
    </w:p>
    <w:p w:rsidR="00706B46" w:rsidRDefault="00706B46">
      <w:pPr>
        <w:pStyle w:val="ConsPlusNormal"/>
        <w:spacing w:before="220"/>
        <w:ind w:firstLine="540"/>
        <w:jc w:val="both"/>
      </w:pPr>
      <w:r>
        <w:t>по оплате труда и стипендиям - в Журнале операций расчетов по оплате труда, денежному довольствию и стипендиям;</w:t>
      </w:r>
    </w:p>
    <w:p w:rsidR="00706B46" w:rsidRDefault="00706B46">
      <w:pPr>
        <w:pStyle w:val="ConsPlusNormal"/>
        <w:jc w:val="both"/>
      </w:pPr>
      <w:r>
        <w:t xml:space="preserve">(в ред. </w:t>
      </w:r>
      <w:hyperlink r:id="rId348"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по пенсиям, пособиям и иным социальным выплатам - в Журнале по прочим операциям.</w:t>
      </w:r>
    </w:p>
    <w:p w:rsidR="00706B46" w:rsidRDefault="00706B46">
      <w:pPr>
        <w:pStyle w:val="ConsPlusNormal"/>
        <w:ind w:firstLine="540"/>
        <w:jc w:val="both"/>
      </w:pPr>
    </w:p>
    <w:p w:rsidR="00706B46" w:rsidRDefault="00706B46">
      <w:pPr>
        <w:pStyle w:val="ConsPlusTitle"/>
        <w:jc w:val="center"/>
        <w:outlineLvl w:val="2"/>
      </w:pPr>
      <w:r>
        <w:t>Счет 30300 "Расчеты по платежам в бюджеты"</w:t>
      </w:r>
    </w:p>
    <w:p w:rsidR="00706B46" w:rsidRDefault="00706B46">
      <w:pPr>
        <w:pStyle w:val="ConsPlusNormal"/>
        <w:ind w:firstLine="540"/>
        <w:jc w:val="both"/>
      </w:pPr>
    </w:p>
    <w:p w:rsidR="00706B46" w:rsidRDefault="00706B46">
      <w:pPr>
        <w:pStyle w:val="ConsPlusNormal"/>
        <w:ind w:firstLine="540"/>
        <w:jc w:val="both"/>
      </w:pPr>
      <w:r>
        <w:t xml:space="preserve">259. </w:t>
      </w:r>
      <w:hyperlink w:anchor="P2380" w:history="1">
        <w:r>
          <w:rPr>
            <w:color w:val="0000FF"/>
          </w:rPr>
          <w:t>Счет</w:t>
        </w:r>
      </w:hyperlink>
      <w:r>
        <w:t xml:space="preserve"> предназначен для расчетов с бюджетами бюджетной системы Российской Федерации по видам платежей в бюджеты:</w:t>
      </w:r>
    </w:p>
    <w:p w:rsidR="00706B46" w:rsidRDefault="00706B46">
      <w:pPr>
        <w:pStyle w:val="ConsPlusNormal"/>
        <w:spacing w:before="220"/>
        <w:ind w:firstLine="540"/>
        <w:jc w:val="both"/>
      </w:pPr>
      <w:r>
        <w:t>налогу на доходы физических лиц, удержанному из сумм заработной платы и вознаграждений физических лиц за выполнение ими трудовых или иных обязанностей, выполнение работ, оказание услуг;</w:t>
      </w:r>
    </w:p>
    <w:p w:rsidR="00706B46" w:rsidRDefault="00706B46">
      <w:pPr>
        <w:pStyle w:val="ConsPlusNormal"/>
        <w:spacing w:before="220"/>
        <w:ind w:firstLine="540"/>
        <w:jc w:val="both"/>
      </w:pPr>
      <w:r>
        <w:t>налоговым и иным обязательным платежам, начисленным в соответствии с налоговым законодательством Российской Федерации;</w:t>
      </w:r>
    </w:p>
    <w:p w:rsidR="00706B46" w:rsidRDefault="00706B46">
      <w:pPr>
        <w:pStyle w:val="ConsPlusNormal"/>
        <w:spacing w:before="220"/>
        <w:ind w:firstLine="540"/>
        <w:jc w:val="both"/>
      </w:pPr>
      <w:r>
        <w:t>страховым взносам на обязательное социальное страхование, начисленным в соответствии с законодательством Российской Федерации;</w:t>
      </w:r>
    </w:p>
    <w:p w:rsidR="00706B46" w:rsidRDefault="00706B46">
      <w:pPr>
        <w:pStyle w:val="ConsPlusNormal"/>
        <w:spacing w:before="220"/>
        <w:ind w:firstLine="540"/>
        <w:jc w:val="both"/>
      </w:pPr>
      <w:r>
        <w:t>иным платежам в бюджет, начисленным в соответствии с законодательством Российской Федерации.</w:t>
      </w:r>
    </w:p>
    <w:p w:rsidR="00706B46" w:rsidRDefault="00706B46">
      <w:pPr>
        <w:pStyle w:val="ConsPlusNormal"/>
        <w:spacing w:before="220"/>
        <w:ind w:firstLine="540"/>
        <w:jc w:val="both"/>
      </w:pPr>
      <w:r>
        <w:t xml:space="preserve">Суммы переплат, произведенных в бюджеты бюджетной системы Российской Федерации, по платежам в бюджеты учитываются на </w:t>
      </w:r>
      <w:hyperlink w:anchor="P2380" w:history="1">
        <w:r>
          <w:rPr>
            <w:color w:val="0000FF"/>
          </w:rPr>
          <w:t>счете</w:t>
        </w:r>
      </w:hyperlink>
      <w:r>
        <w:t xml:space="preserve"> обособленно.</w:t>
      </w:r>
    </w:p>
    <w:p w:rsidR="00706B46" w:rsidRDefault="00706B46">
      <w:pPr>
        <w:pStyle w:val="ConsPlusNormal"/>
        <w:spacing w:before="220"/>
        <w:ind w:firstLine="540"/>
        <w:jc w:val="both"/>
      </w:pPr>
      <w:r>
        <w:t xml:space="preserve">260. </w:t>
      </w:r>
      <w:hyperlink w:anchor="P2380" w:history="1">
        <w:r>
          <w:rPr>
            <w:color w:val="0000FF"/>
          </w:rPr>
          <w:t>Счет</w:t>
        </w:r>
      </w:hyperlink>
      <w:r>
        <w:t xml:space="preserve"> предназначен для учета получателями бюджетных средств, за которым не закреплены полномочия по администрированию кассовых поступлений в бюджет:</w:t>
      </w:r>
    </w:p>
    <w:p w:rsidR="00706B46" w:rsidRDefault="00706B46">
      <w:pPr>
        <w:pStyle w:val="ConsPlusNormal"/>
        <w:spacing w:before="220"/>
        <w:ind w:firstLine="540"/>
        <w:jc w:val="both"/>
      </w:pPr>
      <w:r>
        <w:t>средств, поступивших в доход бюджета в погашение дебиторской задолженности прошлых лет;</w:t>
      </w:r>
    </w:p>
    <w:p w:rsidR="00706B46" w:rsidRDefault="00706B46">
      <w:pPr>
        <w:pStyle w:val="ConsPlusNormal"/>
        <w:spacing w:before="220"/>
        <w:ind w:firstLine="540"/>
        <w:jc w:val="both"/>
      </w:pPr>
      <w:r>
        <w:t>средств, поступивших в доход бюджета в возмещение причиненного ущерба от хищений и (или) недостач средств.</w:t>
      </w:r>
    </w:p>
    <w:p w:rsidR="00706B46" w:rsidRDefault="00706B46">
      <w:pPr>
        <w:pStyle w:val="ConsPlusNormal"/>
        <w:spacing w:before="220"/>
        <w:ind w:firstLine="540"/>
        <w:jc w:val="both"/>
      </w:pPr>
      <w:r>
        <w:t xml:space="preserve">261. </w:t>
      </w:r>
      <w:hyperlink w:anchor="P2380" w:history="1">
        <w:r>
          <w:rPr>
            <w:color w:val="0000FF"/>
          </w:rPr>
          <w:t>Счет</w:t>
        </w:r>
      </w:hyperlink>
      <w:r>
        <w:t xml:space="preserve"> предназначен для учета администраторами доходов бюджета, осуществляющих отдельные полномочия по администрированию кассовых поступлений в бюджет, расчетов по доходам бюджета.</w:t>
      </w:r>
    </w:p>
    <w:p w:rsidR="00706B46" w:rsidRDefault="00706B46">
      <w:pPr>
        <w:pStyle w:val="ConsPlusNormal"/>
        <w:spacing w:before="220"/>
        <w:ind w:firstLine="540"/>
        <w:jc w:val="both"/>
      </w:pPr>
      <w:r>
        <w:t xml:space="preserve">262. </w:t>
      </w:r>
      <w:hyperlink w:anchor="P2380" w:history="1">
        <w:r>
          <w:rPr>
            <w:color w:val="0000FF"/>
          </w:rPr>
          <w:t>Счет</w:t>
        </w:r>
      </w:hyperlink>
      <w:r>
        <w:t xml:space="preserve"> предназначен для учета расчетов между администратором доходов бюджета, осуществляющим отдельные полномочия по администрированию кассовых поступлений, и администратором дохода бюджета (получателем бюджетных средств), осуществляющим отдельные полномочия по начислению и учету платежей в бюджет.</w:t>
      </w:r>
    </w:p>
    <w:p w:rsidR="00706B46" w:rsidRDefault="00706B46">
      <w:pPr>
        <w:pStyle w:val="ConsPlusNormal"/>
        <w:spacing w:before="220"/>
        <w:ind w:firstLine="540"/>
        <w:jc w:val="both"/>
      </w:pPr>
      <w:r>
        <w:t>263. Расчеты по платежам в бюджет учитываются на счете, содержащем соответствующий аналитический код вида синтетического счета:</w:t>
      </w:r>
    </w:p>
    <w:p w:rsidR="00706B46" w:rsidRDefault="00706B46">
      <w:pPr>
        <w:pStyle w:val="ConsPlusNormal"/>
        <w:spacing w:before="220"/>
        <w:ind w:firstLine="540"/>
        <w:jc w:val="both"/>
      </w:pPr>
      <w:hyperlink w:anchor="P2380" w:history="1">
        <w:r>
          <w:rPr>
            <w:color w:val="0000FF"/>
          </w:rPr>
          <w:t>1</w:t>
        </w:r>
      </w:hyperlink>
      <w:r>
        <w:t xml:space="preserve"> "Расчеты по налогу на доходы физических лиц";</w:t>
      </w:r>
    </w:p>
    <w:p w:rsidR="00706B46" w:rsidRDefault="00706B46">
      <w:pPr>
        <w:pStyle w:val="ConsPlusNormal"/>
        <w:spacing w:before="220"/>
        <w:ind w:firstLine="540"/>
        <w:jc w:val="both"/>
      </w:pPr>
      <w:hyperlink w:anchor="P2380" w:history="1">
        <w:r>
          <w:rPr>
            <w:color w:val="0000FF"/>
          </w:rPr>
          <w:t>2</w:t>
        </w:r>
      </w:hyperlink>
      <w:r>
        <w:t xml:space="preserve"> "Расчеты по страховым взносам на обязательное социальное страхование на случай временной нетрудоспособности и в связи с материнством";</w:t>
      </w:r>
    </w:p>
    <w:p w:rsidR="00706B46" w:rsidRDefault="00706B46">
      <w:pPr>
        <w:pStyle w:val="ConsPlusNormal"/>
        <w:spacing w:before="220"/>
        <w:ind w:firstLine="540"/>
        <w:jc w:val="both"/>
      </w:pPr>
      <w:hyperlink w:anchor="P2380" w:history="1">
        <w:r>
          <w:rPr>
            <w:color w:val="0000FF"/>
          </w:rPr>
          <w:t>3</w:t>
        </w:r>
      </w:hyperlink>
      <w:r>
        <w:t xml:space="preserve"> "Расчеты по налогу на прибыль организаций";</w:t>
      </w:r>
    </w:p>
    <w:p w:rsidR="00706B46" w:rsidRDefault="00706B46">
      <w:pPr>
        <w:pStyle w:val="ConsPlusNormal"/>
        <w:spacing w:before="220"/>
        <w:ind w:firstLine="540"/>
        <w:jc w:val="both"/>
      </w:pPr>
      <w:hyperlink w:anchor="P2380" w:history="1">
        <w:r>
          <w:rPr>
            <w:color w:val="0000FF"/>
          </w:rPr>
          <w:t>4</w:t>
        </w:r>
      </w:hyperlink>
      <w:r>
        <w:t xml:space="preserve"> "Расчеты по налогу на добавленную стоимость";</w:t>
      </w:r>
    </w:p>
    <w:p w:rsidR="00706B46" w:rsidRDefault="00706B46">
      <w:pPr>
        <w:pStyle w:val="ConsPlusNormal"/>
        <w:spacing w:before="220"/>
        <w:ind w:firstLine="540"/>
        <w:jc w:val="both"/>
      </w:pPr>
      <w:hyperlink w:anchor="P2380" w:history="1">
        <w:r>
          <w:rPr>
            <w:color w:val="0000FF"/>
          </w:rPr>
          <w:t>5</w:t>
        </w:r>
      </w:hyperlink>
      <w:r>
        <w:t xml:space="preserve"> "Расчеты по прочим платежам в бюджет";</w:t>
      </w:r>
    </w:p>
    <w:p w:rsidR="00706B46" w:rsidRDefault="00706B46">
      <w:pPr>
        <w:pStyle w:val="ConsPlusNormal"/>
        <w:spacing w:before="220"/>
        <w:ind w:firstLine="540"/>
        <w:jc w:val="both"/>
      </w:pPr>
      <w:hyperlink w:anchor="P2380" w:history="1">
        <w:r>
          <w:rPr>
            <w:color w:val="0000FF"/>
          </w:rPr>
          <w:t>6</w:t>
        </w:r>
      </w:hyperlink>
      <w:r>
        <w:t xml:space="preserve"> "Расчеты по страховым взносам на обязательное социальное страхование от несчастных случаев на производстве и профессиональных заболеваний";</w:t>
      </w:r>
    </w:p>
    <w:p w:rsidR="00706B46" w:rsidRDefault="00706B46">
      <w:pPr>
        <w:pStyle w:val="ConsPlusNormal"/>
        <w:spacing w:before="220"/>
        <w:ind w:firstLine="540"/>
        <w:jc w:val="both"/>
      </w:pPr>
      <w:hyperlink w:anchor="P2380" w:history="1">
        <w:r>
          <w:rPr>
            <w:color w:val="0000FF"/>
          </w:rPr>
          <w:t>7</w:t>
        </w:r>
      </w:hyperlink>
      <w:r>
        <w:t xml:space="preserve"> "Расчеты по страховым взносам на обязательное медицинское страхование в Федеральный ФОМС";</w:t>
      </w:r>
    </w:p>
    <w:p w:rsidR="00706B46" w:rsidRDefault="00706B46">
      <w:pPr>
        <w:pStyle w:val="ConsPlusNormal"/>
        <w:spacing w:before="220"/>
        <w:ind w:firstLine="540"/>
        <w:jc w:val="both"/>
      </w:pPr>
      <w:hyperlink w:anchor="P2380" w:history="1">
        <w:r>
          <w:rPr>
            <w:color w:val="0000FF"/>
          </w:rPr>
          <w:t>8</w:t>
        </w:r>
      </w:hyperlink>
      <w:r>
        <w:t xml:space="preserve"> "Расчеты по страховым взносам на обязательное медицинское страхование в территориальный ФОМС";</w:t>
      </w:r>
    </w:p>
    <w:p w:rsidR="00706B46" w:rsidRDefault="00706B46">
      <w:pPr>
        <w:pStyle w:val="ConsPlusNormal"/>
        <w:spacing w:before="220"/>
        <w:ind w:firstLine="540"/>
        <w:jc w:val="both"/>
      </w:pPr>
      <w:hyperlink w:anchor="P2380" w:history="1">
        <w:r>
          <w:rPr>
            <w:color w:val="0000FF"/>
          </w:rPr>
          <w:t>9</w:t>
        </w:r>
      </w:hyperlink>
      <w:r>
        <w:t xml:space="preserve"> "Расчеты по дополнительным страховым взносам на пенсионное страхование";</w:t>
      </w:r>
    </w:p>
    <w:p w:rsidR="00706B46" w:rsidRDefault="00706B46">
      <w:pPr>
        <w:pStyle w:val="ConsPlusNormal"/>
        <w:spacing w:before="220"/>
        <w:ind w:firstLine="540"/>
        <w:jc w:val="both"/>
      </w:pPr>
      <w:hyperlink w:anchor="P2380" w:history="1">
        <w:r>
          <w:rPr>
            <w:color w:val="0000FF"/>
          </w:rPr>
          <w:t>10</w:t>
        </w:r>
      </w:hyperlink>
      <w:r>
        <w:t xml:space="preserve"> "Расчеты по страховым взносам на обязательное пенсионное страхование на выплату страховой части трудовой пенсии";</w:t>
      </w:r>
    </w:p>
    <w:p w:rsidR="00706B46" w:rsidRDefault="00706B46">
      <w:pPr>
        <w:pStyle w:val="ConsPlusNormal"/>
        <w:spacing w:before="220"/>
        <w:ind w:firstLine="540"/>
        <w:jc w:val="both"/>
      </w:pPr>
      <w:hyperlink w:anchor="P2380" w:history="1">
        <w:r>
          <w:rPr>
            <w:color w:val="0000FF"/>
          </w:rPr>
          <w:t>11</w:t>
        </w:r>
      </w:hyperlink>
      <w:r>
        <w:t xml:space="preserve"> "Расчеты по страховым взносам на обязательное пенсионное страхование на выплату накопительной части трудовой пенсии";</w:t>
      </w:r>
    </w:p>
    <w:p w:rsidR="00706B46" w:rsidRDefault="00706B46">
      <w:pPr>
        <w:pStyle w:val="ConsPlusNormal"/>
        <w:spacing w:before="220"/>
        <w:ind w:firstLine="540"/>
        <w:jc w:val="both"/>
      </w:pPr>
      <w:hyperlink w:anchor="P2380" w:history="1">
        <w:r>
          <w:rPr>
            <w:color w:val="0000FF"/>
          </w:rPr>
          <w:t>12</w:t>
        </w:r>
      </w:hyperlink>
      <w:r>
        <w:t xml:space="preserve"> "Расчеты по налогу на имущество организаций";</w:t>
      </w:r>
    </w:p>
    <w:p w:rsidR="00706B46" w:rsidRDefault="00706B46">
      <w:pPr>
        <w:pStyle w:val="ConsPlusNormal"/>
        <w:spacing w:before="220"/>
        <w:ind w:firstLine="540"/>
        <w:jc w:val="both"/>
      </w:pPr>
      <w:hyperlink w:anchor="P2380" w:history="1">
        <w:r>
          <w:rPr>
            <w:color w:val="0000FF"/>
          </w:rPr>
          <w:t>13</w:t>
        </w:r>
      </w:hyperlink>
      <w:r>
        <w:t xml:space="preserve"> "Расчеты по земельному налогу".</w:t>
      </w:r>
    </w:p>
    <w:p w:rsidR="00706B46" w:rsidRDefault="00706B46">
      <w:pPr>
        <w:pStyle w:val="ConsPlusNormal"/>
        <w:spacing w:before="220"/>
        <w:ind w:firstLine="540"/>
        <w:jc w:val="both"/>
      </w:pPr>
      <w:r>
        <w:t xml:space="preserve">264. Аналитический учет по </w:t>
      </w:r>
      <w:hyperlink w:anchor="P2380" w:history="1">
        <w:r>
          <w:rPr>
            <w:color w:val="0000FF"/>
          </w:rPr>
          <w:t>счету</w:t>
        </w:r>
      </w:hyperlink>
      <w:r>
        <w:t xml:space="preserve"> ведется в Многографной карточке или в Карточке учета средств и расчетов, в разрезе бюджетов и соответственно зачисляемых видов платежей.</w:t>
      </w:r>
    </w:p>
    <w:p w:rsidR="00706B46" w:rsidRDefault="00706B46">
      <w:pPr>
        <w:pStyle w:val="ConsPlusNormal"/>
        <w:spacing w:before="220"/>
        <w:ind w:firstLine="540"/>
        <w:jc w:val="both"/>
      </w:pPr>
      <w:r>
        <w:t xml:space="preserve">265. Учет операций по </w:t>
      </w:r>
      <w:hyperlink w:anchor="P2380" w:history="1">
        <w:r>
          <w:rPr>
            <w:color w:val="0000FF"/>
          </w:rPr>
          <w:t>счету</w:t>
        </w:r>
      </w:hyperlink>
      <w:r>
        <w:t xml:space="preserve"> ведется в соответствии с содержанием факта хозяйственной жизни: в Журнале операций по оплате труда, в Журнале операций расчетов с поставщиками и подрядчиками - в части начисленных сумм налога на доходы физических лиц; в Журнале операций с безналичными денежными средствами - в части оплаты расчетов по платежам в бюджеты; в Журнале по прочим операциям - в части иных операций.</w:t>
      </w:r>
    </w:p>
    <w:p w:rsidR="00706B46" w:rsidRDefault="00706B46">
      <w:pPr>
        <w:pStyle w:val="ConsPlusNormal"/>
        <w:jc w:val="both"/>
      </w:pPr>
      <w:r>
        <w:t xml:space="preserve">(в ред. </w:t>
      </w:r>
      <w:hyperlink r:id="rId349" w:history="1">
        <w:r>
          <w:rPr>
            <w:color w:val="0000FF"/>
          </w:rPr>
          <w:t>Приказа</w:t>
        </w:r>
      </w:hyperlink>
      <w:r>
        <w:t xml:space="preserve"> Минфина России от 12.10.2012 N 134н)</w:t>
      </w:r>
    </w:p>
    <w:p w:rsidR="00706B46" w:rsidRDefault="00706B46">
      <w:pPr>
        <w:pStyle w:val="ConsPlusNormal"/>
        <w:ind w:firstLine="540"/>
        <w:jc w:val="both"/>
      </w:pPr>
    </w:p>
    <w:p w:rsidR="00706B46" w:rsidRDefault="00706B46">
      <w:pPr>
        <w:pStyle w:val="ConsPlusTitle"/>
        <w:jc w:val="center"/>
        <w:outlineLvl w:val="2"/>
      </w:pPr>
      <w:hyperlink w:anchor="P2452" w:history="1">
        <w:r>
          <w:rPr>
            <w:color w:val="0000FF"/>
          </w:rPr>
          <w:t>Счет</w:t>
        </w:r>
      </w:hyperlink>
      <w:r>
        <w:t xml:space="preserve"> 30400 "Прочие расчеты с кредиторами"</w:t>
      </w:r>
    </w:p>
    <w:p w:rsidR="00706B46" w:rsidRDefault="00706B46">
      <w:pPr>
        <w:pStyle w:val="ConsPlusNormal"/>
        <w:ind w:firstLine="540"/>
        <w:jc w:val="both"/>
      </w:pPr>
    </w:p>
    <w:p w:rsidR="00706B46" w:rsidRDefault="00706B46">
      <w:pPr>
        <w:pStyle w:val="ConsPlusNormal"/>
        <w:ind w:firstLine="540"/>
        <w:jc w:val="both"/>
      </w:pPr>
      <w:r>
        <w:t>266. Учет прочих расчетов с кредиторами осуществляется на счете, содержащем соответствующие аналитические коды вида синтетического счета объекта учета:</w:t>
      </w:r>
    </w:p>
    <w:p w:rsidR="00706B46" w:rsidRDefault="00706B46">
      <w:pPr>
        <w:pStyle w:val="ConsPlusNormal"/>
        <w:spacing w:before="220"/>
        <w:ind w:firstLine="540"/>
        <w:jc w:val="both"/>
      </w:pPr>
      <w:hyperlink w:anchor="P2452" w:history="1">
        <w:r>
          <w:rPr>
            <w:color w:val="0000FF"/>
          </w:rPr>
          <w:t>1</w:t>
        </w:r>
      </w:hyperlink>
      <w:r>
        <w:t xml:space="preserve"> "Расчеты по средствам, полученным во временное распоряжение";</w:t>
      </w:r>
    </w:p>
    <w:p w:rsidR="00706B46" w:rsidRDefault="00706B46">
      <w:pPr>
        <w:pStyle w:val="ConsPlusNormal"/>
        <w:spacing w:before="220"/>
        <w:ind w:firstLine="540"/>
        <w:jc w:val="both"/>
      </w:pPr>
      <w:hyperlink w:anchor="P2452" w:history="1">
        <w:r>
          <w:rPr>
            <w:color w:val="0000FF"/>
          </w:rPr>
          <w:t>2</w:t>
        </w:r>
      </w:hyperlink>
      <w:r>
        <w:t xml:space="preserve"> "Расчеты с депонентами";</w:t>
      </w:r>
    </w:p>
    <w:p w:rsidR="00706B46" w:rsidRDefault="00706B46">
      <w:pPr>
        <w:pStyle w:val="ConsPlusNormal"/>
        <w:spacing w:before="220"/>
        <w:ind w:firstLine="540"/>
        <w:jc w:val="both"/>
      </w:pPr>
      <w:hyperlink w:anchor="P2452" w:history="1">
        <w:r>
          <w:rPr>
            <w:color w:val="0000FF"/>
          </w:rPr>
          <w:t>3</w:t>
        </w:r>
      </w:hyperlink>
      <w:r>
        <w:t xml:space="preserve"> "Расчеты по удержаниям из выплат по оплате труда";</w:t>
      </w:r>
    </w:p>
    <w:p w:rsidR="00706B46" w:rsidRDefault="00706B46">
      <w:pPr>
        <w:pStyle w:val="ConsPlusNormal"/>
        <w:spacing w:before="220"/>
        <w:ind w:firstLine="540"/>
        <w:jc w:val="both"/>
      </w:pPr>
      <w:hyperlink w:anchor="P2452" w:history="1">
        <w:r>
          <w:rPr>
            <w:color w:val="0000FF"/>
          </w:rPr>
          <w:t>4</w:t>
        </w:r>
      </w:hyperlink>
      <w:r>
        <w:t xml:space="preserve"> "Внутриведомственные расчеты";</w:t>
      </w:r>
    </w:p>
    <w:p w:rsidR="00706B46" w:rsidRDefault="00706B46">
      <w:pPr>
        <w:pStyle w:val="ConsPlusNormal"/>
        <w:spacing w:before="220"/>
        <w:ind w:firstLine="540"/>
        <w:jc w:val="both"/>
      </w:pPr>
      <w:hyperlink w:anchor="P2452" w:history="1">
        <w:r>
          <w:rPr>
            <w:color w:val="0000FF"/>
          </w:rPr>
          <w:t>5</w:t>
        </w:r>
      </w:hyperlink>
      <w:r>
        <w:t xml:space="preserve"> "Расчеты по платежам из бюджета с финансовым органом";</w:t>
      </w:r>
    </w:p>
    <w:p w:rsidR="00706B46" w:rsidRDefault="00706B46">
      <w:pPr>
        <w:pStyle w:val="ConsPlusNormal"/>
        <w:spacing w:before="220"/>
        <w:ind w:firstLine="540"/>
        <w:jc w:val="both"/>
      </w:pPr>
      <w:hyperlink w:anchor="P2452" w:history="1">
        <w:r>
          <w:rPr>
            <w:color w:val="0000FF"/>
          </w:rPr>
          <w:t>6</w:t>
        </w:r>
      </w:hyperlink>
      <w:r>
        <w:t xml:space="preserve"> "Расчеты с прочими кредиторами".</w:t>
      </w:r>
    </w:p>
    <w:p w:rsidR="00706B46" w:rsidRDefault="00706B46">
      <w:pPr>
        <w:pStyle w:val="ConsPlusNormal"/>
        <w:spacing w:before="220"/>
        <w:ind w:firstLine="540"/>
        <w:jc w:val="both"/>
      </w:pPr>
      <w:r>
        <w:t>266.1. Учет операций по прочим расчетам с кредиторами в иностранных валютах одновременно ведется в соответствующей иностранной валюте и в рублевом эквиваленте на дату совершения операций в иностранной валюте.</w:t>
      </w:r>
    </w:p>
    <w:p w:rsidR="00706B46" w:rsidRDefault="00706B46">
      <w:pPr>
        <w:pStyle w:val="ConsPlusNormal"/>
        <w:spacing w:before="220"/>
        <w:ind w:firstLine="540"/>
        <w:jc w:val="both"/>
      </w:pPr>
      <w:r>
        <w:t xml:space="preserve">Переоценка задолженности по прочим расчетам с кредиторами в иностранных валютах </w:t>
      </w:r>
      <w:r>
        <w:lastRenderedPageBreak/>
        <w:t>осуществляется на дату совершения операций по оплате обязательства в иностранной валюте и на отчетную дату (на дату формирования регистра бухгалтерского учета).</w:t>
      </w:r>
    </w:p>
    <w:p w:rsidR="00706B46" w:rsidRDefault="00706B46">
      <w:pPr>
        <w:pStyle w:val="ConsPlusNormal"/>
        <w:spacing w:before="220"/>
        <w:ind w:firstLine="540"/>
        <w:jc w:val="both"/>
      </w:pPr>
      <w:r>
        <w:t>При этом положительные (отрицательные) курсовые разницы, возникшие при расчете рублевого эквивалента, относятся на увеличение (уменьшение) расчетов по принятым обязательствам в иностранной валюте, с отнесением курсовых разниц на финансовый результат текущего финансового года от переоценки активов.</w:t>
      </w:r>
    </w:p>
    <w:p w:rsidR="00706B46" w:rsidRDefault="00706B46">
      <w:pPr>
        <w:pStyle w:val="ConsPlusNormal"/>
        <w:jc w:val="both"/>
      </w:pPr>
      <w:r>
        <w:t xml:space="preserve">(п. 266.1 введен </w:t>
      </w:r>
      <w:hyperlink r:id="rId350" w:history="1">
        <w:r>
          <w:rPr>
            <w:color w:val="0000FF"/>
          </w:rPr>
          <w:t>Приказом</w:t>
        </w:r>
      </w:hyperlink>
      <w:r>
        <w:t xml:space="preserve"> Минфина России от 29.08.2014 N 89н)</w:t>
      </w:r>
    </w:p>
    <w:p w:rsidR="00706B46" w:rsidRDefault="00706B46">
      <w:pPr>
        <w:pStyle w:val="ConsPlusNormal"/>
        <w:ind w:firstLine="540"/>
        <w:jc w:val="both"/>
      </w:pPr>
    </w:p>
    <w:p w:rsidR="00706B46" w:rsidRDefault="00706B46">
      <w:pPr>
        <w:pStyle w:val="ConsPlusTitle"/>
        <w:jc w:val="center"/>
        <w:outlineLvl w:val="2"/>
      </w:pPr>
      <w:r>
        <w:t>Счет 30401 "Расчеты по средствам, полученным</w:t>
      </w:r>
    </w:p>
    <w:p w:rsidR="00706B46" w:rsidRDefault="00706B46">
      <w:pPr>
        <w:pStyle w:val="ConsPlusTitle"/>
        <w:jc w:val="center"/>
      </w:pPr>
      <w:r>
        <w:t>во временное распоряжение"</w:t>
      </w:r>
    </w:p>
    <w:p w:rsidR="00706B46" w:rsidRDefault="00706B46">
      <w:pPr>
        <w:pStyle w:val="ConsPlusNormal"/>
        <w:jc w:val="center"/>
      </w:pPr>
    </w:p>
    <w:p w:rsidR="00706B46" w:rsidRDefault="00706B46">
      <w:pPr>
        <w:pStyle w:val="ConsPlusNormal"/>
        <w:ind w:firstLine="540"/>
        <w:jc w:val="both"/>
      </w:pPr>
      <w:r>
        <w:t xml:space="preserve">267. </w:t>
      </w:r>
      <w:hyperlink w:anchor="P2452" w:history="1">
        <w:r>
          <w:rPr>
            <w:color w:val="0000FF"/>
          </w:rPr>
          <w:t>Счет</w:t>
        </w:r>
      </w:hyperlink>
      <w:r>
        <w:t xml:space="preserve"> предназначен для учета сумм денежных средств, поступивших во временное распоряжение учреждения и подлежащих при наступлении определенных условий возврату или перечислению по назначению.</w:t>
      </w:r>
    </w:p>
    <w:p w:rsidR="00706B46" w:rsidRDefault="00706B46">
      <w:pPr>
        <w:pStyle w:val="ConsPlusNormal"/>
        <w:jc w:val="both"/>
      </w:pPr>
      <w:r>
        <w:t xml:space="preserve">(в ред. </w:t>
      </w:r>
      <w:hyperlink r:id="rId351"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268. Аналитический учет средств, поступивших во временное распоряжение учреждения, ведется на Многографной карточке по каждому получателю в разрезе видов поступлений (обязательств, в обеспечение которых они поступили) и направлений использования средств.</w:t>
      </w:r>
    </w:p>
    <w:p w:rsidR="00706B46" w:rsidRDefault="00706B46">
      <w:pPr>
        <w:pStyle w:val="ConsPlusNormal"/>
        <w:jc w:val="both"/>
      </w:pPr>
      <w:r>
        <w:t xml:space="preserve">(в ред. </w:t>
      </w:r>
      <w:hyperlink r:id="rId352"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269. Учет операций по </w:t>
      </w:r>
      <w:hyperlink w:anchor="P2452" w:history="1">
        <w:r>
          <w:rPr>
            <w:color w:val="0000FF"/>
          </w:rPr>
          <w:t>счету</w:t>
        </w:r>
      </w:hyperlink>
      <w:r>
        <w:t xml:space="preserve"> ведется в Журнале операций с безналичными денежными средствами.</w:t>
      </w:r>
    </w:p>
    <w:p w:rsidR="00706B46" w:rsidRDefault="00706B46">
      <w:pPr>
        <w:pStyle w:val="ConsPlusNormal"/>
        <w:ind w:firstLine="540"/>
        <w:jc w:val="both"/>
      </w:pPr>
    </w:p>
    <w:p w:rsidR="00706B46" w:rsidRDefault="00706B46">
      <w:pPr>
        <w:pStyle w:val="ConsPlusTitle"/>
        <w:jc w:val="center"/>
        <w:outlineLvl w:val="2"/>
      </w:pPr>
      <w:r>
        <w:t>Счет 30402 "Расчеты с депонентами"</w:t>
      </w:r>
    </w:p>
    <w:p w:rsidR="00706B46" w:rsidRDefault="00706B46">
      <w:pPr>
        <w:pStyle w:val="ConsPlusNormal"/>
        <w:ind w:firstLine="540"/>
        <w:jc w:val="both"/>
      </w:pPr>
    </w:p>
    <w:p w:rsidR="00706B46" w:rsidRDefault="00706B46">
      <w:pPr>
        <w:pStyle w:val="ConsPlusNormal"/>
        <w:ind w:firstLine="540"/>
        <w:jc w:val="both"/>
      </w:pPr>
      <w:r>
        <w:t xml:space="preserve">270. </w:t>
      </w:r>
      <w:hyperlink w:anchor="P2452" w:history="1">
        <w:r>
          <w:rPr>
            <w:color w:val="0000FF"/>
          </w:rPr>
          <w:t>Счет</w:t>
        </w:r>
      </w:hyperlink>
      <w:r>
        <w:t xml:space="preserve"> предназначен для учета сумм оплаты труда, пособий, пенсий, компенсаций, стипендий, не полученных в установленный срок.</w:t>
      </w:r>
    </w:p>
    <w:p w:rsidR="00706B46" w:rsidRDefault="00706B46">
      <w:pPr>
        <w:pStyle w:val="ConsPlusNormal"/>
        <w:jc w:val="both"/>
      </w:pPr>
      <w:r>
        <w:t xml:space="preserve">(п. 270 в ред. </w:t>
      </w:r>
      <w:hyperlink r:id="rId353"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271. Аналитический учет депонированных сумм ведется в Книге (Книгах) аналитического учета в разрезе получателей депонированных сумм и видов выплат.</w:t>
      </w:r>
    </w:p>
    <w:p w:rsidR="00706B46" w:rsidRDefault="00706B46">
      <w:pPr>
        <w:pStyle w:val="ConsPlusNormal"/>
        <w:jc w:val="both"/>
      </w:pPr>
      <w:r>
        <w:t xml:space="preserve">(п. 271 в ред. </w:t>
      </w:r>
      <w:hyperlink r:id="rId354"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272. Учет операций по </w:t>
      </w:r>
      <w:hyperlink w:anchor="P2452" w:history="1">
        <w:r>
          <w:rPr>
            <w:color w:val="0000FF"/>
          </w:rPr>
          <w:t>счету</w:t>
        </w:r>
      </w:hyperlink>
      <w:r>
        <w:t xml:space="preserve"> ведется в Журнале операций расчетов по оплате труда, денежному довольствию и стипендиям.</w:t>
      </w:r>
    </w:p>
    <w:p w:rsidR="00706B46" w:rsidRDefault="00706B46">
      <w:pPr>
        <w:pStyle w:val="ConsPlusNormal"/>
        <w:jc w:val="both"/>
      </w:pPr>
      <w:r>
        <w:t xml:space="preserve">(в ред. </w:t>
      </w:r>
      <w:hyperlink r:id="rId355" w:history="1">
        <w:r>
          <w:rPr>
            <w:color w:val="0000FF"/>
          </w:rPr>
          <w:t>Приказа</w:t>
        </w:r>
      </w:hyperlink>
      <w:r>
        <w:t xml:space="preserve"> Минфина России от 16.11.2016 N 209н)</w:t>
      </w:r>
    </w:p>
    <w:p w:rsidR="00706B46" w:rsidRDefault="00706B46">
      <w:pPr>
        <w:pStyle w:val="ConsPlusNormal"/>
        <w:ind w:firstLine="540"/>
        <w:jc w:val="both"/>
      </w:pPr>
    </w:p>
    <w:p w:rsidR="00706B46" w:rsidRDefault="00706B46">
      <w:pPr>
        <w:pStyle w:val="ConsPlusTitle"/>
        <w:jc w:val="center"/>
        <w:outlineLvl w:val="2"/>
      </w:pPr>
      <w:r>
        <w:t>Счет 30403 "Расчеты по удержаниям из выплат</w:t>
      </w:r>
    </w:p>
    <w:p w:rsidR="00706B46" w:rsidRDefault="00706B46">
      <w:pPr>
        <w:pStyle w:val="ConsPlusTitle"/>
        <w:jc w:val="center"/>
      </w:pPr>
      <w:r>
        <w:t>по оплате труда"</w:t>
      </w:r>
    </w:p>
    <w:p w:rsidR="00706B46" w:rsidRDefault="00706B46">
      <w:pPr>
        <w:pStyle w:val="ConsPlusNormal"/>
        <w:jc w:val="center"/>
      </w:pPr>
    </w:p>
    <w:p w:rsidR="00706B46" w:rsidRDefault="00706B46">
      <w:pPr>
        <w:pStyle w:val="ConsPlusNormal"/>
        <w:ind w:firstLine="540"/>
        <w:jc w:val="both"/>
      </w:pPr>
      <w:r>
        <w:t xml:space="preserve">273. </w:t>
      </w:r>
      <w:hyperlink w:anchor="P2452" w:history="1">
        <w:r>
          <w:rPr>
            <w:color w:val="0000FF"/>
          </w:rPr>
          <w:t>Счет</w:t>
        </w:r>
      </w:hyperlink>
      <w:r>
        <w:t xml:space="preserve"> предназначен для учета расчетов по удержаниям из заработной платы и денежного довольствия, стипендий или иных периодических платежей для безналичного перечисления: на счета в кредитных организациях (во вклады) сотрудников, учащихся учреждения, взносов по договорам добровольного страхования; взносов на добровольное пенсионное страхование; сумм членских профсоюзных взносов; по исполнительным листам и другим документам.</w:t>
      </w:r>
    </w:p>
    <w:p w:rsidR="00706B46" w:rsidRDefault="00706B46">
      <w:pPr>
        <w:pStyle w:val="ConsPlusNormal"/>
        <w:spacing w:before="220"/>
        <w:ind w:firstLine="540"/>
        <w:jc w:val="both"/>
      </w:pPr>
      <w:r>
        <w:t>Удержания производятся на основании соответствующих документов: письменных заявлений сотрудников, исполнительных листов.</w:t>
      </w:r>
    </w:p>
    <w:p w:rsidR="00706B46" w:rsidRDefault="00706B46">
      <w:pPr>
        <w:pStyle w:val="ConsPlusNormal"/>
        <w:jc w:val="both"/>
      </w:pPr>
      <w:r>
        <w:t xml:space="preserve">(п. 273 в ред. </w:t>
      </w:r>
      <w:hyperlink r:id="rId356"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274. Аналитический учет по </w:t>
      </w:r>
      <w:hyperlink w:anchor="P2452" w:history="1">
        <w:r>
          <w:rPr>
            <w:color w:val="0000FF"/>
          </w:rPr>
          <w:t>счету</w:t>
        </w:r>
      </w:hyperlink>
      <w:r>
        <w:t xml:space="preserve"> ведется в Карточке учета средств и расчетов в разрезе получателей удержанных сумм и видов удержаний.</w:t>
      </w:r>
    </w:p>
    <w:p w:rsidR="00706B46" w:rsidRDefault="00706B46">
      <w:pPr>
        <w:pStyle w:val="ConsPlusNormal"/>
        <w:spacing w:before="220"/>
        <w:ind w:firstLine="540"/>
        <w:jc w:val="both"/>
      </w:pPr>
      <w:r>
        <w:lastRenderedPageBreak/>
        <w:t xml:space="preserve">275. Учет операций по </w:t>
      </w:r>
      <w:hyperlink w:anchor="P2452" w:history="1">
        <w:r>
          <w:rPr>
            <w:color w:val="0000FF"/>
          </w:rPr>
          <w:t>счету</w:t>
        </w:r>
      </w:hyperlink>
      <w:r>
        <w:t xml:space="preserve"> ведется в Журнале операций расчетов по оплате труда, денежному довольствию и стипендиям.</w:t>
      </w:r>
    </w:p>
    <w:p w:rsidR="00706B46" w:rsidRDefault="00706B46">
      <w:pPr>
        <w:pStyle w:val="ConsPlusNormal"/>
        <w:jc w:val="both"/>
      </w:pPr>
      <w:r>
        <w:t xml:space="preserve">(в ред. </w:t>
      </w:r>
      <w:hyperlink r:id="rId357" w:history="1">
        <w:r>
          <w:rPr>
            <w:color w:val="0000FF"/>
          </w:rPr>
          <w:t>Приказа</w:t>
        </w:r>
      </w:hyperlink>
      <w:r>
        <w:t xml:space="preserve"> Минфина России от 16.11.2016 N 209н)</w:t>
      </w:r>
    </w:p>
    <w:p w:rsidR="00706B46" w:rsidRDefault="00706B46">
      <w:pPr>
        <w:pStyle w:val="ConsPlusNormal"/>
        <w:ind w:firstLine="540"/>
        <w:jc w:val="both"/>
      </w:pPr>
    </w:p>
    <w:p w:rsidR="00706B46" w:rsidRDefault="00706B46">
      <w:pPr>
        <w:pStyle w:val="ConsPlusTitle"/>
        <w:jc w:val="center"/>
        <w:outlineLvl w:val="2"/>
      </w:pPr>
      <w:r>
        <w:t>Счет 30404 "Внутриведомственные расчеты"</w:t>
      </w:r>
    </w:p>
    <w:p w:rsidR="00706B46" w:rsidRDefault="00706B46">
      <w:pPr>
        <w:pStyle w:val="ConsPlusNormal"/>
        <w:ind w:firstLine="540"/>
        <w:jc w:val="both"/>
      </w:pPr>
    </w:p>
    <w:p w:rsidR="00706B46" w:rsidRDefault="00706B46">
      <w:pPr>
        <w:pStyle w:val="ConsPlusNormal"/>
        <w:ind w:firstLine="540"/>
        <w:jc w:val="both"/>
      </w:pPr>
      <w:r>
        <w:t xml:space="preserve">276. </w:t>
      </w:r>
      <w:hyperlink w:anchor="P2452" w:history="1">
        <w:r>
          <w:rPr>
            <w:color w:val="0000FF"/>
          </w:rPr>
          <w:t>Счет</w:t>
        </w:r>
      </w:hyperlink>
      <w:r>
        <w:t xml:space="preserve"> предназначен для учета расчетов между главным распорядителем, распорядителями и получателями бюджетных средств, находящимися в их ведении учреждений (главным администратором источников финансирования дефицита бюджета, администраторами источников финансирования дефицита бюджета; главным администратором доходов бюджета, администраторами доходов бюджета), также расчетов между головным учреждением и его обособленными структурными подразделениями (филиалами), а также между обособленными структурными подразделениями (филиалами) учреждения по поступлению и выбытию нефинансовых, финансовых активов и обязательств между ними.</w:t>
      </w:r>
    </w:p>
    <w:p w:rsidR="00706B46" w:rsidRDefault="00706B46">
      <w:pPr>
        <w:pStyle w:val="ConsPlusNormal"/>
        <w:jc w:val="both"/>
      </w:pPr>
      <w:r>
        <w:t xml:space="preserve">(в ред. </w:t>
      </w:r>
      <w:hyperlink r:id="rId358"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Внутриведомственные расчеты группируются по доходам (поступлениям) и расходам (выплатам).</w:t>
      </w:r>
    </w:p>
    <w:p w:rsidR="00706B46" w:rsidRDefault="00706B46">
      <w:pPr>
        <w:pStyle w:val="ConsPlusNormal"/>
        <w:spacing w:before="220"/>
        <w:ind w:firstLine="540"/>
        <w:jc w:val="both"/>
      </w:pPr>
      <w:r>
        <w:t>Отражение учреждением исправительных бухгалтерских записей по консолидируемым расчетам по ошибкам прошлых лет осуществляется по соответствующим счетам аналитического учета счета:</w:t>
      </w:r>
    </w:p>
    <w:p w:rsidR="00706B46" w:rsidRDefault="00706B46">
      <w:pPr>
        <w:pStyle w:val="ConsPlusNormal"/>
        <w:jc w:val="both"/>
      </w:pPr>
      <w:r>
        <w:t xml:space="preserve">(абзац введен </w:t>
      </w:r>
      <w:hyperlink r:id="rId359"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30484 "Консолидируемые расчеты года, предшествующего отчетному" - в части консолидируемых расчетов по ошибкам года, предшествующего году исправительных записей;</w:t>
      </w:r>
    </w:p>
    <w:p w:rsidR="00706B46" w:rsidRDefault="00706B46">
      <w:pPr>
        <w:pStyle w:val="ConsPlusNormal"/>
        <w:jc w:val="both"/>
      </w:pPr>
      <w:r>
        <w:t xml:space="preserve">(абзац введен </w:t>
      </w:r>
      <w:hyperlink r:id="rId360"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 xml:space="preserve">30494 "Консолидируемые расчеты иных прошлых лет" - в части консолидируемых расчетов по ошибкам годов, предшествующих году исправительных записей, которые не подлежат отражению по счету </w:t>
      </w:r>
      <w:hyperlink w:anchor="P2452" w:history="1">
        <w:r>
          <w:rPr>
            <w:color w:val="0000FF"/>
          </w:rPr>
          <w:t>30484</w:t>
        </w:r>
      </w:hyperlink>
      <w:r>
        <w:t>.</w:t>
      </w:r>
    </w:p>
    <w:p w:rsidR="00706B46" w:rsidRDefault="00706B46">
      <w:pPr>
        <w:pStyle w:val="ConsPlusNormal"/>
        <w:jc w:val="both"/>
      </w:pPr>
      <w:r>
        <w:t xml:space="preserve">(абзац введен </w:t>
      </w:r>
      <w:hyperlink r:id="rId361"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 xml:space="preserve">277. Аналитический учет по </w:t>
      </w:r>
      <w:hyperlink w:anchor="P2452" w:history="1">
        <w:r>
          <w:rPr>
            <w:color w:val="0000FF"/>
          </w:rPr>
          <w:t>счету</w:t>
        </w:r>
      </w:hyperlink>
      <w:r>
        <w:t xml:space="preserve"> ведется в Карточке учета средств и расчетов в разрезе участников расчетов (удержаний).</w:t>
      </w:r>
    </w:p>
    <w:p w:rsidR="00706B46" w:rsidRDefault="00706B46">
      <w:pPr>
        <w:pStyle w:val="ConsPlusNormal"/>
        <w:spacing w:before="220"/>
        <w:ind w:firstLine="540"/>
        <w:jc w:val="both"/>
      </w:pPr>
      <w:r>
        <w:t xml:space="preserve">278. Учет операций по </w:t>
      </w:r>
      <w:hyperlink w:anchor="P2452" w:history="1">
        <w:r>
          <w:rPr>
            <w:color w:val="0000FF"/>
          </w:rPr>
          <w:t>счету</w:t>
        </w:r>
      </w:hyperlink>
      <w:r>
        <w:t xml:space="preserve"> ведется в соответствии с содержанием факта хозяйственной жизни: в Журнале операций с безналичными денежными средствами, в Журнале операций расчетов с подотчетными лицами, в Журнале операций расчетов с поставщиками и подрядчиками, в Журнале операций расчетов с дебиторами по доходам, в Журнале операций по выбытию и перемещению нефинансовых активов, в Журнале по прочим операциям.</w:t>
      </w:r>
    </w:p>
    <w:p w:rsidR="00706B46" w:rsidRDefault="00706B46">
      <w:pPr>
        <w:pStyle w:val="ConsPlusNormal"/>
        <w:jc w:val="both"/>
      </w:pPr>
      <w:r>
        <w:t xml:space="preserve">(в ред. </w:t>
      </w:r>
      <w:hyperlink r:id="rId362"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Отражение операций по исправительным бухгалтерским записям по консолидируемым расчетам по ошибкам прошлых лет осуществляется в обособленных регистрах бухгалтерского учета.</w:t>
      </w:r>
    </w:p>
    <w:p w:rsidR="00706B46" w:rsidRDefault="00706B46">
      <w:pPr>
        <w:pStyle w:val="ConsPlusNormal"/>
        <w:jc w:val="both"/>
      </w:pPr>
      <w:r>
        <w:t xml:space="preserve">(абзац введен </w:t>
      </w:r>
      <w:hyperlink r:id="rId363"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2"/>
      </w:pPr>
      <w:r>
        <w:t>Счет 30405 "Расчеты по платежам из бюджета</w:t>
      </w:r>
    </w:p>
    <w:p w:rsidR="00706B46" w:rsidRDefault="00706B46">
      <w:pPr>
        <w:pStyle w:val="ConsPlusTitle"/>
        <w:jc w:val="center"/>
      </w:pPr>
      <w:r>
        <w:t>с финансовым органом"</w:t>
      </w:r>
    </w:p>
    <w:p w:rsidR="00706B46" w:rsidRDefault="00706B46">
      <w:pPr>
        <w:pStyle w:val="ConsPlusNormal"/>
        <w:ind w:firstLine="540"/>
        <w:jc w:val="both"/>
      </w:pPr>
    </w:p>
    <w:p w:rsidR="00706B46" w:rsidRDefault="00706B46">
      <w:pPr>
        <w:pStyle w:val="ConsPlusNormal"/>
        <w:ind w:firstLine="540"/>
        <w:jc w:val="both"/>
      </w:pPr>
      <w:r>
        <w:t xml:space="preserve">279. </w:t>
      </w:r>
      <w:hyperlink w:anchor="P2452" w:history="1">
        <w:r>
          <w:rPr>
            <w:color w:val="0000FF"/>
          </w:rPr>
          <w:t>Счет</w:t>
        </w:r>
      </w:hyperlink>
      <w:r>
        <w:t xml:space="preserve"> предназначен для учета учреждением расчетов по платежам из бюджета с финансовыми органами.</w:t>
      </w:r>
    </w:p>
    <w:p w:rsidR="00706B46" w:rsidRDefault="00706B46">
      <w:pPr>
        <w:pStyle w:val="ConsPlusNormal"/>
        <w:spacing w:before="220"/>
        <w:ind w:firstLine="540"/>
        <w:jc w:val="both"/>
      </w:pPr>
      <w:r>
        <w:t xml:space="preserve">Платежи из бюджета учитываются на основании документов, приложенных к выписке со </w:t>
      </w:r>
      <w:r>
        <w:lastRenderedPageBreak/>
        <w:t>счета бюджета, предоставляемой финансовым органом соответствующим получателям средств бюджета (администраторам источников финансирования дефицита бюджета).</w:t>
      </w:r>
    </w:p>
    <w:p w:rsidR="00706B46" w:rsidRDefault="00706B46">
      <w:pPr>
        <w:pStyle w:val="ConsPlusNormal"/>
        <w:spacing w:before="220"/>
        <w:ind w:firstLine="540"/>
        <w:jc w:val="both"/>
      </w:pPr>
      <w:r>
        <w:t xml:space="preserve">280. Учет операций по </w:t>
      </w:r>
      <w:hyperlink w:anchor="P2452" w:history="1">
        <w:r>
          <w:rPr>
            <w:color w:val="0000FF"/>
          </w:rPr>
          <w:t>счету</w:t>
        </w:r>
      </w:hyperlink>
      <w:r>
        <w:t xml:space="preserve"> ведется в Журнале операций с безналичными денежными средствами.</w:t>
      </w:r>
    </w:p>
    <w:p w:rsidR="00706B46" w:rsidRDefault="00706B46">
      <w:pPr>
        <w:pStyle w:val="ConsPlusNormal"/>
        <w:ind w:firstLine="540"/>
        <w:jc w:val="both"/>
      </w:pPr>
    </w:p>
    <w:p w:rsidR="00706B46" w:rsidRDefault="00706B46">
      <w:pPr>
        <w:pStyle w:val="ConsPlusTitle"/>
        <w:jc w:val="center"/>
        <w:outlineLvl w:val="2"/>
      </w:pPr>
      <w:r>
        <w:t>Счет 30406 "Расчеты с прочими кредиторами"</w:t>
      </w:r>
    </w:p>
    <w:p w:rsidR="00706B46" w:rsidRDefault="00706B46">
      <w:pPr>
        <w:pStyle w:val="ConsPlusNormal"/>
        <w:ind w:firstLine="540"/>
        <w:jc w:val="both"/>
      </w:pPr>
    </w:p>
    <w:p w:rsidR="00706B46" w:rsidRDefault="00706B46">
      <w:pPr>
        <w:pStyle w:val="ConsPlusNormal"/>
        <w:ind w:firstLine="540"/>
        <w:jc w:val="both"/>
      </w:pPr>
      <w:r>
        <w:t xml:space="preserve">281. </w:t>
      </w:r>
      <w:hyperlink w:anchor="P2452" w:history="1">
        <w:r>
          <w:rPr>
            <w:color w:val="0000FF"/>
          </w:rPr>
          <w:t>Счет</w:t>
        </w:r>
      </w:hyperlink>
      <w:r>
        <w:t xml:space="preserve"> предназначен для учета расчетов с кредиторами по операциям, о принятии к учету нефинансовых и финансовых активов, расчетов по обязательствам, финансового результата по передаточному акту (разделительному балансу) при реорганизации путем слияния, присоединения, разделения, выделения, при изменении типа казенного учреждения на бюджетное или автономное либо при изменении типа бюджетного или автономного учреждения на казенное, а также расчетов с кредиторами, отражение которых не предусмотрено на иных счетах учета Единого плана счетов.</w:t>
      </w:r>
    </w:p>
    <w:p w:rsidR="00706B46" w:rsidRDefault="00706B46">
      <w:pPr>
        <w:pStyle w:val="ConsPlusNormal"/>
        <w:jc w:val="both"/>
      </w:pPr>
      <w:r>
        <w:t xml:space="preserve">(в ред. </w:t>
      </w:r>
      <w:hyperlink r:id="rId364"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Отражение учреждением исправительных бухгалтерских записей по ошибкам прошлых лет осуществляется по соответствующим счетам аналитического учета счета:</w:t>
      </w:r>
    </w:p>
    <w:p w:rsidR="00706B46" w:rsidRDefault="00706B46">
      <w:pPr>
        <w:pStyle w:val="ConsPlusNormal"/>
        <w:jc w:val="both"/>
      </w:pPr>
      <w:r>
        <w:t xml:space="preserve">(абзац введен </w:t>
      </w:r>
      <w:hyperlink r:id="rId365"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30486 "Иные расчеты года, предшествующего отчетному" - в части отражения бухгалтерских записей по ошибкам года, предшествующего году их исправления, не отраженных на иных обособляемых счетах расчетов и (или) счетах финансового результата;</w:t>
      </w:r>
    </w:p>
    <w:p w:rsidR="00706B46" w:rsidRDefault="00706B46">
      <w:pPr>
        <w:pStyle w:val="ConsPlusNormal"/>
        <w:jc w:val="both"/>
      </w:pPr>
      <w:r>
        <w:t xml:space="preserve">(абзац введен </w:t>
      </w:r>
      <w:hyperlink r:id="rId366"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 xml:space="preserve">30496 "Иные расчеты прошлых лет" - в части отражения бухгалтерских записей по ошибкам годов, предшествующих году исправительных записей, которые не подлежат отражению по счету </w:t>
      </w:r>
      <w:hyperlink w:anchor="P2452" w:history="1">
        <w:r>
          <w:rPr>
            <w:color w:val="0000FF"/>
          </w:rPr>
          <w:t>30486</w:t>
        </w:r>
      </w:hyperlink>
      <w:r>
        <w:t>.</w:t>
      </w:r>
    </w:p>
    <w:p w:rsidR="00706B46" w:rsidRDefault="00706B46">
      <w:pPr>
        <w:pStyle w:val="ConsPlusNormal"/>
        <w:jc w:val="both"/>
      </w:pPr>
      <w:r>
        <w:t xml:space="preserve">(абзац введен </w:t>
      </w:r>
      <w:hyperlink r:id="rId367" w:history="1">
        <w:r>
          <w:rPr>
            <w:color w:val="0000FF"/>
          </w:rPr>
          <w:t>Приказом</w:t>
        </w:r>
      </w:hyperlink>
      <w:r>
        <w:t xml:space="preserve"> Минфина России от 31.03.2018 N 64н; в ред. </w:t>
      </w:r>
      <w:hyperlink r:id="rId368"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 xml:space="preserve">282. Аналитический учет по </w:t>
      </w:r>
      <w:hyperlink w:anchor="P2452" w:history="1">
        <w:r>
          <w:rPr>
            <w:color w:val="0000FF"/>
          </w:rPr>
          <w:t>счету</w:t>
        </w:r>
      </w:hyperlink>
      <w:r>
        <w:t xml:space="preserve"> ведется в Карточке учета средств и расчетов в разрезе кредиторов по видам формируемых расчетов и суммам принятых обязательств (задолженности).</w:t>
      </w:r>
    </w:p>
    <w:p w:rsidR="00706B46" w:rsidRDefault="00706B46">
      <w:pPr>
        <w:pStyle w:val="ConsPlusNormal"/>
        <w:spacing w:before="220"/>
        <w:ind w:firstLine="540"/>
        <w:jc w:val="both"/>
      </w:pPr>
      <w:r>
        <w:t>В рамках формирования учетной политики учреждение вправе с учетом требований законодательства Российской Федерации, органов, осуществляющих функции и полномочия учредителя, налогового законодательства Российской Федерации по раскрытию информации о результатах деятельности учреждения (раздельном учете) устанавливать в составе Рабочего плана счетов дополнительную группировку расчетов с прочими кредиторами - дополнительные аналитические коды номеров счетов бухгалтерского учета.</w:t>
      </w:r>
    </w:p>
    <w:p w:rsidR="00706B46" w:rsidRDefault="00706B46">
      <w:pPr>
        <w:pStyle w:val="ConsPlusNormal"/>
        <w:spacing w:before="220"/>
        <w:ind w:firstLine="540"/>
        <w:jc w:val="both"/>
      </w:pPr>
      <w:r>
        <w:t xml:space="preserve">283. Учет операций по </w:t>
      </w:r>
      <w:hyperlink w:anchor="P2452" w:history="1">
        <w:r>
          <w:rPr>
            <w:color w:val="0000FF"/>
          </w:rPr>
          <w:t>счету</w:t>
        </w:r>
      </w:hyperlink>
      <w:r>
        <w:t xml:space="preserve"> ведется в Журнале по прочим операциям.</w:t>
      </w:r>
    </w:p>
    <w:p w:rsidR="00706B46" w:rsidRDefault="00706B46">
      <w:pPr>
        <w:pStyle w:val="ConsPlusNormal"/>
        <w:spacing w:before="220"/>
        <w:ind w:firstLine="540"/>
        <w:jc w:val="both"/>
      </w:pPr>
      <w:r>
        <w:t>Отражение операций по исправительным бухгалтерским записям по ошибкам прошлых лет осуществляется в обособленных регистрах бухгалтерского учета.</w:t>
      </w:r>
    </w:p>
    <w:p w:rsidR="00706B46" w:rsidRDefault="00706B46">
      <w:pPr>
        <w:pStyle w:val="ConsPlusNormal"/>
        <w:jc w:val="both"/>
      </w:pPr>
      <w:r>
        <w:t xml:space="preserve">(абзац введен </w:t>
      </w:r>
      <w:hyperlink r:id="rId369"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2"/>
      </w:pPr>
      <w:r>
        <w:t>Счет 30600 "Расчеты по выплате наличных денег"</w:t>
      </w:r>
    </w:p>
    <w:p w:rsidR="00706B46" w:rsidRDefault="00706B46">
      <w:pPr>
        <w:pStyle w:val="ConsPlusNormal"/>
        <w:ind w:firstLine="540"/>
        <w:jc w:val="both"/>
      </w:pPr>
    </w:p>
    <w:p w:rsidR="00706B46" w:rsidRDefault="00706B46">
      <w:pPr>
        <w:pStyle w:val="ConsPlusNormal"/>
        <w:ind w:firstLine="540"/>
        <w:jc w:val="both"/>
      </w:pPr>
      <w:r>
        <w:t xml:space="preserve">284. </w:t>
      </w:r>
      <w:hyperlink w:anchor="P2516" w:history="1">
        <w:r>
          <w:rPr>
            <w:color w:val="0000FF"/>
          </w:rPr>
          <w:t>Счет</w:t>
        </w:r>
      </w:hyperlink>
      <w:r>
        <w:t xml:space="preserve"> предназначен для учета расчетов, возникающих по средствам бюджета, средствам государственных (муниципальных) учреждений, на счетах органа, осуществляющего кассовое обслуживание, открытых для выплаты наличных денег.</w:t>
      </w:r>
    </w:p>
    <w:p w:rsidR="00706B46" w:rsidRDefault="00706B46">
      <w:pPr>
        <w:pStyle w:val="ConsPlusNormal"/>
        <w:spacing w:before="220"/>
        <w:ind w:firstLine="540"/>
        <w:jc w:val="both"/>
      </w:pPr>
      <w:r>
        <w:t xml:space="preserve">285. Аналитический учет по </w:t>
      </w:r>
      <w:hyperlink w:anchor="P2516" w:history="1">
        <w:r>
          <w:rPr>
            <w:color w:val="0000FF"/>
          </w:rPr>
          <w:t>счету</w:t>
        </w:r>
      </w:hyperlink>
      <w:r>
        <w:t xml:space="preserve"> ведется в Многографной карточке в разрезе бюджетов </w:t>
      </w:r>
      <w:r>
        <w:lastRenderedPageBreak/>
        <w:t>бюджетной системы Российской Федерации, учреждений, получателей наличных денег.</w:t>
      </w:r>
    </w:p>
    <w:p w:rsidR="00706B46" w:rsidRDefault="00706B46">
      <w:pPr>
        <w:pStyle w:val="ConsPlusNormal"/>
        <w:spacing w:before="220"/>
        <w:ind w:firstLine="540"/>
        <w:jc w:val="both"/>
      </w:pPr>
      <w:r>
        <w:t xml:space="preserve">286. Учет операций по </w:t>
      </w:r>
      <w:hyperlink w:anchor="P2516" w:history="1">
        <w:r>
          <w:rPr>
            <w:color w:val="0000FF"/>
          </w:rPr>
          <w:t>счету</w:t>
        </w:r>
      </w:hyperlink>
      <w:r>
        <w:t xml:space="preserve"> ведется в Журнале по прочим операциям, формируемом по соответствующему бюджету бюджетной системы Российской Федерации.</w:t>
      </w:r>
    </w:p>
    <w:p w:rsidR="00706B46" w:rsidRDefault="00706B46">
      <w:pPr>
        <w:pStyle w:val="ConsPlusNormal"/>
        <w:ind w:firstLine="540"/>
        <w:jc w:val="both"/>
      </w:pPr>
    </w:p>
    <w:p w:rsidR="00706B46" w:rsidRDefault="00706B46">
      <w:pPr>
        <w:pStyle w:val="ConsPlusTitle"/>
        <w:jc w:val="center"/>
        <w:outlineLvl w:val="2"/>
      </w:pPr>
      <w:r>
        <w:t>Счет 30700 "Расчеты по операциям на счетах органа,</w:t>
      </w:r>
    </w:p>
    <w:p w:rsidR="00706B46" w:rsidRDefault="00706B46">
      <w:pPr>
        <w:pStyle w:val="ConsPlusTitle"/>
        <w:jc w:val="center"/>
      </w:pPr>
      <w:r>
        <w:t>осуществляющего кассовое обслуживание"</w:t>
      </w:r>
    </w:p>
    <w:p w:rsidR="00706B46" w:rsidRDefault="00706B46">
      <w:pPr>
        <w:pStyle w:val="ConsPlusNormal"/>
        <w:ind w:firstLine="540"/>
        <w:jc w:val="both"/>
      </w:pPr>
    </w:p>
    <w:p w:rsidR="00706B46" w:rsidRDefault="00706B46">
      <w:pPr>
        <w:pStyle w:val="ConsPlusNormal"/>
        <w:ind w:firstLine="540"/>
        <w:jc w:val="both"/>
      </w:pPr>
      <w:r>
        <w:t xml:space="preserve">287. </w:t>
      </w:r>
      <w:hyperlink w:anchor="P2522" w:history="1">
        <w:r>
          <w:rPr>
            <w:color w:val="0000FF"/>
          </w:rPr>
          <w:t>Счет</w:t>
        </w:r>
      </w:hyperlink>
      <w:r>
        <w:t xml:space="preserve"> предназначен для учета органами федерального казначейства операций, производимых по единому счету бюджета бюджетной системы Российской Федерации, иным счетам, открываемым в соответствии с законодательством Российской Федерации финансовому органу соответствующего бюджета, в рамках кассового обслуживания исполнения бюджетов.</w:t>
      </w:r>
    </w:p>
    <w:p w:rsidR="00706B46" w:rsidRDefault="00706B46">
      <w:pPr>
        <w:pStyle w:val="ConsPlusNormal"/>
        <w:spacing w:before="220"/>
        <w:ind w:firstLine="540"/>
        <w:jc w:val="both"/>
      </w:pPr>
      <w:hyperlink w:anchor="P2522" w:history="1">
        <w:r>
          <w:rPr>
            <w:color w:val="0000FF"/>
          </w:rPr>
          <w:t>Счет</w:t>
        </w:r>
      </w:hyperlink>
      <w:r>
        <w:t xml:space="preserve"> также предназначен для учета органами федерального казначейства, финансовыми органами соответствующего бюджета, операций со средствами бюджетных учреждений, автономных учреждений, иных организаций, не являющихся участниками бюджетного процесса, производимых по лицевым счетам учреждений, в рамках кассового обслуживания.</w:t>
      </w:r>
    </w:p>
    <w:p w:rsidR="00706B46" w:rsidRDefault="00706B46">
      <w:pPr>
        <w:pStyle w:val="ConsPlusNormal"/>
        <w:spacing w:before="220"/>
        <w:ind w:firstLine="540"/>
        <w:jc w:val="both"/>
      </w:pPr>
      <w:r>
        <w:t xml:space="preserve">288. Учет операций по кассовому обслуживанию осуществляется на счете, содержащем аналитический код группы синтетического </w:t>
      </w:r>
      <w:hyperlink w:anchor="P2522" w:history="1">
        <w:r>
          <w:rPr>
            <w:color w:val="0000FF"/>
          </w:rPr>
          <w:t>счета 10</w:t>
        </w:r>
      </w:hyperlink>
      <w:r>
        <w:t xml:space="preserve"> "Расчеты по операциям на счетах органа, осуществляющего кассовое обслуживание" и соответствующий код вида синтетического счета объекта учета:</w:t>
      </w:r>
    </w:p>
    <w:p w:rsidR="00706B46" w:rsidRDefault="00706B46">
      <w:pPr>
        <w:pStyle w:val="ConsPlusNormal"/>
        <w:spacing w:before="220"/>
        <w:ind w:firstLine="540"/>
        <w:jc w:val="both"/>
      </w:pPr>
      <w:hyperlink w:anchor="P2522" w:history="1">
        <w:r>
          <w:rPr>
            <w:color w:val="0000FF"/>
          </w:rPr>
          <w:t>2</w:t>
        </w:r>
      </w:hyperlink>
      <w:r>
        <w:t xml:space="preserve"> "Расчеты по операциям бюджета";</w:t>
      </w:r>
    </w:p>
    <w:p w:rsidR="00706B46" w:rsidRDefault="00706B46">
      <w:pPr>
        <w:pStyle w:val="ConsPlusNormal"/>
        <w:spacing w:before="220"/>
        <w:ind w:firstLine="540"/>
        <w:jc w:val="both"/>
      </w:pPr>
      <w:hyperlink w:anchor="P2522" w:history="1">
        <w:r>
          <w:rPr>
            <w:color w:val="0000FF"/>
          </w:rPr>
          <w:t>3</w:t>
        </w:r>
      </w:hyperlink>
      <w:r>
        <w:t xml:space="preserve"> "Расчеты по операциям бюджетных учреждений";</w:t>
      </w:r>
    </w:p>
    <w:p w:rsidR="00706B46" w:rsidRDefault="00706B46">
      <w:pPr>
        <w:pStyle w:val="ConsPlusNormal"/>
        <w:spacing w:before="220"/>
        <w:ind w:firstLine="540"/>
        <w:jc w:val="both"/>
      </w:pPr>
      <w:hyperlink w:anchor="P2522" w:history="1">
        <w:r>
          <w:rPr>
            <w:color w:val="0000FF"/>
          </w:rPr>
          <w:t>4</w:t>
        </w:r>
      </w:hyperlink>
      <w:r>
        <w:t xml:space="preserve"> "Расчеты по операциям автономных учреждений";</w:t>
      </w:r>
    </w:p>
    <w:p w:rsidR="00706B46" w:rsidRDefault="00706B46">
      <w:pPr>
        <w:pStyle w:val="ConsPlusNormal"/>
        <w:spacing w:before="220"/>
        <w:ind w:firstLine="540"/>
        <w:jc w:val="both"/>
      </w:pPr>
      <w:hyperlink w:anchor="P2522" w:history="1">
        <w:r>
          <w:rPr>
            <w:color w:val="0000FF"/>
          </w:rPr>
          <w:t>5</w:t>
        </w:r>
      </w:hyperlink>
      <w:r>
        <w:t xml:space="preserve"> "Расчеты по операциям иных организаций".</w:t>
      </w:r>
    </w:p>
    <w:p w:rsidR="00706B46" w:rsidRDefault="00706B46">
      <w:pPr>
        <w:pStyle w:val="ConsPlusNormal"/>
        <w:spacing w:before="220"/>
        <w:ind w:firstLine="540"/>
        <w:jc w:val="both"/>
      </w:pPr>
      <w:r>
        <w:t xml:space="preserve">289. Учет операций по </w:t>
      </w:r>
      <w:hyperlink w:anchor="P2522" w:history="1">
        <w:r>
          <w:rPr>
            <w:color w:val="0000FF"/>
          </w:rPr>
          <w:t>счету</w:t>
        </w:r>
      </w:hyperlink>
      <w:r>
        <w:t xml:space="preserve"> ведется в Журнале по прочим операциям, формируемом по соответствующему бюджету бюджетной системы Российской Федерации (финансовому органу соответствующего публично-правового образования).</w:t>
      </w:r>
    </w:p>
    <w:p w:rsidR="00706B46" w:rsidRDefault="00706B46">
      <w:pPr>
        <w:pStyle w:val="ConsPlusNormal"/>
        <w:ind w:firstLine="540"/>
        <w:jc w:val="both"/>
      </w:pPr>
    </w:p>
    <w:p w:rsidR="00706B46" w:rsidRDefault="00706B46">
      <w:pPr>
        <w:pStyle w:val="ConsPlusTitle"/>
        <w:jc w:val="center"/>
        <w:outlineLvl w:val="2"/>
      </w:pPr>
      <w:hyperlink w:anchor="P2553" w:history="1">
        <w:r>
          <w:rPr>
            <w:color w:val="0000FF"/>
          </w:rPr>
          <w:t>Счет</w:t>
        </w:r>
      </w:hyperlink>
      <w:r>
        <w:t xml:space="preserve"> 30800 "Внутренние расчеты по поступлениям"</w:t>
      </w:r>
    </w:p>
    <w:p w:rsidR="00706B46" w:rsidRDefault="00706B46">
      <w:pPr>
        <w:pStyle w:val="ConsPlusTitle"/>
        <w:jc w:val="center"/>
      </w:pPr>
      <w:hyperlink w:anchor="P2559" w:history="1">
        <w:r>
          <w:rPr>
            <w:color w:val="0000FF"/>
          </w:rPr>
          <w:t>Счет</w:t>
        </w:r>
      </w:hyperlink>
      <w:r>
        <w:t xml:space="preserve"> 30900 "Внутренние расчеты по выбытиям"</w:t>
      </w:r>
    </w:p>
    <w:p w:rsidR="00706B46" w:rsidRDefault="00706B46">
      <w:pPr>
        <w:pStyle w:val="ConsPlusNormal"/>
        <w:ind w:firstLine="540"/>
        <w:jc w:val="both"/>
      </w:pPr>
    </w:p>
    <w:p w:rsidR="00706B46" w:rsidRDefault="00706B46">
      <w:pPr>
        <w:pStyle w:val="ConsPlusNormal"/>
        <w:ind w:firstLine="540"/>
        <w:jc w:val="both"/>
      </w:pPr>
      <w:r>
        <w:t>290. Счета предназначены для учета расчетов между органами казначейства по поступлениям (выбытиям) в бюджет (из бюджета), а также по учету финансовыми органами расчетов по поступлениям и выбытиям, возникающим при обслуживании ими лицевых счетов бюджетных и (или) автономных учреждений, иных организаций, не являющихся участниками бюджетного процесса.</w:t>
      </w:r>
    </w:p>
    <w:p w:rsidR="00706B46" w:rsidRDefault="00706B46">
      <w:pPr>
        <w:pStyle w:val="ConsPlusNormal"/>
        <w:spacing w:before="220"/>
        <w:ind w:firstLine="540"/>
        <w:jc w:val="both"/>
      </w:pPr>
      <w:r>
        <w:t>291. Аналитический учет операций по счетам ведется финансовым органом, органом Федерального казначейства в Ведомости учета внутренних расчетов в разрезе каждого органа, с которым осуществляются расчеты.</w:t>
      </w:r>
    </w:p>
    <w:p w:rsidR="00706B46" w:rsidRDefault="00706B46">
      <w:pPr>
        <w:pStyle w:val="ConsPlusNormal"/>
        <w:spacing w:before="220"/>
        <w:ind w:firstLine="540"/>
        <w:jc w:val="both"/>
      </w:pPr>
      <w:r>
        <w:t>292. Учет операций по счетам ведется в Журнале по прочим операциям, формируемом по соответствующему бюджету бюджетной системы Российской Федерации (финансовому органу соответствующего публично-правового образования).</w:t>
      </w:r>
    </w:p>
    <w:p w:rsidR="00706B46" w:rsidRDefault="00706B46">
      <w:pPr>
        <w:pStyle w:val="ConsPlusNormal"/>
        <w:ind w:firstLine="540"/>
        <w:jc w:val="both"/>
      </w:pPr>
    </w:p>
    <w:p w:rsidR="00706B46" w:rsidRDefault="00706B46">
      <w:pPr>
        <w:pStyle w:val="ConsPlusTitle"/>
        <w:jc w:val="center"/>
        <w:outlineLvl w:val="1"/>
      </w:pPr>
      <w:r>
        <w:t>V. ФИНАНСОВЫЙ РЕЗУЛЬТАТ</w:t>
      </w:r>
    </w:p>
    <w:p w:rsidR="00706B46" w:rsidRDefault="00706B46">
      <w:pPr>
        <w:pStyle w:val="ConsPlusNormal"/>
        <w:jc w:val="center"/>
      </w:pPr>
    </w:p>
    <w:p w:rsidR="00706B46" w:rsidRDefault="00706B46">
      <w:pPr>
        <w:pStyle w:val="ConsPlusTitle"/>
        <w:jc w:val="center"/>
        <w:outlineLvl w:val="2"/>
      </w:pPr>
      <w:r>
        <w:t>Счет 40100 "Финансовый результат экономического субъекта"</w:t>
      </w:r>
    </w:p>
    <w:p w:rsidR="00706B46" w:rsidRDefault="00706B46">
      <w:pPr>
        <w:pStyle w:val="ConsPlusNormal"/>
        <w:jc w:val="center"/>
      </w:pPr>
      <w:r>
        <w:t xml:space="preserve">(в ред. </w:t>
      </w:r>
      <w:hyperlink r:id="rId370" w:history="1">
        <w:r>
          <w:rPr>
            <w:color w:val="0000FF"/>
          </w:rPr>
          <w:t>Приказа</w:t>
        </w:r>
      </w:hyperlink>
      <w:r>
        <w:t xml:space="preserve"> Минфина России от 12.10.2012 N 134н)</w:t>
      </w:r>
    </w:p>
    <w:p w:rsidR="00706B46" w:rsidRDefault="00706B46">
      <w:pPr>
        <w:pStyle w:val="ConsPlusNormal"/>
        <w:ind w:firstLine="540"/>
        <w:jc w:val="both"/>
      </w:pPr>
    </w:p>
    <w:p w:rsidR="00706B46" w:rsidRDefault="00706B46">
      <w:pPr>
        <w:pStyle w:val="ConsPlusNormal"/>
        <w:ind w:firstLine="540"/>
        <w:jc w:val="both"/>
      </w:pPr>
      <w:r>
        <w:t xml:space="preserve">293. </w:t>
      </w:r>
      <w:hyperlink w:anchor="P61" w:history="1">
        <w:r>
          <w:rPr>
            <w:color w:val="0000FF"/>
          </w:rPr>
          <w:t>Счет</w:t>
        </w:r>
      </w:hyperlink>
      <w:r>
        <w:t xml:space="preserve"> предназначен для отражения результата финансовой деятельности учреждений, а также финансового результата публично-правового образования по результатам исполнения соответствующего бюджета бюджетной системы Российской Федерации, сметы (плана финансово-хозяйственной деятельности) бюджетного учреждения, автономного учреждения за текущий финансовый год и за прошлые финансовые периоды.</w:t>
      </w:r>
    </w:p>
    <w:p w:rsidR="00706B46" w:rsidRDefault="00706B46">
      <w:pPr>
        <w:pStyle w:val="ConsPlusNormal"/>
        <w:spacing w:before="220"/>
        <w:ind w:firstLine="540"/>
        <w:jc w:val="both"/>
      </w:pPr>
      <w:r>
        <w:t>294. Учет операций по счетам ведется в Журналах по прочим операциям.</w:t>
      </w:r>
    </w:p>
    <w:p w:rsidR="00706B46" w:rsidRDefault="00706B46">
      <w:pPr>
        <w:pStyle w:val="ConsPlusNormal"/>
        <w:ind w:firstLine="540"/>
        <w:jc w:val="both"/>
      </w:pPr>
    </w:p>
    <w:p w:rsidR="00706B46" w:rsidRDefault="00706B46">
      <w:pPr>
        <w:pStyle w:val="ConsPlusTitle"/>
        <w:jc w:val="center"/>
        <w:outlineLvl w:val="2"/>
      </w:pPr>
      <w:hyperlink w:anchor="P61" w:history="1">
        <w:r>
          <w:rPr>
            <w:color w:val="0000FF"/>
          </w:rPr>
          <w:t>Счет</w:t>
        </w:r>
      </w:hyperlink>
      <w:r>
        <w:t xml:space="preserve"> 40110 "Доходы текущего финансового года"</w:t>
      </w:r>
    </w:p>
    <w:p w:rsidR="00706B46" w:rsidRDefault="00706B46">
      <w:pPr>
        <w:pStyle w:val="ConsPlusTitle"/>
        <w:jc w:val="center"/>
      </w:pPr>
      <w:hyperlink w:anchor="P2572" w:history="1">
        <w:r>
          <w:rPr>
            <w:color w:val="0000FF"/>
          </w:rPr>
          <w:t>Счет</w:t>
        </w:r>
      </w:hyperlink>
      <w:r>
        <w:t xml:space="preserve"> 40120 "Расходы текущего финансового года"</w:t>
      </w:r>
    </w:p>
    <w:p w:rsidR="00706B46" w:rsidRDefault="00706B46">
      <w:pPr>
        <w:pStyle w:val="ConsPlusNormal"/>
        <w:ind w:firstLine="540"/>
        <w:jc w:val="both"/>
      </w:pPr>
    </w:p>
    <w:p w:rsidR="00706B46" w:rsidRDefault="00706B46">
      <w:pPr>
        <w:pStyle w:val="ConsPlusNormal"/>
        <w:ind w:firstLine="540"/>
        <w:jc w:val="both"/>
      </w:pPr>
      <w:r>
        <w:t>295. Счета предназначены для учета учреждением по методу начисления финансового результата текущей деятельности учреждения.</w:t>
      </w:r>
    </w:p>
    <w:p w:rsidR="00706B46" w:rsidRDefault="00706B46">
      <w:pPr>
        <w:pStyle w:val="ConsPlusNormal"/>
        <w:spacing w:before="220"/>
        <w:ind w:firstLine="540"/>
        <w:jc w:val="both"/>
      </w:pPr>
      <w:r>
        <w:t>Финансовый результат текущей деятельности в целях настоящей Инструкции определяется как разница между начисленными доходами и начисленными расходами учреждения за отчетный период. Суммы начисленных доходов учреждения сопоставляются с суммами начисленных расходов, при этом кредитовый остаток по указанным выше счетам отражает положительный результат, дебетовый - отрицательный.</w:t>
      </w:r>
    </w:p>
    <w:p w:rsidR="00706B46" w:rsidRDefault="00706B46">
      <w:pPr>
        <w:pStyle w:val="ConsPlusNormal"/>
        <w:spacing w:before="220"/>
        <w:ind w:firstLine="540"/>
        <w:jc w:val="both"/>
      </w:pPr>
      <w:r>
        <w:t>Оценка доходов производится по продажной цене, сумме сделки, указанной в договоре, признание доходов осуществляется по методу начисления, дата признания определяется по дате перехода права собственности на услугу, товар, готовую продукцию, работу.</w:t>
      </w:r>
    </w:p>
    <w:p w:rsidR="00706B46" w:rsidRDefault="00706B46">
      <w:pPr>
        <w:pStyle w:val="ConsPlusNormal"/>
        <w:spacing w:before="220"/>
        <w:ind w:firstLine="540"/>
        <w:jc w:val="both"/>
      </w:pPr>
      <w:r>
        <w:t>При выполнении работ, оказании услуг по долгосрочным договорам, в которых указаны этапы выполнения, если невозможно определить дату перехода собственности, применяется равномерное отнесение доходов и расходов на финансовый результат деятельности учреждения или их списание в соответствии со сметой или планом финансово-хозяйственной деятельности.</w:t>
      </w:r>
    </w:p>
    <w:p w:rsidR="00706B46" w:rsidRDefault="00706B46">
      <w:pPr>
        <w:pStyle w:val="ConsPlusNormal"/>
        <w:spacing w:before="220"/>
        <w:ind w:firstLine="540"/>
        <w:jc w:val="both"/>
      </w:pPr>
      <w:r>
        <w:t>296. Сформированная по результатам деятельности учреждения себестоимость выполненных учреждением работ, оказанных услуг, реализованной готовой продукции отражается на соответствующих счетах финансового результата текущего финансового года в уменьшение дохода от оказания платных услуг (работ), реализации готовой продукции, соответственно.</w:t>
      </w:r>
    </w:p>
    <w:p w:rsidR="00706B46" w:rsidRDefault="00706B46">
      <w:pPr>
        <w:pStyle w:val="ConsPlusNormal"/>
        <w:spacing w:before="220"/>
        <w:ind w:firstLine="540"/>
        <w:jc w:val="both"/>
      </w:pPr>
      <w:r>
        <w:t>297. При завершении финансового года суммы начисленных доходов и признанных расходов по методу начисления, отраженные на соответствующих счетах финансового результата текущего финансового года, закрываются на финансовый результат прошлых отчетных периодов.</w:t>
      </w:r>
    </w:p>
    <w:p w:rsidR="00706B46" w:rsidRDefault="00706B46">
      <w:pPr>
        <w:pStyle w:val="ConsPlusNormal"/>
        <w:spacing w:before="220"/>
        <w:ind w:firstLine="540"/>
        <w:jc w:val="both"/>
      </w:pPr>
      <w:r>
        <w:t>298. Для учета операций по формированию финансового результата деятельности учреждения в разрезе групп объектов учета, составляющих финансовый результат, предназначены счета:</w:t>
      </w:r>
    </w:p>
    <w:p w:rsidR="00706B46" w:rsidRDefault="00706B46">
      <w:pPr>
        <w:pStyle w:val="ConsPlusNormal"/>
        <w:spacing w:before="220"/>
        <w:ind w:firstLine="540"/>
        <w:jc w:val="both"/>
      </w:pPr>
      <w:hyperlink w:anchor="P61" w:history="1">
        <w:r>
          <w:rPr>
            <w:color w:val="0000FF"/>
          </w:rPr>
          <w:t>40110</w:t>
        </w:r>
      </w:hyperlink>
      <w:r>
        <w:t xml:space="preserve"> "Доходы текущего финансового года";</w:t>
      </w:r>
    </w:p>
    <w:p w:rsidR="00706B46" w:rsidRDefault="00706B46">
      <w:pPr>
        <w:pStyle w:val="ConsPlusNormal"/>
        <w:spacing w:before="220"/>
        <w:ind w:firstLine="540"/>
        <w:jc w:val="both"/>
      </w:pPr>
      <w:hyperlink w:anchor="P2572" w:history="1">
        <w:r>
          <w:rPr>
            <w:color w:val="0000FF"/>
          </w:rPr>
          <w:t>40120</w:t>
        </w:r>
      </w:hyperlink>
      <w:r>
        <w:t xml:space="preserve"> "Расходы текущего финансового года".</w:t>
      </w:r>
    </w:p>
    <w:p w:rsidR="00706B46" w:rsidRDefault="00706B46">
      <w:pPr>
        <w:pStyle w:val="ConsPlusNormal"/>
        <w:spacing w:before="220"/>
        <w:ind w:firstLine="540"/>
        <w:jc w:val="both"/>
      </w:pPr>
      <w:r>
        <w:t>Отражение учреждением бухгалтерских записей по ошибкам прошлых лет, корректирующих финансовый результат, формируемый по операциям прошлых лет, осуществляется по соответствующим счетам аналитического учета счета:</w:t>
      </w:r>
    </w:p>
    <w:p w:rsidR="00706B46" w:rsidRDefault="00706B46">
      <w:pPr>
        <w:pStyle w:val="ConsPlusNormal"/>
        <w:jc w:val="both"/>
      </w:pPr>
      <w:r>
        <w:t xml:space="preserve">(абзац введен </w:t>
      </w:r>
      <w:hyperlink r:id="rId371"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hyperlink w:anchor="P2572" w:history="1">
        <w:r>
          <w:rPr>
            <w:color w:val="0000FF"/>
          </w:rPr>
          <w:t>40118</w:t>
        </w:r>
      </w:hyperlink>
      <w:r>
        <w:t xml:space="preserve"> "Доходы финансового года, предшествующего отчетному" - в части отражения бухгалтерских записей по ошибкам года, предшествующего году их исправления, корректирующих показатель доходов прошлого года;</w:t>
      </w:r>
    </w:p>
    <w:p w:rsidR="00706B46" w:rsidRDefault="00706B46">
      <w:pPr>
        <w:pStyle w:val="ConsPlusNormal"/>
        <w:jc w:val="both"/>
      </w:pPr>
      <w:r>
        <w:lastRenderedPageBreak/>
        <w:t xml:space="preserve">(абзац введен </w:t>
      </w:r>
      <w:hyperlink r:id="rId372"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hyperlink w:anchor="P2572" w:history="1">
        <w:r>
          <w:rPr>
            <w:color w:val="0000FF"/>
          </w:rPr>
          <w:t>40128</w:t>
        </w:r>
      </w:hyperlink>
      <w:r>
        <w:t xml:space="preserve"> "Расходы финансового года, предшествующего отчетному" - в части отражения бухгалтерских записей по ошибкам года, предшествующего году их исправления, корректирующих показатель расходов прошлого года;</w:t>
      </w:r>
    </w:p>
    <w:p w:rsidR="00706B46" w:rsidRDefault="00706B46">
      <w:pPr>
        <w:pStyle w:val="ConsPlusNormal"/>
        <w:jc w:val="both"/>
      </w:pPr>
      <w:r>
        <w:t xml:space="preserve">(абзац введен </w:t>
      </w:r>
      <w:hyperlink r:id="rId373"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hyperlink w:anchor="P2572" w:history="1">
        <w:r>
          <w:rPr>
            <w:color w:val="0000FF"/>
          </w:rPr>
          <w:t>40119</w:t>
        </w:r>
      </w:hyperlink>
      <w:r>
        <w:t xml:space="preserve"> "Доходы прошлых лет" - в части отражения бухгалтерских записей по ошибкам прошлых лет, предшествующих году их исправления, корректирующих показатель доходов прошлых лет, не подлежащих отражению по счету 40118;</w:t>
      </w:r>
    </w:p>
    <w:p w:rsidR="00706B46" w:rsidRDefault="00706B46">
      <w:pPr>
        <w:pStyle w:val="ConsPlusNormal"/>
        <w:jc w:val="both"/>
      </w:pPr>
      <w:r>
        <w:t xml:space="preserve">(абзац введен </w:t>
      </w:r>
      <w:hyperlink r:id="rId374"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hyperlink w:anchor="P2572" w:history="1">
        <w:r>
          <w:rPr>
            <w:color w:val="0000FF"/>
          </w:rPr>
          <w:t>40129</w:t>
        </w:r>
      </w:hyperlink>
      <w:r>
        <w:t xml:space="preserve"> "Расходы прошлых лет" - в части отражения бухгалтерских записей по ошибкам прошлых лет, предшествующих году их исправления, корректирующих показатель расходов прошлых лет, не подлежащих отражению по счету 40128.</w:t>
      </w:r>
    </w:p>
    <w:p w:rsidR="00706B46" w:rsidRDefault="00706B46">
      <w:pPr>
        <w:pStyle w:val="ConsPlusNormal"/>
        <w:jc w:val="both"/>
      </w:pPr>
      <w:r>
        <w:t xml:space="preserve">(абзац введен </w:t>
      </w:r>
      <w:hyperlink r:id="rId375" w:history="1">
        <w:r>
          <w:rPr>
            <w:color w:val="0000FF"/>
          </w:rPr>
          <w:t>Приказом</w:t>
        </w:r>
      </w:hyperlink>
      <w:r>
        <w:t xml:space="preserve"> Минфина России от 31.03.2018 N 64н)</w:t>
      </w:r>
    </w:p>
    <w:p w:rsidR="00706B46" w:rsidRDefault="00706B46">
      <w:pPr>
        <w:pStyle w:val="ConsPlusNormal"/>
        <w:spacing w:before="220"/>
        <w:ind w:firstLine="540"/>
        <w:jc w:val="both"/>
      </w:pPr>
      <w:r>
        <w:t>299. Для определения финансового результата деятельности учреждения доходы и расходы группируются по видам доходов (расходов) соответственно казенными учреждениями, бюджетными учреждениями - в разрезе, кодов классификации операций сектора государственного управления; автономными учреждениями - в разрезе видов поступлений (выплат), предусмотренных (планом финансово-хозяйственной деятельности) учреждения.</w:t>
      </w:r>
    </w:p>
    <w:p w:rsidR="00706B46" w:rsidRDefault="00706B46">
      <w:pPr>
        <w:pStyle w:val="ConsPlusNormal"/>
        <w:spacing w:before="220"/>
        <w:ind w:firstLine="540"/>
        <w:jc w:val="both"/>
      </w:pPr>
      <w:r>
        <w:t>Формирование раздельного учета по видам доходов (расходов) на счетах финансового результата текущего финансового года, в том числе для целей налогового (управленческого) учета, осуществляется в порядке, установленном главным администратором средств бюджета, органом, осуществляющим функции и полномочия учредителя, актом учреждения, принимаемым при формировании учетной политики учреждения.</w:t>
      </w:r>
    </w:p>
    <w:p w:rsidR="00706B46" w:rsidRDefault="00706B46">
      <w:pPr>
        <w:pStyle w:val="ConsPlusNormal"/>
        <w:spacing w:before="220"/>
        <w:ind w:firstLine="540"/>
        <w:jc w:val="both"/>
      </w:pPr>
      <w:r>
        <w:t>Отражение операций по исправительным бухгалтерским записям по ошибкам прошлых лет осуществляется в обособленных регистрах бухгалтерского учета.</w:t>
      </w:r>
    </w:p>
    <w:p w:rsidR="00706B46" w:rsidRDefault="00706B46">
      <w:pPr>
        <w:pStyle w:val="ConsPlusNormal"/>
        <w:jc w:val="both"/>
      </w:pPr>
      <w:r>
        <w:t xml:space="preserve">(абзац введен </w:t>
      </w:r>
      <w:hyperlink r:id="rId376" w:history="1">
        <w:r>
          <w:rPr>
            <w:color w:val="0000FF"/>
          </w:rPr>
          <w:t>Приказом</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2"/>
      </w:pPr>
      <w:r>
        <w:t>Счет 40130 "Финансовый результат прошлых отчетных периодов"</w:t>
      </w:r>
    </w:p>
    <w:p w:rsidR="00706B46" w:rsidRDefault="00706B46">
      <w:pPr>
        <w:pStyle w:val="ConsPlusNormal"/>
        <w:ind w:firstLine="540"/>
        <w:jc w:val="both"/>
      </w:pPr>
    </w:p>
    <w:p w:rsidR="00706B46" w:rsidRDefault="00706B46">
      <w:pPr>
        <w:pStyle w:val="ConsPlusNormal"/>
        <w:ind w:firstLine="540"/>
        <w:jc w:val="both"/>
      </w:pPr>
      <w:r>
        <w:t xml:space="preserve">300. </w:t>
      </w:r>
      <w:hyperlink w:anchor="P2572" w:history="1">
        <w:r>
          <w:rPr>
            <w:color w:val="0000FF"/>
          </w:rPr>
          <w:t>Счет</w:t>
        </w:r>
      </w:hyperlink>
      <w:r>
        <w:t xml:space="preserve"> предназначен для учета финансового результата учреждения прошлых отчетных периодов.</w:t>
      </w:r>
    </w:p>
    <w:p w:rsidR="00706B46" w:rsidRDefault="00706B46">
      <w:pPr>
        <w:pStyle w:val="ConsPlusNormal"/>
        <w:spacing w:before="220"/>
        <w:ind w:firstLine="540"/>
        <w:jc w:val="both"/>
      </w:pPr>
      <w:r>
        <w:t>Учреждение вправе в рамках формирования учетной политики устанавливать дополнительные коды вида синтетического счета в целях осуществления аналитического учета финансовых результатов, например, по годам их формирования.</w:t>
      </w:r>
    </w:p>
    <w:p w:rsidR="00706B46" w:rsidRDefault="00706B46">
      <w:pPr>
        <w:pStyle w:val="ConsPlusNormal"/>
        <w:spacing w:before="220"/>
        <w:ind w:firstLine="540"/>
        <w:jc w:val="both"/>
      </w:pPr>
      <w:r>
        <w:t xml:space="preserve">Финансовый результат прошлых отчетных периодов формируется путем заключения показателей по счетам финансового результата текущего финансового года (по счетам </w:t>
      </w:r>
      <w:hyperlink w:anchor="P2572" w:history="1">
        <w:r>
          <w:rPr>
            <w:color w:val="0000FF"/>
          </w:rPr>
          <w:t>40110</w:t>
        </w:r>
      </w:hyperlink>
      <w:r>
        <w:t xml:space="preserve">, </w:t>
      </w:r>
      <w:hyperlink w:anchor="P2572" w:history="1">
        <w:r>
          <w:rPr>
            <w:color w:val="0000FF"/>
          </w:rPr>
          <w:t>40120</w:t>
        </w:r>
      </w:hyperlink>
      <w:r>
        <w:t xml:space="preserve">), соответствующих счетов </w:t>
      </w:r>
      <w:hyperlink w:anchor="P2572" w:history="1">
        <w:r>
          <w:rPr>
            <w:color w:val="0000FF"/>
          </w:rPr>
          <w:t>40118</w:t>
        </w:r>
      </w:hyperlink>
      <w:r>
        <w:t xml:space="preserve"> "Доходы финансового года, предшествующего отчетному", </w:t>
      </w:r>
      <w:hyperlink w:anchor="P2572" w:history="1">
        <w:r>
          <w:rPr>
            <w:color w:val="0000FF"/>
          </w:rPr>
          <w:t>40128</w:t>
        </w:r>
      </w:hyperlink>
      <w:r>
        <w:t xml:space="preserve"> "Расходы финансового года, предшествующего отчетному", </w:t>
      </w:r>
      <w:hyperlink w:anchor="P2572" w:history="1">
        <w:r>
          <w:rPr>
            <w:color w:val="0000FF"/>
          </w:rPr>
          <w:t>40119</w:t>
        </w:r>
      </w:hyperlink>
      <w:r>
        <w:t xml:space="preserve"> "Доходы прошлых лет", </w:t>
      </w:r>
      <w:hyperlink w:anchor="P2572" w:history="1">
        <w:r>
          <w:rPr>
            <w:color w:val="0000FF"/>
          </w:rPr>
          <w:t>40129</w:t>
        </w:r>
      </w:hyperlink>
      <w:r>
        <w:t xml:space="preserve"> "Расходы прошлых лет", </w:t>
      </w:r>
      <w:hyperlink w:anchor="P1847" w:history="1">
        <w:r>
          <w:rPr>
            <w:color w:val="0000FF"/>
          </w:rPr>
          <w:t>21002</w:t>
        </w:r>
      </w:hyperlink>
      <w:r>
        <w:t xml:space="preserve"> "Расчеты с финансовым органом по поступлениям в бюджет", </w:t>
      </w:r>
      <w:hyperlink w:anchor="P1847" w:history="1">
        <w:r>
          <w:rPr>
            <w:color w:val="0000FF"/>
          </w:rPr>
          <w:t>21082</w:t>
        </w:r>
      </w:hyperlink>
      <w:r>
        <w:t xml:space="preserve"> "Расчеты с финансовым органом по уточнению невыясненных поступлений в бюджет года, предшествующего отчетному", </w:t>
      </w:r>
      <w:hyperlink w:anchor="P1847" w:history="1">
        <w:r>
          <w:rPr>
            <w:color w:val="0000FF"/>
          </w:rPr>
          <w:t>21092</w:t>
        </w:r>
      </w:hyperlink>
      <w:r>
        <w:t xml:space="preserve"> "Расчеты с финансовым органом по уточнению невыясненных поступлений в бюджет прошлых лет", </w:t>
      </w:r>
      <w:hyperlink w:anchor="P2452" w:history="1">
        <w:r>
          <w:rPr>
            <w:color w:val="0000FF"/>
          </w:rPr>
          <w:t>30405</w:t>
        </w:r>
      </w:hyperlink>
      <w:r>
        <w:t xml:space="preserve"> "Расчеты по платежам из бюджета с финансовым органом", </w:t>
      </w:r>
      <w:hyperlink w:anchor="P2452" w:history="1">
        <w:r>
          <w:rPr>
            <w:color w:val="0000FF"/>
          </w:rPr>
          <w:t>30404</w:t>
        </w:r>
      </w:hyperlink>
      <w:r>
        <w:t xml:space="preserve"> "Внутриведомственные расчеты", </w:t>
      </w:r>
      <w:hyperlink w:anchor="P2452" w:history="1">
        <w:r>
          <w:rPr>
            <w:color w:val="0000FF"/>
          </w:rPr>
          <w:t>30484</w:t>
        </w:r>
      </w:hyperlink>
      <w:r>
        <w:t xml:space="preserve"> "Консолидируемые расчеты года, предшествующего отчетному", </w:t>
      </w:r>
      <w:hyperlink w:anchor="P2452" w:history="1">
        <w:r>
          <w:rPr>
            <w:color w:val="0000FF"/>
          </w:rPr>
          <w:t>30494</w:t>
        </w:r>
      </w:hyperlink>
      <w:r>
        <w:t xml:space="preserve"> "Консолидируемые расчеты иных прошлых лет", </w:t>
      </w:r>
      <w:hyperlink w:anchor="P2452" w:history="1">
        <w:r>
          <w:rPr>
            <w:color w:val="0000FF"/>
          </w:rPr>
          <w:t>30406</w:t>
        </w:r>
      </w:hyperlink>
      <w:r>
        <w:t xml:space="preserve"> "Расчеты с прочими кредиторами", </w:t>
      </w:r>
      <w:hyperlink w:anchor="P2452" w:history="1">
        <w:r>
          <w:rPr>
            <w:color w:val="0000FF"/>
          </w:rPr>
          <w:t>30486</w:t>
        </w:r>
      </w:hyperlink>
      <w:r>
        <w:t xml:space="preserve"> "Иные расчеты года, предшествующего отчетному", </w:t>
      </w:r>
      <w:hyperlink w:anchor="P2452" w:history="1">
        <w:r>
          <w:rPr>
            <w:color w:val="0000FF"/>
          </w:rPr>
          <w:t>30496</w:t>
        </w:r>
      </w:hyperlink>
      <w:r>
        <w:t xml:space="preserve"> "Иные расчеты прошлых лет", сформированных по итогам деятельности учреждения за финансовый год, и данных по увеличению (уменьшению) финансового результата прошлых </w:t>
      </w:r>
      <w:r>
        <w:lastRenderedPageBreak/>
        <w:t>отчетных периодов на суммы уценки (дооценки) стоимости объектов нефинансовых активов, начисленной по ним амортизации, полученные в результате переоценки, проведенной в порядке, предусмотренном законодательством Российской Федерации.</w:t>
      </w:r>
    </w:p>
    <w:p w:rsidR="00706B46" w:rsidRDefault="00706B46">
      <w:pPr>
        <w:pStyle w:val="ConsPlusNormal"/>
        <w:jc w:val="both"/>
      </w:pPr>
      <w:r>
        <w:t xml:space="preserve">(в ред. </w:t>
      </w:r>
      <w:hyperlink r:id="rId377" w:history="1">
        <w:r>
          <w:rPr>
            <w:color w:val="0000FF"/>
          </w:rPr>
          <w:t>Приказа</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2"/>
      </w:pPr>
      <w:r>
        <w:t>Счет 40140 "Доходы будущих периодов"</w:t>
      </w:r>
    </w:p>
    <w:p w:rsidR="00706B46" w:rsidRDefault="00706B46">
      <w:pPr>
        <w:pStyle w:val="ConsPlusNormal"/>
        <w:ind w:firstLine="540"/>
        <w:jc w:val="both"/>
      </w:pPr>
    </w:p>
    <w:p w:rsidR="00706B46" w:rsidRDefault="00706B46">
      <w:pPr>
        <w:pStyle w:val="ConsPlusNormal"/>
        <w:ind w:firstLine="540"/>
        <w:jc w:val="both"/>
      </w:pPr>
      <w:r>
        <w:t xml:space="preserve">301. Счет предназначен для учета сумм доходов, начисленных (полученных) в отчетном периоде, но относящихся к будущим отчетным периодам, с учетом положений федерального </w:t>
      </w:r>
      <w:hyperlink r:id="rId378" w:history="1">
        <w:r>
          <w:rPr>
            <w:color w:val="0000FF"/>
          </w:rPr>
          <w:t>стандарта</w:t>
        </w:r>
      </w:hyperlink>
      <w:r>
        <w:t xml:space="preserve"> бухгалтерского учета для организаций государственного сектора "Доходы" &lt;6&gt; (далее - Стандарт "Доходы"):</w:t>
      </w:r>
    </w:p>
    <w:p w:rsidR="00706B46" w:rsidRDefault="00706B46">
      <w:pPr>
        <w:pStyle w:val="ConsPlusNormal"/>
        <w:spacing w:before="220"/>
        <w:ind w:firstLine="540"/>
        <w:jc w:val="both"/>
      </w:pPr>
      <w:r>
        <w:t>--------------------------------</w:t>
      </w:r>
    </w:p>
    <w:p w:rsidR="00706B46" w:rsidRDefault="00706B46">
      <w:pPr>
        <w:pStyle w:val="ConsPlusNormal"/>
        <w:spacing w:before="220"/>
        <w:ind w:firstLine="540"/>
        <w:jc w:val="both"/>
      </w:pPr>
      <w:r>
        <w:t xml:space="preserve">&lt;6&gt; Утвержден </w:t>
      </w:r>
      <w:hyperlink r:id="rId379" w:history="1">
        <w:r>
          <w:rPr>
            <w:color w:val="0000FF"/>
          </w:rPr>
          <w:t>приказом</w:t>
        </w:r>
      </w:hyperlink>
      <w:r>
        <w:t xml:space="preserve"> Министерства финансов Российской Федерации от 27 февраля 2018 г. N 32н "Об утверждении федерального стандарта бухгалтерского учета для организаций государственного сектора "Доходы" (зарегистрирован в Министерстве юстиции Российской Федерации 18 мая 2018 г., регистрационный номер 51122).</w:t>
      </w:r>
    </w:p>
    <w:p w:rsidR="00706B46" w:rsidRDefault="00706B46">
      <w:pPr>
        <w:pStyle w:val="ConsPlusNormal"/>
        <w:ind w:firstLine="540"/>
        <w:jc w:val="both"/>
      </w:pPr>
    </w:p>
    <w:p w:rsidR="00706B46" w:rsidRDefault="00706B46">
      <w:pPr>
        <w:pStyle w:val="ConsPlusNormal"/>
        <w:ind w:firstLine="540"/>
        <w:jc w:val="both"/>
      </w:pPr>
      <w:r>
        <w:t>доходов, начисленных за выполненные и сданные заказчикам отдельные этапы работ, услуг, не относящихся к доходам текущего отчетного периода;</w:t>
      </w:r>
    </w:p>
    <w:p w:rsidR="00706B46" w:rsidRDefault="00706B46">
      <w:pPr>
        <w:pStyle w:val="ConsPlusNormal"/>
        <w:spacing w:before="220"/>
        <w:ind w:firstLine="540"/>
        <w:jc w:val="both"/>
      </w:pPr>
      <w:r>
        <w:t>доходов, полученных от продукции животноводства (приплод, привес, прирост животных) и земледелия;</w:t>
      </w:r>
    </w:p>
    <w:p w:rsidR="00706B46" w:rsidRDefault="00706B46">
      <w:pPr>
        <w:pStyle w:val="ConsPlusNormal"/>
        <w:spacing w:before="220"/>
        <w:ind w:firstLine="540"/>
        <w:jc w:val="both"/>
      </w:pPr>
      <w:r>
        <w:t>доходов по месячным, квартальным, годовым абонементам;</w:t>
      </w:r>
    </w:p>
    <w:p w:rsidR="00706B46" w:rsidRDefault="00706B46">
      <w:pPr>
        <w:pStyle w:val="ConsPlusNormal"/>
        <w:spacing w:before="220"/>
        <w:ind w:firstLine="540"/>
        <w:jc w:val="both"/>
      </w:pPr>
      <w:r>
        <w:t>доходов по операциям реализации имущества казны в случае, если договором предусмотрена рассрочка платежа на условиях перехода права собственности на объект после завершения расчетов;</w:t>
      </w:r>
    </w:p>
    <w:p w:rsidR="00706B46" w:rsidRDefault="00706B46">
      <w:pPr>
        <w:pStyle w:val="ConsPlusNormal"/>
        <w:spacing w:before="220"/>
        <w:ind w:firstLine="540"/>
        <w:jc w:val="both"/>
      </w:pPr>
      <w:r>
        <w:t>доходов по соглашениям о предоставлении в очередном финансовом году (годах, следующих за отчетным) безвозмездных перечислениях на условиях предоставление активов: межбюджетных трансфертов, субсидий юридическим лицам, физическим лицам - производителям товаров, работ, услуг, иным физическим лицам;</w:t>
      </w:r>
    </w:p>
    <w:p w:rsidR="00706B46" w:rsidRDefault="00706B46">
      <w:pPr>
        <w:pStyle w:val="ConsPlusNormal"/>
        <w:spacing w:before="220"/>
        <w:ind w:firstLine="540"/>
        <w:jc w:val="both"/>
      </w:pPr>
      <w:r>
        <w:t>доходов по договорам (соглашениям) о предоставлении грантов;</w:t>
      </w:r>
    </w:p>
    <w:p w:rsidR="00706B46" w:rsidRDefault="00706B46">
      <w:pPr>
        <w:pStyle w:val="ConsPlusNormal"/>
        <w:spacing w:before="220"/>
        <w:ind w:firstLine="540"/>
        <w:jc w:val="both"/>
      </w:pPr>
      <w:r>
        <w:t>доходов от операций с объектами аренды (предстоящие доходы от предоставления права пользования активом);</w:t>
      </w:r>
    </w:p>
    <w:p w:rsidR="00706B46" w:rsidRDefault="00706B46">
      <w:pPr>
        <w:pStyle w:val="ConsPlusNormal"/>
        <w:spacing w:before="220"/>
        <w:ind w:firstLine="540"/>
        <w:jc w:val="both"/>
      </w:pPr>
      <w:r>
        <w:t>иных аналогичных доходов.</w:t>
      </w:r>
    </w:p>
    <w:p w:rsidR="00706B46" w:rsidRDefault="00706B46">
      <w:pPr>
        <w:pStyle w:val="ConsPlusNormal"/>
        <w:spacing w:before="220"/>
        <w:ind w:firstLine="540"/>
        <w:jc w:val="both"/>
      </w:pPr>
      <w:r>
        <w:t>По кредиту счета отражаются суммы доходов, относящихся к будущим отчетным периодам, а по дебету - суммы доходов, зачисленных на соответствующие счета доходов текущего финансового года при наступлении периода, к которому эти доходы относятся.</w:t>
      </w:r>
    </w:p>
    <w:p w:rsidR="00706B46" w:rsidRDefault="00706B46">
      <w:pPr>
        <w:pStyle w:val="ConsPlusNormal"/>
        <w:spacing w:before="220"/>
        <w:ind w:firstLine="540"/>
        <w:jc w:val="both"/>
      </w:pPr>
      <w:r>
        <w:t>Учет доходов будущих периодов осуществляется по видам доходов (поступлений), предусмотренных сметой (планом финансово-хозяйственной деятельности) учреждения, в разрезе договоров, соглашений.</w:t>
      </w:r>
    </w:p>
    <w:p w:rsidR="00706B46" w:rsidRDefault="00706B46">
      <w:pPr>
        <w:pStyle w:val="ConsPlusNormal"/>
        <w:spacing w:before="220"/>
        <w:ind w:firstLine="540"/>
        <w:jc w:val="both"/>
      </w:pPr>
      <w:r>
        <w:t>В рамках формирования учетной политики учреждение вправе устанавливать дополнительные требования к аналитическому учету доходов будущих периодов, в том числе с учетом отраслевых особенностей деятельности учреждения, а также требований налогового законодательства Российской Федерации о раздельном учете доходов (поступлений) учреждения.</w:t>
      </w:r>
    </w:p>
    <w:p w:rsidR="00706B46" w:rsidRDefault="00706B46">
      <w:pPr>
        <w:pStyle w:val="ConsPlusNormal"/>
        <w:jc w:val="both"/>
      </w:pPr>
      <w:r>
        <w:t xml:space="preserve">(п. 301 в ред. </w:t>
      </w:r>
      <w:hyperlink r:id="rId380" w:history="1">
        <w:r>
          <w:rPr>
            <w:color w:val="0000FF"/>
          </w:rPr>
          <w:t>Приказа</w:t>
        </w:r>
      </w:hyperlink>
      <w:r>
        <w:t xml:space="preserve"> Минфина России от 28.12.2018 N 298н)</w:t>
      </w:r>
    </w:p>
    <w:p w:rsidR="00706B46" w:rsidRDefault="00706B46">
      <w:pPr>
        <w:pStyle w:val="ConsPlusNormal"/>
        <w:ind w:firstLine="540"/>
        <w:jc w:val="both"/>
      </w:pPr>
    </w:p>
    <w:p w:rsidR="00706B46" w:rsidRDefault="00706B46">
      <w:pPr>
        <w:pStyle w:val="ConsPlusTitle"/>
        <w:jc w:val="center"/>
        <w:outlineLvl w:val="2"/>
      </w:pPr>
      <w:r>
        <w:t>Счет 40150 "Расходы будущих периодов"</w:t>
      </w:r>
    </w:p>
    <w:p w:rsidR="00706B46" w:rsidRDefault="00706B46">
      <w:pPr>
        <w:pStyle w:val="ConsPlusNormal"/>
        <w:ind w:firstLine="540"/>
        <w:jc w:val="both"/>
      </w:pPr>
    </w:p>
    <w:p w:rsidR="00706B46" w:rsidRDefault="00706B46">
      <w:pPr>
        <w:pStyle w:val="ConsPlusNormal"/>
        <w:ind w:firstLine="540"/>
        <w:jc w:val="both"/>
      </w:pPr>
      <w:r>
        <w:t xml:space="preserve">302. </w:t>
      </w:r>
      <w:hyperlink w:anchor="P2572" w:history="1">
        <w:r>
          <w:rPr>
            <w:color w:val="0000FF"/>
          </w:rPr>
          <w:t>Счет</w:t>
        </w:r>
      </w:hyperlink>
      <w:r>
        <w:t xml:space="preserve"> предназначен для учета сумм расходов, начисленных учреждением в отчетном периоде, но относящихся к будущим отчетным периодам.</w:t>
      </w:r>
    </w:p>
    <w:p w:rsidR="00706B46" w:rsidRDefault="00706B46">
      <w:pPr>
        <w:pStyle w:val="ConsPlusNormal"/>
        <w:spacing w:before="220"/>
        <w:ind w:firstLine="540"/>
        <w:jc w:val="both"/>
      </w:pPr>
      <w:r>
        <w:t xml:space="preserve">В частности, на этом </w:t>
      </w:r>
      <w:hyperlink w:anchor="P2572" w:history="1">
        <w:r>
          <w:rPr>
            <w:color w:val="0000FF"/>
          </w:rPr>
          <w:t>счете</w:t>
        </w:r>
      </w:hyperlink>
      <w:r>
        <w:t xml:space="preserve"> в случае, когда учреждение не создает соответствующий резерв предстоящих расходов, отражаются расходы, связанные:</w:t>
      </w:r>
    </w:p>
    <w:p w:rsidR="00706B46" w:rsidRDefault="00706B46">
      <w:pPr>
        <w:pStyle w:val="ConsPlusNormal"/>
        <w:spacing w:before="220"/>
        <w:ind w:firstLine="540"/>
        <w:jc w:val="both"/>
      </w:pPr>
      <w:r>
        <w:t>с подготовительными к производству работами в связи с их сезонным характером;</w:t>
      </w:r>
    </w:p>
    <w:p w:rsidR="00706B46" w:rsidRDefault="00706B46">
      <w:pPr>
        <w:pStyle w:val="ConsPlusNormal"/>
        <w:spacing w:before="220"/>
        <w:ind w:firstLine="540"/>
        <w:jc w:val="both"/>
      </w:pPr>
      <w:r>
        <w:t>освоением новых производств, установок и агрегатов;</w:t>
      </w:r>
    </w:p>
    <w:p w:rsidR="00706B46" w:rsidRDefault="00706B46">
      <w:pPr>
        <w:pStyle w:val="ConsPlusNormal"/>
        <w:spacing w:before="220"/>
        <w:ind w:firstLine="540"/>
        <w:jc w:val="both"/>
      </w:pPr>
      <w:r>
        <w:t>рекультивацией земель и осуществлением иных природоохранных мероприятий;</w:t>
      </w:r>
    </w:p>
    <w:p w:rsidR="00706B46" w:rsidRDefault="00706B46">
      <w:pPr>
        <w:pStyle w:val="ConsPlusNormal"/>
        <w:spacing w:before="220"/>
        <w:ind w:firstLine="540"/>
        <w:jc w:val="both"/>
      </w:pPr>
      <w:r>
        <w:t>со страхованием имущества, гражданской ответственности;</w:t>
      </w:r>
    </w:p>
    <w:p w:rsidR="00706B46" w:rsidRDefault="00706B46">
      <w:pPr>
        <w:pStyle w:val="ConsPlusNormal"/>
        <w:jc w:val="both"/>
      </w:pPr>
      <w:r>
        <w:t xml:space="preserve">(абзац введен </w:t>
      </w:r>
      <w:hyperlink r:id="rId381"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выплатой отпускных;</w:t>
      </w:r>
    </w:p>
    <w:p w:rsidR="00706B46" w:rsidRDefault="00706B46">
      <w:pPr>
        <w:pStyle w:val="ConsPlusNormal"/>
        <w:jc w:val="both"/>
      </w:pPr>
      <w:r>
        <w:t xml:space="preserve">(абзац введен </w:t>
      </w:r>
      <w:hyperlink r:id="rId382"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добровольным страхованием (пенсионным обеспечением) сотрудников учреждения;</w:t>
      </w:r>
    </w:p>
    <w:p w:rsidR="00706B46" w:rsidRDefault="00706B46">
      <w:pPr>
        <w:pStyle w:val="ConsPlusNormal"/>
        <w:spacing w:before="220"/>
        <w:ind w:firstLine="540"/>
        <w:jc w:val="both"/>
      </w:pPr>
      <w:r>
        <w:t>приобретением неисключительного права пользования нематериальными активами в течение нескольких отчетных периодов;</w:t>
      </w:r>
    </w:p>
    <w:p w:rsidR="00706B46" w:rsidRDefault="00706B46">
      <w:pPr>
        <w:pStyle w:val="ConsPlusNormal"/>
        <w:jc w:val="both"/>
      </w:pPr>
      <w:r>
        <w:t xml:space="preserve">(в ред. </w:t>
      </w:r>
      <w:hyperlink r:id="rId383"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неравномерно производимым ремонтом основных средств;</w:t>
      </w:r>
    </w:p>
    <w:p w:rsidR="00706B46" w:rsidRDefault="00706B46">
      <w:pPr>
        <w:pStyle w:val="ConsPlusNormal"/>
        <w:jc w:val="both"/>
      </w:pPr>
      <w:r>
        <w:t xml:space="preserve">(в ред. </w:t>
      </w:r>
      <w:hyperlink r:id="rId384"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иными аналогичными расходами.</w:t>
      </w:r>
    </w:p>
    <w:p w:rsidR="00706B46" w:rsidRDefault="00706B46">
      <w:pPr>
        <w:pStyle w:val="ConsPlusNormal"/>
        <w:spacing w:before="220"/>
        <w:ind w:firstLine="540"/>
        <w:jc w:val="both"/>
      </w:pPr>
      <w:r>
        <w:t xml:space="preserve">Затраты, произведенные учреждением в отчетном периоде, но относящиеся к следующим отчетным периодам, отражаются по дебету </w:t>
      </w:r>
      <w:hyperlink w:anchor="P2572" w:history="1">
        <w:r>
          <w:rPr>
            <w:color w:val="0000FF"/>
          </w:rPr>
          <w:t>счета</w:t>
        </w:r>
      </w:hyperlink>
      <w:r>
        <w:t xml:space="preserve"> как расходы будущих периодов и подлежат отнесению на финансовый результат текущего финансового года (по кредиту </w:t>
      </w:r>
      <w:hyperlink w:anchor="P2572" w:history="1">
        <w:r>
          <w:rPr>
            <w:color w:val="0000FF"/>
          </w:rPr>
          <w:t>счета</w:t>
        </w:r>
      </w:hyperlink>
      <w:r>
        <w:t>) в порядке, устанавливаемом учреждением (равномерно, пропорционально объему продукции (работ, услуг) и др.), в течение периода, к которому они относятся.</w:t>
      </w:r>
    </w:p>
    <w:p w:rsidR="00706B46" w:rsidRDefault="00706B46">
      <w:pPr>
        <w:pStyle w:val="ConsPlusNormal"/>
        <w:spacing w:before="220"/>
        <w:ind w:firstLine="540"/>
        <w:jc w:val="both"/>
      </w:pPr>
      <w:r>
        <w:t>Учет расходов будущих периодов осуществляется в разрезе видов расходов (выплат), предусмотренных сметой (планом финансово-хозяйственной деятельности) учреждения, по государственным (муниципальным) контрактам (договорам), соглашениям.</w:t>
      </w:r>
    </w:p>
    <w:p w:rsidR="00706B46" w:rsidRDefault="00706B46">
      <w:pPr>
        <w:pStyle w:val="ConsPlusNormal"/>
        <w:spacing w:before="220"/>
        <w:ind w:firstLine="540"/>
        <w:jc w:val="both"/>
      </w:pPr>
      <w:r>
        <w:t>В рамках формирования учетной политики учреждение вправе устанавливать дополнительные требования к аналитическому учету расходов будущих периодов, в том числе с учетом отраслевых особенностей деятельности учреждения, а также требований налогового законодательства Российской Федерации о раздельном учете расходов (выплат) учреждения.</w:t>
      </w:r>
    </w:p>
    <w:p w:rsidR="00706B46" w:rsidRDefault="00706B46">
      <w:pPr>
        <w:pStyle w:val="ConsPlusNormal"/>
        <w:ind w:firstLine="540"/>
        <w:jc w:val="both"/>
      </w:pPr>
    </w:p>
    <w:p w:rsidR="00706B46" w:rsidRDefault="00706B46">
      <w:pPr>
        <w:pStyle w:val="ConsPlusTitle"/>
        <w:jc w:val="center"/>
        <w:outlineLvl w:val="2"/>
      </w:pPr>
      <w:r>
        <w:t>Счет 40160 "Резервы предстоящих расходов"</w:t>
      </w:r>
    </w:p>
    <w:p w:rsidR="00706B46" w:rsidRDefault="00706B46">
      <w:pPr>
        <w:pStyle w:val="ConsPlusNormal"/>
        <w:jc w:val="center"/>
      </w:pPr>
      <w:r>
        <w:t xml:space="preserve">(введен </w:t>
      </w:r>
      <w:hyperlink r:id="rId385" w:history="1">
        <w:r>
          <w:rPr>
            <w:color w:val="0000FF"/>
          </w:rPr>
          <w:t>Приказом</w:t>
        </w:r>
      </w:hyperlink>
      <w:r>
        <w:t xml:space="preserve"> Минфина России от 29.08.2014 N 89н)</w:t>
      </w:r>
    </w:p>
    <w:p w:rsidR="00706B46" w:rsidRDefault="00706B46">
      <w:pPr>
        <w:pStyle w:val="ConsPlusNormal"/>
        <w:ind w:firstLine="540"/>
        <w:jc w:val="both"/>
      </w:pPr>
    </w:p>
    <w:p w:rsidR="00706B46" w:rsidRDefault="00706B46">
      <w:pPr>
        <w:pStyle w:val="ConsPlusNormal"/>
        <w:ind w:firstLine="540"/>
        <w:jc w:val="both"/>
      </w:pPr>
      <w:r>
        <w:t xml:space="preserve">302.1. </w:t>
      </w:r>
      <w:hyperlink w:anchor="P2572" w:history="1">
        <w:r>
          <w:rPr>
            <w:color w:val="0000FF"/>
          </w:rPr>
          <w:t>Счет</w:t>
        </w:r>
      </w:hyperlink>
      <w:r>
        <w:t xml:space="preserve">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неопределенным по величине и (или) времени исполнения:</w:t>
      </w:r>
    </w:p>
    <w:p w:rsidR="00706B46" w:rsidRDefault="00706B46">
      <w:pPr>
        <w:pStyle w:val="ConsPlusNormal"/>
        <w:spacing w:before="220"/>
        <w:ind w:firstLine="540"/>
        <w:jc w:val="both"/>
      </w:pPr>
      <w:r>
        <w:t xml:space="preserve">возникающих вследствие принятия иного обязательства (сделки, события, операции, которые оказывают или способны оказать влияние на финансовое положение учреждения, </w:t>
      </w:r>
      <w:r>
        <w:lastRenderedPageBreak/>
        <w:t>финансовый результат его деятельности и (или) движение денежных средств):</w:t>
      </w:r>
    </w:p>
    <w:p w:rsidR="00706B46" w:rsidRDefault="00706B46">
      <w:pPr>
        <w:pStyle w:val="ConsPlusNormal"/>
        <w:spacing w:before="220"/>
        <w:ind w:firstLine="540"/>
        <w:jc w:val="both"/>
      </w:pPr>
      <w:r>
        <w:t>предстоящей оплаты отпусков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 сотрудника (служащего) учреждения;</w:t>
      </w:r>
    </w:p>
    <w:p w:rsidR="00706B46" w:rsidRDefault="00706B46">
      <w:pPr>
        <w:pStyle w:val="ConsPlusNormal"/>
        <w:spacing w:before="220"/>
        <w:ind w:firstLine="540"/>
        <w:jc w:val="both"/>
      </w:pPr>
      <w:r>
        <w:t>предстоящей оплаты по требованию покупателей гарантийного ремонта, текущего обслуживания в случаях, предусмотренных договором поставки;</w:t>
      </w:r>
    </w:p>
    <w:p w:rsidR="00706B46" w:rsidRDefault="00706B46">
      <w:pPr>
        <w:pStyle w:val="ConsPlusNormal"/>
        <w:spacing w:before="220"/>
        <w:ind w:firstLine="540"/>
        <w:jc w:val="both"/>
      </w:pPr>
      <w:r>
        <w:t>иных аналогичных предстоящих оплат;</w:t>
      </w:r>
    </w:p>
    <w:p w:rsidR="00706B46" w:rsidRDefault="00706B46">
      <w:pPr>
        <w:pStyle w:val="ConsPlusNormal"/>
        <w:spacing w:before="220"/>
        <w:ind w:firstLine="540"/>
        <w:jc w:val="both"/>
      </w:pPr>
      <w:r>
        <w:t>возникающих в силу законодательства Российской Федерации при принятии решения о реструктуризации деятельности учреждения, в том числе создании, изменении структуры (состава) обособленных подразделений учреждения и (или) изменении видов деятельности учреждения, а также при принятии решения о реорганизации либо ликвидации учреждения;</w:t>
      </w:r>
    </w:p>
    <w:p w:rsidR="00706B46" w:rsidRDefault="00706B46">
      <w:pPr>
        <w:pStyle w:val="ConsPlusNormal"/>
        <w:spacing w:before="220"/>
        <w:ind w:firstLine="540"/>
        <w:jc w:val="both"/>
      </w:pPr>
      <w:r>
        <w:t>возникающих из претензионных требований и исков по результатам фактов хозяйственной жизни, в том числе в рамках досудебного (внесудебного) рассмотрения претензий, в размере сумм, предъявленных к учреждению штрафных санкций (пеней), иных компенсаций по причиненным ущербам (убыткам), в том числе вытекающих из условий гражданско-правовых договоров (контрактов), в случае предъявления претензий (исков) к публично-правовому образованию: о возмещении вреда, причиненного физическому лицу или юридическому лицу в результате незаконных действий (бездействия) государственных органов или должностных лиц этих органов, в том числе в результате издания актов органов государственной власти, не соответствующих закону или иному правовому акту, а также ожидаемых судебных расходов (издержек), в случае предъявления учреждению согласно законодательству Российской Федерации претензий (исков), иных аналогичных ожидаемых расходов;</w:t>
      </w:r>
    </w:p>
    <w:p w:rsidR="00706B46" w:rsidRDefault="00706B46">
      <w:pPr>
        <w:pStyle w:val="ConsPlusNormal"/>
        <w:spacing w:before="220"/>
        <w:ind w:firstLine="540"/>
        <w:jc w:val="both"/>
      </w:pPr>
      <w:r>
        <w:t>по обязательствам учреждения, возникающим по фактам хозяйственной деятельности (сделкам, операциям), по начислению которых существует на отчетную дату неопределенность по их размеру ввиду отсутствия первичных учетных документов;</w:t>
      </w:r>
    </w:p>
    <w:p w:rsidR="00706B46" w:rsidRDefault="00706B46">
      <w:pPr>
        <w:pStyle w:val="ConsPlusNormal"/>
        <w:spacing w:before="220"/>
        <w:ind w:firstLine="540"/>
        <w:jc w:val="both"/>
      </w:pPr>
      <w:r>
        <w:t>по иным обязательствам, неопределенным по величине и (или) времени исполнения, в случаях, предусмотренных актом учреждения, принятого при формировании его учетной политики.</w:t>
      </w:r>
    </w:p>
    <w:p w:rsidR="00706B46" w:rsidRDefault="00706B46">
      <w:pPr>
        <w:pStyle w:val="ConsPlusNormal"/>
        <w:spacing w:before="220"/>
        <w:ind w:firstLine="540"/>
        <w:jc w:val="both"/>
      </w:pPr>
      <w:r>
        <w:t>Порядок формирования резервов (виды формируемых резервов, методы оценки обязательств, дата признания в учете и т.д.) устанавливается учреждением в рамках формирования учетной политики.</w:t>
      </w:r>
    </w:p>
    <w:p w:rsidR="00706B46" w:rsidRDefault="00706B46">
      <w:pPr>
        <w:pStyle w:val="ConsPlusNormal"/>
        <w:spacing w:before="220"/>
        <w:ind w:firstLine="540"/>
        <w:jc w:val="both"/>
      </w:pPr>
      <w:r>
        <w:t>Резерв должен использоваться только на покрытие тех затрат, в отношении которых этот резерв был изначально создан.</w:t>
      </w:r>
    </w:p>
    <w:p w:rsidR="00706B46" w:rsidRDefault="00706B46">
      <w:pPr>
        <w:pStyle w:val="ConsPlusNormal"/>
        <w:spacing w:before="220"/>
        <w:ind w:firstLine="540"/>
        <w:jc w:val="both"/>
      </w:pPr>
      <w:r>
        <w:t>Признание в учете расходов, в отношении которых сформирован резерв предстоящих расходов, осуществляется за счет суммы созданного резерва.</w:t>
      </w:r>
    </w:p>
    <w:p w:rsidR="00706B46" w:rsidRDefault="00706B46">
      <w:pPr>
        <w:pStyle w:val="ConsPlusNormal"/>
        <w:spacing w:before="220"/>
        <w:ind w:firstLine="540"/>
        <w:jc w:val="both"/>
      </w:pPr>
      <w:r>
        <w:t>Аналитический учет по счету ведется в Многографной карточке или в Карточке учета средств и расчетов, по видам создаваемых резервов.</w:t>
      </w:r>
    </w:p>
    <w:p w:rsidR="00706B46" w:rsidRDefault="00706B46">
      <w:pPr>
        <w:pStyle w:val="ConsPlusNormal"/>
        <w:jc w:val="both"/>
      </w:pPr>
      <w:r>
        <w:t xml:space="preserve">(п. 302.1 введен </w:t>
      </w:r>
      <w:hyperlink r:id="rId386" w:history="1">
        <w:r>
          <w:rPr>
            <w:color w:val="0000FF"/>
          </w:rPr>
          <w:t>Приказом</w:t>
        </w:r>
      </w:hyperlink>
      <w:r>
        <w:t xml:space="preserve"> Минфина России от 29.08.2014 N 89н)</w:t>
      </w:r>
    </w:p>
    <w:p w:rsidR="00706B46" w:rsidRDefault="00706B46">
      <w:pPr>
        <w:pStyle w:val="ConsPlusNormal"/>
        <w:ind w:firstLine="540"/>
        <w:jc w:val="both"/>
      </w:pPr>
    </w:p>
    <w:p w:rsidR="00706B46" w:rsidRDefault="00706B46">
      <w:pPr>
        <w:pStyle w:val="ConsPlusTitle"/>
        <w:jc w:val="center"/>
        <w:outlineLvl w:val="2"/>
      </w:pPr>
      <w:r>
        <w:t>Счет 40200 "Результат по кассовым операциям бюджета"</w:t>
      </w:r>
    </w:p>
    <w:p w:rsidR="00706B46" w:rsidRDefault="00706B46">
      <w:pPr>
        <w:pStyle w:val="ConsPlusNormal"/>
        <w:ind w:firstLine="540"/>
        <w:jc w:val="both"/>
      </w:pPr>
    </w:p>
    <w:p w:rsidR="00706B46" w:rsidRDefault="00706B46">
      <w:pPr>
        <w:pStyle w:val="ConsPlusNormal"/>
        <w:ind w:firstLine="540"/>
        <w:jc w:val="both"/>
      </w:pPr>
      <w:r>
        <w:t xml:space="preserve">303. </w:t>
      </w:r>
      <w:hyperlink w:anchor="P2636" w:history="1">
        <w:r>
          <w:rPr>
            <w:color w:val="0000FF"/>
          </w:rPr>
          <w:t>Счет</w:t>
        </w:r>
      </w:hyperlink>
      <w:r>
        <w:t xml:space="preserve"> предназначен для отражения финансовым органом соответствующего бюджета бюджетной системы Российской Федерации результата кассового исполнения бюджета за текущий финансовый год и за прошлые финансовые периоды.</w:t>
      </w:r>
    </w:p>
    <w:p w:rsidR="00706B46" w:rsidRDefault="00706B46">
      <w:pPr>
        <w:pStyle w:val="ConsPlusNormal"/>
        <w:spacing w:before="220"/>
        <w:ind w:firstLine="540"/>
        <w:jc w:val="both"/>
      </w:pPr>
      <w:r>
        <w:lastRenderedPageBreak/>
        <w:t>303.1. Учет операций по счету ведется в Журнале по прочим операциям, формируемом по соответствующему бюджету бюджетной системы Российской Федерации.</w:t>
      </w:r>
    </w:p>
    <w:p w:rsidR="00706B46" w:rsidRDefault="00706B46">
      <w:pPr>
        <w:pStyle w:val="ConsPlusNormal"/>
        <w:jc w:val="both"/>
      </w:pPr>
      <w:r>
        <w:t xml:space="preserve">(п. 303.1 введен </w:t>
      </w:r>
      <w:hyperlink r:id="rId387" w:history="1">
        <w:r>
          <w:rPr>
            <w:color w:val="0000FF"/>
          </w:rPr>
          <w:t>Приказом</w:t>
        </w:r>
      </w:hyperlink>
      <w:r>
        <w:t xml:space="preserve"> Минфина России от 29.08.2014 N 89н)</w:t>
      </w:r>
    </w:p>
    <w:p w:rsidR="00706B46" w:rsidRDefault="00706B46">
      <w:pPr>
        <w:pStyle w:val="ConsPlusNormal"/>
        <w:ind w:firstLine="540"/>
        <w:jc w:val="both"/>
      </w:pPr>
    </w:p>
    <w:p w:rsidR="00706B46" w:rsidRDefault="00706B46">
      <w:pPr>
        <w:pStyle w:val="ConsPlusTitle"/>
        <w:jc w:val="center"/>
        <w:outlineLvl w:val="2"/>
      </w:pPr>
      <w:hyperlink w:anchor="P2636" w:history="1">
        <w:r>
          <w:rPr>
            <w:color w:val="0000FF"/>
          </w:rPr>
          <w:t>Счет</w:t>
        </w:r>
      </w:hyperlink>
      <w:r>
        <w:t xml:space="preserve"> 40210 "Поступления"</w:t>
      </w:r>
    </w:p>
    <w:p w:rsidR="00706B46" w:rsidRDefault="00706B46">
      <w:pPr>
        <w:pStyle w:val="ConsPlusTitle"/>
        <w:jc w:val="center"/>
      </w:pPr>
      <w:hyperlink w:anchor="P2636" w:history="1">
        <w:r>
          <w:rPr>
            <w:color w:val="0000FF"/>
          </w:rPr>
          <w:t>Счет</w:t>
        </w:r>
      </w:hyperlink>
      <w:r>
        <w:t xml:space="preserve"> 40220 "Выбытия"</w:t>
      </w:r>
    </w:p>
    <w:p w:rsidR="00706B46" w:rsidRDefault="00706B46">
      <w:pPr>
        <w:pStyle w:val="ConsPlusNormal"/>
        <w:ind w:firstLine="540"/>
        <w:jc w:val="both"/>
      </w:pPr>
    </w:p>
    <w:p w:rsidR="00706B46" w:rsidRDefault="00706B46">
      <w:pPr>
        <w:pStyle w:val="ConsPlusNormal"/>
        <w:ind w:firstLine="540"/>
        <w:jc w:val="both"/>
      </w:pPr>
      <w:r>
        <w:t>304. На счетах финансовым органом формируется результат кассового исполнения бюджета отчетного финансового года.</w:t>
      </w:r>
    </w:p>
    <w:p w:rsidR="00706B46" w:rsidRDefault="00706B46">
      <w:pPr>
        <w:pStyle w:val="ConsPlusNormal"/>
        <w:spacing w:before="220"/>
        <w:ind w:firstLine="540"/>
        <w:jc w:val="both"/>
      </w:pPr>
      <w:r>
        <w:t>По кредиту счета отражаются суммы поступлений денежных средств на счета бюджета, в том числе при восстановлении ранее произведенных выплат бюджета, по дебету - перечисление денежных средств со счетов бюджета, в том числе при возврате излишне уплаченных в бюджет доходов.</w:t>
      </w:r>
    </w:p>
    <w:p w:rsidR="00706B46" w:rsidRDefault="00706B46">
      <w:pPr>
        <w:pStyle w:val="ConsPlusNormal"/>
        <w:spacing w:before="220"/>
        <w:ind w:firstLine="540"/>
        <w:jc w:val="both"/>
      </w:pPr>
      <w:r>
        <w:t>Сопоставление дебетового и кредитового оборотов по данному счету показывает конечный результат финансового года по кассовому исполнению бюджета, который должен равняться изменению остатка на едином счете бюджета (увеличению (профицит бюджета) либо уменьшению (дефицит бюджета)).</w:t>
      </w:r>
    </w:p>
    <w:p w:rsidR="00706B46" w:rsidRDefault="00706B46">
      <w:pPr>
        <w:pStyle w:val="ConsPlusNormal"/>
        <w:spacing w:before="220"/>
        <w:ind w:firstLine="540"/>
        <w:jc w:val="both"/>
      </w:pPr>
      <w:r>
        <w:t>305. По завершении кассового исполнения финансового года суммы зачисленных поступлений в бюджет и суммы произведенных выбытий из бюджета, отраженные на соответствующих счетах результата по кассовым операциям, закрываются на счет результата прошлых отчетных периодов по кассовому исполнению бюджета.</w:t>
      </w:r>
    </w:p>
    <w:p w:rsidR="00706B46" w:rsidRDefault="00706B46">
      <w:pPr>
        <w:pStyle w:val="ConsPlusNormal"/>
        <w:spacing w:before="220"/>
        <w:ind w:firstLine="540"/>
        <w:jc w:val="both"/>
      </w:pPr>
      <w:r>
        <w:t>306. Операции по кассовому исполнению бюджета учитываются в разрезе групп объектов учета, составляющих результат кассового исполнения бюджета:</w:t>
      </w:r>
    </w:p>
    <w:p w:rsidR="00706B46" w:rsidRDefault="00706B46">
      <w:pPr>
        <w:pStyle w:val="ConsPlusNormal"/>
        <w:spacing w:before="220"/>
        <w:ind w:firstLine="540"/>
        <w:jc w:val="both"/>
      </w:pPr>
      <w:r>
        <w:t>поступления;</w:t>
      </w:r>
    </w:p>
    <w:p w:rsidR="00706B46" w:rsidRDefault="00706B46">
      <w:pPr>
        <w:pStyle w:val="ConsPlusNormal"/>
        <w:spacing w:before="220"/>
        <w:ind w:firstLine="540"/>
        <w:jc w:val="both"/>
      </w:pPr>
      <w:r>
        <w:t>выбытия.</w:t>
      </w:r>
    </w:p>
    <w:p w:rsidR="00706B46" w:rsidRDefault="00706B46">
      <w:pPr>
        <w:pStyle w:val="ConsPlusNormal"/>
        <w:spacing w:before="220"/>
        <w:ind w:firstLine="540"/>
        <w:jc w:val="both"/>
      </w:pPr>
      <w:r>
        <w:t>Для определения результата по кассовому исполнению бюджета все операции по поступлениям и выбытиям группируются по соответствующим кодам классификации операций сектора государственного управления.</w:t>
      </w:r>
    </w:p>
    <w:p w:rsidR="00706B46" w:rsidRDefault="00706B46">
      <w:pPr>
        <w:pStyle w:val="ConsPlusNormal"/>
        <w:ind w:firstLine="540"/>
        <w:jc w:val="both"/>
      </w:pPr>
    </w:p>
    <w:p w:rsidR="00706B46" w:rsidRDefault="00706B46">
      <w:pPr>
        <w:pStyle w:val="ConsPlusTitle"/>
        <w:jc w:val="center"/>
        <w:outlineLvl w:val="2"/>
      </w:pPr>
      <w:r>
        <w:t>Счет 40230 "Результат прошлых отчетных периодов</w:t>
      </w:r>
    </w:p>
    <w:p w:rsidR="00706B46" w:rsidRDefault="00706B46">
      <w:pPr>
        <w:pStyle w:val="ConsPlusTitle"/>
        <w:jc w:val="center"/>
      </w:pPr>
      <w:r>
        <w:t>по кассовому исполнению бюджета"</w:t>
      </w:r>
    </w:p>
    <w:p w:rsidR="00706B46" w:rsidRDefault="00706B46">
      <w:pPr>
        <w:pStyle w:val="ConsPlusNormal"/>
        <w:jc w:val="center"/>
      </w:pPr>
    </w:p>
    <w:p w:rsidR="00706B46" w:rsidRDefault="00706B46">
      <w:pPr>
        <w:pStyle w:val="ConsPlusNormal"/>
        <w:ind w:firstLine="540"/>
        <w:jc w:val="both"/>
      </w:pPr>
      <w:r>
        <w:t xml:space="preserve">307. </w:t>
      </w:r>
      <w:hyperlink w:anchor="P2636" w:history="1">
        <w:r>
          <w:rPr>
            <w:color w:val="0000FF"/>
          </w:rPr>
          <w:t>Счет</w:t>
        </w:r>
      </w:hyperlink>
      <w:r>
        <w:t xml:space="preserve"> предназначен для учета финансовым органом результата прошлых отчетных периодов по кассовому исполнению бюджета.</w:t>
      </w:r>
    </w:p>
    <w:p w:rsidR="00706B46" w:rsidRDefault="00706B46">
      <w:pPr>
        <w:pStyle w:val="ConsPlusNormal"/>
        <w:spacing w:before="220"/>
        <w:ind w:firstLine="540"/>
        <w:jc w:val="both"/>
      </w:pPr>
      <w:r>
        <w:t>Результат по кассовому исполнению бюджета прошлых отчетных периодов формируется путем заключения показателей счетов результата по кассовым операциям бюджета текущего финансового года, сформированных по итогам года.</w:t>
      </w:r>
    </w:p>
    <w:p w:rsidR="00706B46" w:rsidRDefault="00706B46">
      <w:pPr>
        <w:pStyle w:val="ConsPlusNormal"/>
        <w:jc w:val="both"/>
      </w:pPr>
      <w:r>
        <w:t xml:space="preserve">(в ред. </w:t>
      </w:r>
      <w:hyperlink r:id="rId388" w:history="1">
        <w:r>
          <w:rPr>
            <w:color w:val="0000FF"/>
          </w:rPr>
          <w:t>Приказа</w:t>
        </w:r>
      </w:hyperlink>
      <w:r>
        <w:t xml:space="preserve"> Минфина России от 29.08.2014 N 89н)</w:t>
      </w:r>
    </w:p>
    <w:p w:rsidR="00706B46" w:rsidRDefault="00706B46">
      <w:pPr>
        <w:pStyle w:val="ConsPlusNormal"/>
        <w:ind w:firstLine="540"/>
        <w:jc w:val="both"/>
      </w:pPr>
    </w:p>
    <w:p w:rsidR="00706B46" w:rsidRDefault="00706B46">
      <w:pPr>
        <w:pStyle w:val="ConsPlusTitle"/>
        <w:jc w:val="center"/>
        <w:outlineLvl w:val="1"/>
      </w:pPr>
      <w:r>
        <w:t>VI. САНКЦИОНИРОВАНИЕ РАСХОДОВ ЭКОНОМИЧЕСКОГО СУБЪЕКТА</w:t>
      </w:r>
    </w:p>
    <w:p w:rsidR="00706B46" w:rsidRDefault="00706B46">
      <w:pPr>
        <w:pStyle w:val="ConsPlusNormal"/>
        <w:jc w:val="center"/>
      </w:pPr>
      <w:r>
        <w:t xml:space="preserve">(в ред. </w:t>
      </w:r>
      <w:hyperlink r:id="rId389" w:history="1">
        <w:r>
          <w:rPr>
            <w:color w:val="0000FF"/>
          </w:rPr>
          <w:t>Приказа</w:t>
        </w:r>
      </w:hyperlink>
      <w:r>
        <w:t xml:space="preserve"> Минфина России от 12.10.2012 N 134н)</w:t>
      </w:r>
    </w:p>
    <w:p w:rsidR="00706B46" w:rsidRDefault="00706B46">
      <w:pPr>
        <w:pStyle w:val="ConsPlusNormal"/>
        <w:ind w:firstLine="540"/>
        <w:jc w:val="both"/>
      </w:pPr>
    </w:p>
    <w:p w:rsidR="00706B46" w:rsidRDefault="00706B46">
      <w:pPr>
        <w:pStyle w:val="ConsPlusNormal"/>
        <w:ind w:firstLine="540"/>
        <w:jc w:val="both"/>
      </w:pPr>
      <w:r>
        <w:t xml:space="preserve">308. Счета предназначены для ведения учета учреждениями, финансовыми органами, органами Федерального казначейства (в части кассового исполнения федерального бюджета) показателей бюджетных ассигнований, лимитов бюджетных обязательств, прогнозных показателей по доходам, поступлениям источников финансирования дефицита бюджета, сумм, утвержденных планом финансово-хозяйственной деятельности бюджетного (автономного) </w:t>
      </w:r>
      <w:r>
        <w:lastRenderedPageBreak/>
        <w:t>учреждения показателей по доходам (поступлениям) и расходам (выплатам) (далее - сметные (плановые, прогнозные) назначения соответственно по доходам (поступлениям), расходам (выплатам), а также для ведения учета учреждениями, органами Федерального казначейства принимаемых, принятых (отложенных) учреждениями обязательств (денежных (авансовых) обязательств) (далее при совместном упоминании - обязательства).</w:t>
      </w:r>
    </w:p>
    <w:p w:rsidR="00706B46" w:rsidRDefault="00706B46">
      <w:pPr>
        <w:pStyle w:val="ConsPlusNormal"/>
        <w:jc w:val="both"/>
      </w:pPr>
      <w:r>
        <w:t xml:space="preserve">(в ред. </w:t>
      </w:r>
      <w:hyperlink r:id="rId390"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В целях осуществления учета обязательств используются следующие термины и понятия:</w:t>
      </w:r>
    </w:p>
    <w:p w:rsidR="00706B46" w:rsidRDefault="00706B46">
      <w:pPr>
        <w:pStyle w:val="ConsPlusNormal"/>
        <w:jc w:val="both"/>
      </w:pPr>
      <w:r>
        <w:t xml:space="preserve">(в ред. </w:t>
      </w:r>
      <w:hyperlink r:id="rId391"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обязательства участника бюджетного процесса -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учреждения, предоставить в соответствующем финансовом году физическому или юридическому лицу, иному публично-правовому образованию, субъекту международного права средства из соответствующего бюджета;</w:t>
      </w:r>
    </w:p>
    <w:p w:rsidR="00706B46" w:rsidRDefault="00706B46">
      <w:pPr>
        <w:pStyle w:val="ConsPlusNormal"/>
        <w:spacing w:before="220"/>
        <w:ind w:firstLine="540"/>
        <w:jc w:val="both"/>
      </w:pPr>
      <w:r>
        <w:t>принимаемые обязательства - обусловленные законом, иным нормативным правовым актом обязанности учреждений предоставить с использованием конкурентных способов определения поставщиков (подрядчиков, исполнителей) (конкурсы, аукционы, запрос котировок, запрос предложений) или при осуществлении закупки у единственного поставщика (подрядчика, исполнителя) (при условии размещении извещения, приглашения принять участие) в соответствующем финансовом году денежные средства. Суммы принимаемых обязательств определяются в размере начальной (максимальной) цены контракта (договора) на основании размещаемых в единой информационной системе в сфере закупок извещений об осуществлении закупок (направленных приглашений принять участие в определении поставщика (подрядчика, исполнителя) с использованием конкурентных способов определения поставщиков (подрядчиков, исполнителей) или при осуществлении закупки у единственного поставщика (подрядчика, исполнителя) (при условии размещении извещения, приглашения принять участие);</w:t>
      </w:r>
    </w:p>
    <w:p w:rsidR="00706B46" w:rsidRDefault="00706B46">
      <w:pPr>
        <w:pStyle w:val="ConsPlusNormal"/>
        <w:jc w:val="both"/>
      </w:pPr>
      <w:r>
        <w:t xml:space="preserve">(в ред. </w:t>
      </w:r>
      <w:hyperlink r:id="rId392"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обязательства учреждения - обусловленные законом, иным нормативным правовым актом, договором или соглашением обязанности бюджетного учреждения, автономного учреждения, предоставить в соответствующем году физическому или юридическому лицу, иному публично-правовому образованию, субъекту международного права денежные средства учреждения;</w:t>
      </w:r>
    </w:p>
    <w:p w:rsidR="00706B46" w:rsidRDefault="00706B46">
      <w:pPr>
        <w:pStyle w:val="ConsPlusNormal"/>
        <w:spacing w:before="220"/>
        <w:ind w:firstLine="540"/>
        <w:jc w:val="both"/>
      </w:pPr>
      <w:r>
        <w:t>денежные обязательства - обязанность учреждения уплатить бюджету, физическому лицу или юридическому лицу определенные денежные средства в соответствии с выполненными условиями гражданско-правовой сделки, заключенной в рамках его полномочий, или в соответствии с положениями законодательства Российской Федерации, иного правового акта, условиями договора или соглашения;</w:t>
      </w:r>
    </w:p>
    <w:p w:rsidR="00706B46" w:rsidRDefault="00706B46">
      <w:pPr>
        <w:pStyle w:val="ConsPlusNormal"/>
        <w:jc w:val="both"/>
      </w:pPr>
      <w:r>
        <w:t xml:space="preserve">(в ред. </w:t>
      </w:r>
      <w:hyperlink r:id="rId393"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авансовые денежные обязательства - обязанность учреждения уплатить в порядке предварительной оплаты (аванса) юридическому лицу или физическому лицу определенные денежные средства в соответствии с условиями гражданско-правовой сделки до осуществления поставки необходимых товаров, выполнения работ, оказания услуг;</w:t>
      </w:r>
    </w:p>
    <w:p w:rsidR="00706B46" w:rsidRDefault="00706B46">
      <w:pPr>
        <w:pStyle w:val="ConsPlusNormal"/>
        <w:jc w:val="both"/>
      </w:pPr>
      <w:r>
        <w:t xml:space="preserve">(абзац введен </w:t>
      </w:r>
      <w:hyperlink r:id="rId394"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t>отложенные обязательства - обязательства учреждения, величина которых определена на момент их принятия условно (расчетно) и (или) по которым не определено время (финансовый период) их исполнения, при условии создания в учете учреждения по данным обязательствам резерва предстоящих расходов.</w:t>
      </w:r>
    </w:p>
    <w:p w:rsidR="00706B46" w:rsidRDefault="00706B46">
      <w:pPr>
        <w:pStyle w:val="ConsPlusNormal"/>
        <w:jc w:val="both"/>
      </w:pPr>
      <w:r>
        <w:t xml:space="preserve">(абзац введен </w:t>
      </w:r>
      <w:hyperlink r:id="rId395"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bookmarkStart w:id="99" w:name="P4558"/>
      <w:bookmarkEnd w:id="99"/>
      <w:r>
        <w:lastRenderedPageBreak/>
        <w:t xml:space="preserve">309. Объекты учета </w:t>
      </w:r>
      <w:hyperlink w:anchor="P2657" w:history="1">
        <w:r>
          <w:rPr>
            <w:color w:val="0000FF"/>
          </w:rPr>
          <w:t>раздела</w:t>
        </w:r>
      </w:hyperlink>
      <w:r>
        <w:t xml:space="preserve"> "Санкционирование расходов экономического субъекта" учитываются по аналитическим группам синтетического счета объектов учета, формируемых по финансовым периодам:</w:t>
      </w:r>
    </w:p>
    <w:p w:rsidR="00706B46" w:rsidRDefault="00706B46">
      <w:pPr>
        <w:pStyle w:val="ConsPlusNormal"/>
        <w:jc w:val="both"/>
      </w:pPr>
      <w:r>
        <w:t xml:space="preserve">(в ред. </w:t>
      </w:r>
      <w:hyperlink r:id="rId396"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hyperlink w:anchor="P2658" w:history="1">
        <w:r>
          <w:rPr>
            <w:color w:val="0000FF"/>
          </w:rPr>
          <w:t>10</w:t>
        </w:r>
      </w:hyperlink>
      <w:r>
        <w:t xml:space="preserve"> "Санкционирование по текущему финансовому году";</w:t>
      </w:r>
    </w:p>
    <w:p w:rsidR="00706B46" w:rsidRDefault="00706B46">
      <w:pPr>
        <w:pStyle w:val="ConsPlusNormal"/>
        <w:spacing w:before="220"/>
        <w:ind w:firstLine="540"/>
        <w:jc w:val="both"/>
      </w:pPr>
      <w:hyperlink w:anchor="P2658" w:history="1">
        <w:r>
          <w:rPr>
            <w:color w:val="0000FF"/>
          </w:rPr>
          <w:t>20</w:t>
        </w:r>
      </w:hyperlink>
      <w:r>
        <w:t xml:space="preserve"> "Санкционирование по первому году, следующему за текущим (очередным финансовым годом)";</w:t>
      </w:r>
    </w:p>
    <w:p w:rsidR="00706B46" w:rsidRDefault="00706B46">
      <w:pPr>
        <w:pStyle w:val="ConsPlusNormal"/>
        <w:spacing w:before="220"/>
        <w:ind w:firstLine="540"/>
        <w:jc w:val="both"/>
      </w:pPr>
      <w:hyperlink w:anchor="P2658" w:history="1">
        <w:r>
          <w:rPr>
            <w:color w:val="0000FF"/>
          </w:rPr>
          <w:t>30</w:t>
        </w:r>
      </w:hyperlink>
      <w:r>
        <w:t xml:space="preserve"> "Санкционирование по второму году, следующему за текущим (первым годом, следующим за очередным)";</w:t>
      </w:r>
    </w:p>
    <w:p w:rsidR="00706B46" w:rsidRDefault="00706B46">
      <w:pPr>
        <w:pStyle w:val="ConsPlusNormal"/>
        <w:spacing w:before="220"/>
        <w:ind w:firstLine="540"/>
        <w:jc w:val="both"/>
      </w:pPr>
      <w:hyperlink w:anchor="P2658" w:history="1">
        <w:r>
          <w:rPr>
            <w:color w:val="0000FF"/>
          </w:rPr>
          <w:t>40</w:t>
        </w:r>
      </w:hyperlink>
      <w:r>
        <w:t xml:space="preserve"> "Санкционирование по второму году, следующему за очередным";</w:t>
      </w:r>
    </w:p>
    <w:p w:rsidR="00706B46" w:rsidRDefault="00706B46">
      <w:pPr>
        <w:pStyle w:val="ConsPlusNormal"/>
        <w:spacing w:before="220"/>
        <w:ind w:firstLine="540"/>
        <w:jc w:val="both"/>
      </w:pPr>
      <w:hyperlink w:anchor="P2658" w:history="1">
        <w:r>
          <w:rPr>
            <w:color w:val="0000FF"/>
          </w:rPr>
          <w:t>90</w:t>
        </w:r>
      </w:hyperlink>
      <w:r>
        <w:t xml:space="preserve"> "Санкционирование на иные очередные года (за пределами планового периода)".</w:t>
      </w:r>
    </w:p>
    <w:p w:rsidR="00706B46" w:rsidRDefault="00706B46">
      <w:pPr>
        <w:pStyle w:val="ConsPlusNormal"/>
        <w:jc w:val="both"/>
      </w:pPr>
      <w:r>
        <w:t xml:space="preserve">(абзац введен </w:t>
      </w:r>
      <w:hyperlink r:id="rId397"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310. Операции по санкционированию обязательств принимаемых, принятых (отложенных) в текущем финансовом году учреждением, формируются с учетом принимаемых, принятых (отложенных) и неисполненных обязательств прошлых лет.</w:t>
      </w:r>
    </w:p>
    <w:p w:rsidR="00706B46" w:rsidRDefault="00706B46">
      <w:pPr>
        <w:pStyle w:val="ConsPlusNormal"/>
        <w:jc w:val="both"/>
      </w:pPr>
      <w:r>
        <w:t xml:space="preserve">(в ред. Приказов Минфина России от 16.11.2016 </w:t>
      </w:r>
      <w:hyperlink r:id="rId398" w:history="1">
        <w:r>
          <w:rPr>
            <w:color w:val="0000FF"/>
          </w:rPr>
          <w:t>N 209н</w:t>
        </w:r>
      </w:hyperlink>
      <w:r>
        <w:t xml:space="preserve">, от 27.09.2017 </w:t>
      </w:r>
      <w:hyperlink r:id="rId399" w:history="1">
        <w:r>
          <w:rPr>
            <w:color w:val="0000FF"/>
          </w:rPr>
          <w:t>N 148н</w:t>
        </w:r>
      </w:hyperlink>
      <w:r>
        <w:t>)</w:t>
      </w:r>
    </w:p>
    <w:p w:rsidR="00706B46" w:rsidRDefault="00706B46">
      <w:pPr>
        <w:pStyle w:val="ConsPlusNormal"/>
        <w:spacing w:before="220"/>
        <w:ind w:firstLine="540"/>
        <w:jc w:val="both"/>
      </w:pPr>
      <w:r>
        <w:t>В случае утверждения финансовым органом главным распорядителям бюджетных средств, главным администраторам источников финансирования дефицита бюджета бюджетных ассигнований, лимитов бюджетных обязательств по укрупненным кодам бюджетной классификации, их детализация по соответствующим кодам бюджетной классификации осуществляется главными распорядителями (распорядителями, получателями) бюджетных средств, главными администраторами (администраторами) источников финансирования дефицита бюджета с отражением оборотов по дебету и кредиту соответствующего аналитического счета санкционирования расходов бюджета.</w:t>
      </w:r>
    </w:p>
    <w:p w:rsidR="00706B46" w:rsidRDefault="00706B46">
      <w:pPr>
        <w:pStyle w:val="ConsPlusNormal"/>
        <w:jc w:val="both"/>
      </w:pPr>
      <w:r>
        <w:t xml:space="preserve">(в ред. </w:t>
      </w:r>
      <w:hyperlink r:id="rId400"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311. Изменения в показателях бюджетных ассигнований, лимитов бюджетных обязательств, утвержденных сметных (плановых, прогнозных) назначений по доходам (поступлениям), расходам (выплатам), а также обязательств участника бюджетного процесса, обязательств учреждения (далее - принятые обязательства), денежных (авансовых) обязательств, утвержденные (принятые) в установленном порядке в течение текущего финансового года (далее - внесенные изменения), отражаются в бухгалтерском учете корреспонденциями на соответствующих счетах санкционирования расходов экономического субъекта, предусмотренных настоящей Инструкцией и соответствующей по типу учреждения Инструкцией по применению Плана счетов: при утверждении увеличения показателей - со знаком "плюс"; при утверждении уменьшения показателей - со знаком "минус".</w:t>
      </w:r>
    </w:p>
    <w:p w:rsidR="00706B46" w:rsidRDefault="00706B46">
      <w:pPr>
        <w:pStyle w:val="ConsPlusNormal"/>
        <w:jc w:val="both"/>
      </w:pPr>
      <w:r>
        <w:t xml:space="preserve">(в ред. Приказов Минфина России от 12.10.2012 </w:t>
      </w:r>
      <w:hyperlink r:id="rId401" w:history="1">
        <w:r>
          <w:rPr>
            <w:color w:val="0000FF"/>
          </w:rPr>
          <w:t>N 134н</w:t>
        </w:r>
      </w:hyperlink>
      <w:r>
        <w:t xml:space="preserve">, от 29.08.2014 </w:t>
      </w:r>
      <w:hyperlink r:id="rId402" w:history="1">
        <w:r>
          <w:rPr>
            <w:color w:val="0000FF"/>
          </w:rPr>
          <w:t>N 89н</w:t>
        </w:r>
      </w:hyperlink>
      <w:r>
        <w:t xml:space="preserve">, от 16.11.2016 </w:t>
      </w:r>
      <w:hyperlink r:id="rId403" w:history="1">
        <w:r>
          <w:rPr>
            <w:color w:val="0000FF"/>
          </w:rPr>
          <w:t>N 209н</w:t>
        </w:r>
      </w:hyperlink>
      <w:r>
        <w:t>)</w:t>
      </w:r>
    </w:p>
    <w:p w:rsidR="00706B46" w:rsidRDefault="00706B46">
      <w:pPr>
        <w:pStyle w:val="ConsPlusNormal"/>
        <w:spacing w:before="220"/>
        <w:ind w:firstLine="540"/>
        <w:jc w:val="both"/>
      </w:pPr>
      <w:r>
        <w:t>312. По завершению текущего финансового года показатели (остатки) по соответствующим аналитическим счетам учета бюджетных ассигнований, лимитов бюджетных обязательств, исполненных денежных обязательств и утвержденных сметных (плановых, прогнозных) назначений по доходам (поступлениям), расходам (выплатам) текущего финансового года на следующий год не переносятся.</w:t>
      </w:r>
    </w:p>
    <w:p w:rsidR="00706B46" w:rsidRDefault="00706B46">
      <w:pPr>
        <w:pStyle w:val="ConsPlusNormal"/>
        <w:jc w:val="both"/>
      </w:pPr>
      <w:r>
        <w:t xml:space="preserve">(в ред. </w:t>
      </w:r>
      <w:hyperlink r:id="rId404"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Показатели (остатки) обязательств текущего финансового года (за исключением исполненных денежных обязательств), сформированные по результатам отчетного финансового года, подлежат перерегистрации в году, следующим за отчетным финансовым годом.</w:t>
      </w:r>
    </w:p>
    <w:p w:rsidR="00706B46" w:rsidRDefault="00706B46">
      <w:pPr>
        <w:pStyle w:val="ConsPlusNormal"/>
        <w:jc w:val="both"/>
      </w:pPr>
      <w:r>
        <w:t xml:space="preserve">(абзац введен </w:t>
      </w:r>
      <w:hyperlink r:id="rId405"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lastRenderedPageBreak/>
        <w:t>Показатели (остатки, обороты) по соответствующим аналитическим счетам санкционирования расходов, сформированные в отчетном финансовом году за первый, второй годы, следующие за текущим (очередным) финансовым годом (далее - показатели по санкционированию), подлежат переносу на аналитические счета санкционирования расходов соответственно:</w:t>
      </w:r>
    </w:p>
    <w:p w:rsidR="00706B46" w:rsidRDefault="00706B46">
      <w:pPr>
        <w:pStyle w:val="ConsPlusNormal"/>
        <w:jc w:val="both"/>
      </w:pPr>
      <w:r>
        <w:t xml:space="preserve">(в ред. Приказов Минфина России от 16.11.2016 </w:t>
      </w:r>
      <w:hyperlink r:id="rId406" w:history="1">
        <w:r>
          <w:rPr>
            <w:color w:val="0000FF"/>
          </w:rPr>
          <w:t>N 209н</w:t>
        </w:r>
      </w:hyperlink>
      <w:r>
        <w:t xml:space="preserve">, от 27.09.2017 </w:t>
      </w:r>
      <w:hyperlink r:id="rId407" w:history="1">
        <w:r>
          <w:rPr>
            <w:color w:val="0000FF"/>
          </w:rPr>
          <w:t>N 148н</w:t>
        </w:r>
      </w:hyperlink>
      <w:r>
        <w:t>)</w:t>
      </w:r>
    </w:p>
    <w:p w:rsidR="00706B46" w:rsidRDefault="00706B46">
      <w:pPr>
        <w:pStyle w:val="ConsPlusNormal"/>
        <w:spacing w:before="220"/>
        <w:ind w:firstLine="540"/>
        <w:jc w:val="both"/>
      </w:pPr>
      <w:r>
        <w:t>показатели по санкционированию первого года, следующего за текущим (очередного финансового года), - на счета санкционирования текущего финансового года;</w:t>
      </w:r>
    </w:p>
    <w:p w:rsidR="00706B46" w:rsidRDefault="00706B46">
      <w:pPr>
        <w:pStyle w:val="ConsPlusNormal"/>
        <w:spacing w:before="220"/>
        <w:ind w:firstLine="540"/>
        <w:jc w:val="both"/>
      </w:pPr>
      <w:r>
        <w:t>показатели по санкционированию второго года, следующего за текущим (первого года, следующего за отчетным), - на счета санкционирования первого года, следующего за текущим (очередного финансового года);</w:t>
      </w:r>
    </w:p>
    <w:p w:rsidR="00706B46" w:rsidRDefault="00706B46">
      <w:pPr>
        <w:pStyle w:val="ConsPlusNormal"/>
        <w:spacing w:before="220"/>
        <w:ind w:firstLine="540"/>
        <w:jc w:val="both"/>
      </w:pPr>
      <w:r>
        <w:t>показатели по санкционированию второго года, следующего за очередным, - на счета санкционирования второго года, следующего за текущим (первого года, следующего за очередным).</w:t>
      </w:r>
    </w:p>
    <w:p w:rsidR="00706B46" w:rsidRDefault="00706B46">
      <w:pPr>
        <w:pStyle w:val="ConsPlusNormal"/>
        <w:spacing w:before="220"/>
        <w:ind w:firstLine="540"/>
        <w:jc w:val="both"/>
      </w:pPr>
      <w:r>
        <w:t>Перенос показателей по санкционированию осуществляется в первый рабочий день текущего года.</w:t>
      </w:r>
    </w:p>
    <w:p w:rsidR="00706B46" w:rsidRDefault="00706B46">
      <w:pPr>
        <w:pStyle w:val="ConsPlusNormal"/>
        <w:spacing w:before="220"/>
        <w:ind w:firstLine="540"/>
        <w:jc w:val="both"/>
      </w:pPr>
      <w:r>
        <w:t>В результате произведенных операций переноса показателей по санкционированию данные аналитических счетов санкционирования расходов бюджета второго года, следующего за очередным, содержащие в 22 разряде номера счета код аналитического учета "4", в части бюджетных ассигнований, лимитов бюджетных обязательств, обнуляются.</w:t>
      </w:r>
    </w:p>
    <w:p w:rsidR="00706B46" w:rsidRDefault="00706B46">
      <w:pPr>
        <w:pStyle w:val="ConsPlusNormal"/>
        <w:jc w:val="both"/>
      </w:pPr>
      <w:r>
        <w:t xml:space="preserve">(в ред. </w:t>
      </w:r>
      <w:hyperlink r:id="rId408"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До принятия закона (решения) о бюджете на очередной финансовый год и плановый период и (или) до утверждения в соответствии с ним главным распорядителям расходов бюджета, главным администраторам источников финансирования дефицита бюджета бюджетных ассигнований, лимитов бюджетных обязательств, операции на соответствующих аналитических счетах санкционирования расходов бюджета второго года, следующего за очередным, не отражаются.</w:t>
      </w:r>
    </w:p>
    <w:p w:rsidR="00706B46" w:rsidRDefault="00706B46">
      <w:pPr>
        <w:pStyle w:val="ConsPlusNormal"/>
        <w:jc w:val="both"/>
      </w:pPr>
      <w:r>
        <w:t xml:space="preserve">(в ред. </w:t>
      </w:r>
      <w:hyperlink r:id="rId409" w:history="1">
        <w:r>
          <w:rPr>
            <w:color w:val="0000FF"/>
          </w:rPr>
          <w:t>Приказа</w:t>
        </w:r>
      </w:hyperlink>
      <w:r>
        <w:t xml:space="preserve"> Минфина России от 27.09.2017 N 148н)</w:t>
      </w:r>
    </w:p>
    <w:p w:rsidR="00706B46" w:rsidRDefault="00706B46">
      <w:pPr>
        <w:pStyle w:val="ConsPlusNormal"/>
        <w:spacing w:before="220"/>
        <w:ind w:firstLine="540"/>
        <w:jc w:val="both"/>
      </w:pPr>
      <w:r>
        <w:t xml:space="preserve">313. Аналитический учет операций по доведению показателей бюджетных ассигнований, лимитов бюджетных обязательств, утвержденных сметных (плановых, прогнозных) назначений и обязательств, осуществляется на соответствующих счетах </w:t>
      </w:r>
      <w:hyperlink w:anchor="P2657" w:history="1">
        <w:r>
          <w:rPr>
            <w:color w:val="0000FF"/>
          </w:rPr>
          <w:t>раздела</w:t>
        </w:r>
      </w:hyperlink>
      <w:r>
        <w:t>:</w:t>
      </w:r>
    </w:p>
    <w:p w:rsidR="00706B46" w:rsidRDefault="00706B46">
      <w:pPr>
        <w:pStyle w:val="ConsPlusNormal"/>
        <w:jc w:val="both"/>
      </w:pPr>
      <w:r>
        <w:t xml:space="preserve">(в ред. Приказов Минфина России от 29.08.2014 </w:t>
      </w:r>
      <w:hyperlink r:id="rId410" w:history="1">
        <w:r>
          <w:rPr>
            <w:color w:val="0000FF"/>
          </w:rPr>
          <w:t>N 89н</w:t>
        </w:r>
      </w:hyperlink>
      <w:r>
        <w:t xml:space="preserve">, от 16.11.2016 </w:t>
      </w:r>
      <w:hyperlink r:id="rId411" w:history="1">
        <w:r>
          <w:rPr>
            <w:color w:val="0000FF"/>
          </w:rPr>
          <w:t>N 209н</w:t>
        </w:r>
      </w:hyperlink>
      <w:r>
        <w:t>)</w:t>
      </w:r>
    </w:p>
    <w:p w:rsidR="00706B46" w:rsidRDefault="00706B46">
      <w:pPr>
        <w:pStyle w:val="ConsPlusNormal"/>
        <w:spacing w:before="220"/>
        <w:ind w:firstLine="540"/>
        <w:jc w:val="both"/>
      </w:pPr>
      <w:r>
        <w:t>финансовым органом, органом Федерального казначейства в разрезе главных распорядителей, распорядителей и получателей бюджетных средств, главных администраторов, уполномоченных администраторов, администраторов источников финансирования дефицита бюджета;</w:t>
      </w:r>
    </w:p>
    <w:p w:rsidR="00706B46" w:rsidRDefault="00706B46">
      <w:pPr>
        <w:pStyle w:val="ConsPlusNormal"/>
        <w:jc w:val="both"/>
      </w:pPr>
      <w:r>
        <w:t xml:space="preserve">(в ред. </w:t>
      </w:r>
      <w:hyperlink r:id="rId412"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главными распорядителями, распорядителями бюджетных средств, главными администраторами, уполномоченными администраторами источников финансирования дефицита бюджета в разрезе подведомственных ему распорядителей, получателей бюджетных средств, администраторов источников финансирования дефицита бюджета, соответственно;</w:t>
      </w:r>
    </w:p>
    <w:p w:rsidR="00706B46" w:rsidRDefault="00706B46">
      <w:pPr>
        <w:pStyle w:val="ConsPlusNormal"/>
        <w:spacing w:before="220"/>
        <w:ind w:firstLine="540"/>
        <w:jc w:val="both"/>
      </w:pPr>
      <w:r>
        <w:t>государственными (муниципальными) учреждениями в разрезе подведомственных им структурных подразделений (филиалов), в том числе, не являющихся юридическими лицами;</w:t>
      </w:r>
    </w:p>
    <w:p w:rsidR="00706B46" w:rsidRDefault="00706B46">
      <w:pPr>
        <w:pStyle w:val="ConsPlusNormal"/>
        <w:spacing w:before="220"/>
        <w:ind w:firstLine="540"/>
        <w:jc w:val="both"/>
      </w:pPr>
      <w:r>
        <w:t xml:space="preserve">аналитический учет обязательств, отраженных на счетах санкционирования, осуществляется учреждениями, органами Федерального казначейства в разрезе кредиторов (групп кредиторов) </w:t>
      </w:r>
      <w:r>
        <w:lastRenderedPageBreak/>
        <w:t>(поставщиков (продавцов), подрядчиков, исполнителей, иных кредиторов), в отношении которых принимаются обязательства, и (или) контрактов (договоров), а также иной аналитики, установленной в рамках формирования учетной политики субъекта учета.</w:t>
      </w:r>
    </w:p>
    <w:p w:rsidR="00706B46" w:rsidRDefault="00706B46">
      <w:pPr>
        <w:pStyle w:val="ConsPlusNormal"/>
        <w:jc w:val="both"/>
      </w:pPr>
      <w:r>
        <w:t xml:space="preserve">(абзац введен </w:t>
      </w:r>
      <w:hyperlink r:id="rId413"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t>314. Учет операций с бюджетными ассигнованиями, лимитами бюджетных обязательств, утвержденными сметными (плановыми, прогнозными) назначениями, и обязательствами осуществляется в Журнале по прочим операциям на основании первичных документов (учетных документов), установленных финансовым органом соответствующего бюджета (в части обязательств - учреждением) с отражением корреспонденций по соответствующим счетам санкционирования расходов бюджета, предусмотренных для соответствующего типа учреждений Инструкцией по применению Плана счетов.</w:t>
      </w:r>
    </w:p>
    <w:p w:rsidR="00706B46" w:rsidRDefault="00706B46">
      <w:pPr>
        <w:pStyle w:val="ConsPlusNormal"/>
        <w:jc w:val="both"/>
      </w:pPr>
      <w:r>
        <w:t xml:space="preserve">(в ред. Приказов Минфина России от 29.08.2014 </w:t>
      </w:r>
      <w:hyperlink r:id="rId414" w:history="1">
        <w:r>
          <w:rPr>
            <w:color w:val="0000FF"/>
          </w:rPr>
          <w:t>N 89н</w:t>
        </w:r>
      </w:hyperlink>
      <w:r>
        <w:t xml:space="preserve">, от 16.11.2016 </w:t>
      </w:r>
      <w:hyperlink r:id="rId415" w:history="1">
        <w:r>
          <w:rPr>
            <w:color w:val="0000FF"/>
          </w:rPr>
          <w:t>N 209н</w:t>
        </w:r>
      </w:hyperlink>
      <w:r>
        <w:t>)</w:t>
      </w:r>
    </w:p>
    <w:p w:rsidR="00706B46" w:rsidRDefault="00706B46">
      <w:pPr>
        <w:pStyle w:val="ConsPlusNormal"/>
        <w:ind w:firstLine="540"/>
        <w:jc w:val="both"/>
      </w:pPr>
    </w:p>
    <w:p w:rsidR="00706B46" w:rsidRDefault="00706B46">
      <w:pPr>
        <w:pStyle w:val="ConsPlusTitle"/>
        <w:jc w:val="center"/>
        <w:outlineLvl w:val="2"/>
      </w:pPr>
      <w:r>
        <w:t>Счет 50100 "Лимиты бюджетных обязательств"</w:t>
      </w:r>
    </w:p>
    <w:p w:rsidR="00706B46" w:rsidRDefault="00706B46">
      <w:pPr>
        <w:pStyle w:val="ConsPlusNormal"/>
        <w:ind w:firstLine="540"/>
        <w:jc w:val="both"/>
      </w:pPr>
    </w:p>
    <w:p w:rsidR="00706B46" w:rsidRDefault="00706B46">
      <w:pPr>
        <w:pStyle w:val="ConsPlusNormal"/>
        <w:ind w:firstLine="540"/>
        <w:jc w:val="both"/>
      </w:pPr>
      <w:r>
        <w:t xml:space="preserve">315. </w:t>
      </w:r>
      <w:hyperlink w:anchor="P2694" w:history="1">
        <w:r>
          <w:rPr>
            <w:color w:val="0000FF"/>
          </w:rPr>
          <w:t>Счет</w:t>
        </w:r>
      </w:hyperlink>
      <w:r>
        <w:t xml:space="preserve"> предназначен для учета учреждениями, финансовыми органами, органами Федерального казначейства показателей утвержденных лимитов бюджетных обязательств на текущий, очередной финансовый год, первый и второй годы планового периода.</w:t>
      </w:r>
    </w:p>
    <w:p w:rsidR="00706B46" w:rsidRDefault="00706B46">
      <w:pPr>
        <w:pStyle w:val="ConsPlusNormal"/>
        <w:jc w:val="both"/>
      </w:pPr>
      <w:r>
        <w:t xml:space="preserve">(в ред. </w:t>
      </w:r>
      <w:hyperlink r:id="rId416"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 xml:space="preserve">316. Группировка лимитов бюджетных обязательств осуществляется в разрезе счетов, содержащих соответствующий аналитический код группы синтетического счета согласно </w:t>
      </w:r>
      <w:hyperlink w:anchor="P4558" w:history="1">
        <w:r>
          <w:rPr>
            <w:color w:val="0000FF"/>
          </w:rPr>
          <w:t>пункту 309</w:t>
        </w:r>
      </w:hyperlink>
      <w:r>
        <w:t xml:space="preserve"> настоящей Инструкции, и соответствующие аналитические коды вида синтетического счета:</w:t>
      </w:r>
    </w:p>
    <w:p w:rsidR="00706B46" w:rsidRDefault="00706B46">
      <w:pPr>
        <w:pStyle w:val="ConsPlusNormal"/>
        <w:spacing w:before="220"/>
        <w:ind w:firstLine="540"/>
        <w:jc w:val="both"/>
      </w:pPr>
      <w:hyperlink w:anchor="P2694" w:history="1">
        <w:r>
          <w:rPr>
            <w:color w:val="0000FF"/>
          </w:rPr>
          <w:t>1</w:t>
        </w:r>
      </w:hyperlink>
      <w:r>
        <w:t xml:space="preserve"> "Доведенные лимиты бюджетных обязательств";</w:t>
      </w:r>
    </w:p>
    <w:p w:rsidR="00706B46" w:rsidRDefault="00706B46">
      <w:pPr>
        <w:pStyle w:val="ConsPlusNormal"/>
        <w:spacing w:before="220"/>
        <w:ind w:firstLine="540"/>
        <w:jc w:val="both"/>
      </w:pPr>
      <w:hyperlink w:anchor="P2694" w:history="1">
        <w:r>
          <w:rPr>
            <w:color w:val="0000FF"/>
          </w:rPr>
          <w:t>2</w:t>
        </w:r>
      </w:hyperlink>
      <w:r>
        <w:t xml:space="preserve"> "Лимиты бюджетных обязательств к распределению";</w:t>
      </w:r>
    </w:p>
    <w:p w:rsidR="00706B46" w:rsidRDefault="00706B46">
      <w:pPr>
        <w:pStyle w:val="ConsPlusNormal"/>
        <w:spacing w:before="220"/>
        <w:ind w:firstLine="540"/>
        <w:jc w:val="both"/>
      </w:pPr>
      <w:hyperlink w:anchor="P2694" w:history="1">
        <w:r>
          <w:rPr>
            <w:color w:val="0000FF"/>
          </w:rPr>
          <w:t>3</w:t>
        </w:r>
      </w:hyperlink>
      <w:r>
        <w:t xml:space="preserve"> "Лимиты бюджетных обязательств получателей бюджетных средств";</w:t>
      </w:r>
    </w:p>
    <w:p w:rsidR="00706B46" w:rsidRDefault="00706B46">
      <w:pPr>
        <w:pStyle w:val="ConsPlusNormal"/>
        <w:spacing w:before="220"/>
        <w:ind w:firstLine="540"/>
        <w:jc w:val="both"/>
      </w:pPr>
      <w:hyperlink w:anchor="P2694" w:history="1">
        <w:r>
          <w:rPr>
            <w:color w:val="0000FF"/>
          </w:rPr>
          <w:t>4</w:t>
        </w:r>
      </w:hyperlink>
      <w:r>
        <w:t xml:space="preserve"> "Переданные лимиты бюджетных обязательств";</w:t>
      </w:r>
    </w:p>
    <w:p w:rsidR="00706B46" w:rsidRDefault="00706B46">
      <w:pPr>
        <w:pStyle w:val="ConsPlusNormal"/>
        <w:spacing w:before="220"/>
        <w:ind w:firstLine="540"/>
        <w:jc w:val="both"/>
      </w:pPr>
      <w:hyperlink w:anchor="P2694" w:history="1">
        <w:r>
          <w:rPr>
            <w:color w:val="0000FF"/>
          </w:rPr>
          <w:t>5</w:t>
        </w:r>
      </w:hyperlink>
      <w:r>
        <w:t xml:space="preserve"> "Полученные лимиты бюджетных обязательств";</w:t>
      </w:r>
    </w:p>
    <w:p w:rsidR="00706B46" w:rsidRDefault="00706B46">
      <w:pPr>
        <w:pStyle w:val="ConsPlusNormal"/>
        <w:spacing w:before="220"/>
        <w:ind w:firstLine="540"/>
        <w:jc w:val="both"/>
      </w:pPr>
      <w:hyperlink w:anchor="P2694" w:history="1">
        <w:r>
          <w:rPr>
            <w:color w:val="0000FF"/>
          </w:rPr>
          <w:t>6</w:t>
        </w:r>
      </w:hyperlink>
      <w:r>
        <w:t xml:space="preserve"> "Лимиты бюджетных обязательств в пути";</w:t>
      </w:r>
    </w:p>
    <w:p w:rsidR="00706B46" w:rsidRDefault="00706B46">
      <w:pPr>
        <w:pStyle w:val="ConsPlusNormal"/>
        <w:spacing w:before="220"/>
        <w:ind w:firstLine="540"/>
        <w:jc w:val="both"/>
      </w:pPr>
      <w:hyperlink w:anchor="P2694" w:history="1">
        <w:r>
          <w:rPr>
            <w:color w:val="0000FF"/>
          </w:rPr>
          <w:t>9</w:t>
        </w:r>
      </w:hyperlink>
      <w:r>
        <w:t xml:space="preserve"> "Утвержденные лимиты бюджетных обязательств".</w:t>
      </w:r>
    </w:p>
    <w:p w:rsidR="00706B46" w:rsidRDefault="00706B46">
      <w:pPr>
        <w:pStyle w:val="ConsPlusNormal"/>
        <w:jc w:val="both"/>
      </w:pPr>
      <w:r>
        <w:t xml:space="preserve">(в ред. </w:t>
      </w:r>
      <w:hyperlink r:id="rId417"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317. Аналитический учет лимитов бюджетных обязательств ведется в разрезе расходов бюджета по кодам бюджетной классификации Российской Федерации.</w:t>
      </w:r>
    </w:p>
    <w:p w:rsidR="00706B46" w:rsidRDefault="00706B46">
      <w:pPr>
        <w:pStyle w:val="ConsPlusNormal"/>
        <w:ind w:firstLine="540"/>
        <w:jc w:val="both"/>
      </w:pPr>
    </w:p>
    <w:p w:rsidR="00706B46" w:rsidRDefault="00706B46">
      <w:pPr>
        <w:pStyle w:val="ConsPlusTitle"/>
        <w:jc w:val="center"/>
        <w:outlineLvl w:val="2"/>
      </w:pPr>
      <w:r>
        <w:t>Счет 50200 "Обязательства"</w:t>
      </w:r>
    </w:p>
    <w:p w:rsidR="00706B46" w:rsidRDefault="00706B46">
      <w:pPr>
        <w:pStyle w:val="ConsPlusNormal"/>
        <w:jc w:val="center"/>
      </w:pPr>
      <w:r>
        <w:t xml:space="preserve">(в ред. </w:t>
      </w:r>
      <w:hyperlink r:id="rId418" w:history="1">
        <w:r>
          <w:rPr>
            <w:color w:val="0000FF"/>
          </w:rPr>
          <w:t>Приказа</w:t>
        </w:r>
      </w:hyperlink>
      <w:r>
        <w:t xml:space="preserve"> Минфина России от 29.08.2014 N 89н)</w:t>
      </w:r>
    </w:p>
    <w:p w:rsidR="00706B46" w:rsidRDefault="00706B46">
      <w:pPr>
        <w:pStyle w:val="ConsPlusNormal"/>
        <w:ind w:firstLine="540"/>
        <w:jc w:val="both"/>
      </w:pPr>
    </w:p>
    <w:p w:rsidR="00706B46" w:rsidRDefault="00706B46">
      <w:pPr>
        <w:pStyle w:val="ConsPlusNormal"/>
        <w:ind w:firstLine="540"/>
        <w:jc w:val="both"/>
      </w:pPr>
      <w:r>
        <w:t xml:space="preserve">318. </w:t>
      </w:r>
      <w:hyperlink w:anchor="P2735" w:history="1">
        <w:r>
          <w:rPr>
            <w:color w:val="0000FF"/>
          </w:rPr>
          <w:t>Счет</w:t>
        </w:r>
      </w:hyperlink>
      <w:r>
        <w:t xml:space="preserve"> предназначен для учета учреждениями, органами Федерального казначейства показателей обязательств текущего (очередного) финансового года, первого и второго года планового периода, иных очередных годов (за пределами планового периода) и внесенных в текущем финансовом году изменений в показатели обязательств.</w:t>
      </w:r>
    </w:p>
    <w:p w:rsidR="00706B46" w:rsidRDefault="00706B46">
      <w:pPr>
        <w:pStyle w:val="ConsPlusNormal"/>
        <w:spacing w:before="220"/>
        <w:ind w:firstLine="540"/>
        <w:jc w:val="both"/>
      </w:pPr>
      <w:r>
        <w:t>Учет обязательств осуществляется на основании документов, подтверждающих их принятие (возникновение) в соответствии с перечнем, установленным учреждением в рамках формирования учетной политики, с учетом требований к документам, предусмотренных порядком учета бюджетных и денежных обязательств органами Федерального казначейства санкционирования оплаты денежных обязательств, установленных финансовым органом.</w:t>
      </w:r>
    </w:p>
    <w:p w:rsidR="00706B46" w:rsidRDefault="00706B46">
      <w:pPr>
        <w:pStyle w:val="ConsPlusNormal"/>
        <w:spacing w:before="220"/>
        <w:ind w:firstLine="540"/>
        <w:jc w:val="both"/>
      </w:pPr>
      <w:r>
        <w:lastRenderedPageBreak/>
        <w:t>Учет обязательств осуществляется органом Федерального казначейства на основании документов, подтверждающих их принятие (исполнение), с учетом требований к документам, предусмотренных порядком санкционирования оплаты денежных обязательств, установленных финансовым органом.</w:t>
      </w:r>
    </w:p>
    <w:p w:rsidR="00706B46" w:rsidRDefault="00706B46">
      <w:pPr>
        <w:pStyle w:val="ConsPlusNormal"/>
        <w:jc w:val="both"/>
      </w:pPr>
      <w:r>
        <w:t xml:space="preserve">(п. 318 в ред. </w:t>
      </w:r>
      <w:hyperlink r:id="rId419"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 xml:space="preserve">319. Группировка обязательств осуществляется в разрезе счетов, содержащих соответствующий аналитический код группы синтетического счета согласно </w:t>
      </w:r>
      <w:hyperlink w:anchor="P4558" w:history="1">
        <w:r>
          <w:rPr>
            <w:color w:val="0000FF"/>
          </w:rPr>
          <w:t>пункту 309</w:t>
        </w:r>
      </w:hyperlink>
      <w:r>
        <w:t xml:space="preserve"> настоящей Инструкции, и соответствующие аналитические коды вида синтетического счета:</w:t>
      </w:r>
    </w:p>
    <w:p w:rsidR="00706B46" w:rsidRDefault="00706B46">
      <w:pPr>
        <w:pStyle w:val="ConsPlusNormal"/>
        <w:jc w:val="both"/>
      </w:pPr>
      <w:r>
        <w:t xml:space="preserve">(в ред. Приказов Минфина России от 29.08.2014 </w:t>
      </w:r>
      <w:hyperlink r:id="rId420" w:history="1">
        <w:r>
          <w:rPr>
            <w:color w:val="0000FF"/>
          </w:rPr>
          <w:t>N 89н</w:t>
        </w:r>
      </w:hyperlink>
      <w:r>
        <w:t xml:space="preserve">, от 16.11.2016 </w:t>
      </w:r>
      <w:hyperlink r:id="rId421" w:history="1">
        <w:r>
          <w:rPr>
            <w:color w:val="0000FF"/>
          </w:rPr>
          <w:t>N 209н</w:t>
        </w:r>
      </w:hyperlink>
      <w:r>
        <w:t>)</w:t>
      </w:r>
    </w:p>
    <w:p w:rsidR="00706B46" w:rsidRDefault="00706B46">
      <w:pPr>
        <w:pStyle w:val="ConsPlusNormal"/>
        <w:spacing w:before="220"/>
        <w:ind w:firstLine="540"/>
        <w:jc w:val="both"/>
      </w:pPr>
      <w:hyperlink w:anchor="P2735" w:history="1">
        <w:r>
          <w:rPr>
            <w:color w:val="0000FF"/>
          </w:rPr>
          <w:t>1</w:t>
        </w:r>
      </w:hyperlink>
      <w:r>
        <w:t xml:space="preserve"> "Принятые обязательства";</w:t>
      </w:r>
    </w:p>
    <w:p w:rsidR="00706B46" w:rsidRDefault="00706B46">
      <w:pPr>
        <w:pStyle w:val="ConsPlusNormal"/>
        <w:jc w:val="both"/>
      </w:pPr>
      <w:r>
        <w:t xml:space="preserve">(в ред. </w:t>
      </w:r>
      <w:hyperlink r:id="rId422" w:history="1">
        <w:r>
          <w:rPr>
            <w:color w:val="0000FF"/>
          </w:rPr>
          <w:t>Приказа</w:t>
        </w:r>
      </w:hyperlink>
      <w:r>
        <w:t xml:space="preserve"> Минфина России от 06.08.2015 N 124н)</w:t>
      </w:r>
    </w:p>
    <w:p w:rsidR="00706B46" w:rsidRDefault="00706B46">
      <w:pPr>
        <w:pStyle w:val="ConsPlusNormal"/>
        <w:spacing w:before="220"/>
        <w:ind w:firstLine="540"/>
        <w:jc w:val="both"/>
      </w:pPr>
      <w:hyperlink w:anchor="P2735" w:history="1">
        <w:r>
          <w:rPr>
            <w:color w:val="0000FF"/>
          </w:rPr>
          <w:t>2</w:t>
        </w:r>
      </w:hyperlink>
      <w:r>
        <w:t xml:space="preserve"> "Принятые денежные обязательства";</w:t>
      </w:r>
    </w:p>
    <w:p w:rsidR="00706B46" w:rsidRDefault="00706B46">
      <w:pPr>
        <w:pStyle w:val="ConsPlusNormal"/>
        <w:jc w:val="both"/>
      </w:pPr>
      <w:r>
        <w:t xml:space="preserve">(в ред. </w:t>
      </w:r>
      <w:hyperlink r:id="rId423" w:history="1">
        <w:r>
          <w:rPr>
            <w:color w:val="0000FF"/>
          </w:rPr>
          <w:t>Приказа</w:t>
        </w:r>
      </w:hyperlink>
      <w:r>
        <w:t xml:space="preserve"> Минфина России от 06.08.2015 N 124н)</w:t>
      </w:r>
    </w:p>
    <w:p w:rsidR="00706B46" w:rsidRDefault="00706B46">
      <w:pPr>
        <w:pStyle w:val="ConsPlusNormal"/>
        <w:spacing w:before="220"/>
        <w:ind w:firstLine="540"/>
        <w:jc w:val="both"/>
      </w:pPr>
      <w:hyperlink w:anchor="P2735" w:history="1">
        <w:r>
          <w:rPr>
            <w:color w:val="0000FF"/>
          </w:rPr>
          <w:t>3</w:t>
        </w:r>
      </w:hyperlink>
      <w:r>
        <w:t xml:space="preserve"> "Принятые авансовые денежные обязательства";</w:t>
      </w:r>
    </w:p>
    <w:p w:rsidR="00706B46" w:rsidRDefault="00706B46">
      <w:pPr>
        <w:pStyle w:val="ConsPlusNormal"/>
        <w:jc w:val="both"/>
      </w:pPr>
      <w:r>
        <w:t xml:space="preserve">(абзац введен </w:t>
      </w:r>
      <w:hyperlink r:id="rId424"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hyperlink w:anchor="P2735" w:history="1">
        <w:r>
          <w:rPr>
            <w:color w:val="0000FF"/>
          </w:rPr>
          <w:t>4</w:t>
        </w:r>
      </w:hyperlink>
      <w:r>
        <w:t xml:space="preserve"> "Авансовые денежные обязательства к исполнению";</w:t>
      </w:r>
    </w:p>
    <w:p w:rsidR="00706B46" w:rsidRDefault="00706B46">
      <w:pPr>
        <w:pStyle w:val="ConsPlusNormal"/>
        <w:jc w:val="both"/>
      </w:pPr>
      <w:r>
        <w:t xml:space="preserve">(абзац введен </w:t>
      </w:r>
      <w:hyperlink r:id="rId425"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hyperlink w:anchor="P2735" w:history="1">
        <w:r>
          <w:rPr>
            <w:color w:val="0000FF"/>
          </w:rPr>
          <w:t>5</w:t>
        </w:r>
      </w:hyperlink>
      <w:r>
        <w:t xml:space="preserve"> "Исполненные денежные обязательства";</w:t>
      </w:r>
    </w:p>
    <w:p w:rsidR="00706B46" w:rsidRDefault="00706B46">
      <w:pPr>
        <w:pStyle w:val="ConsPlusNormal"/>
        <w:jc w:val="both"/>
      </w:pPr>
      <w:r>
        <w:t xml:space="preserve">(абзац введен </w:t>
      </w:r>
      <w:hyperlink r:id="rId426"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hyperlink w:anchor="P2735" w:history="1">
        <w:r>
          <w:rPr>
            <w:color w:val="0000FF"/>
          </w:rPr>
          <w:t>7</w:t>
        </w:r>
      </w:hyperlink>
      <w:r>
        <w:t xml:space="preserve"> "Принимаемые обязательства";</w:t>
      </w:r>
    </w:p>
    <w:p w:rsidR="00706B46" w:rsidRDefault="00706B46">
      <w:pPr>
        <w:pStyle w:val="ConsPlusNormal"/>
        <w:jc w:val="both"/>
      </w:pPr>
      <w:r>
        <w:t xml:space="preserve">(абзац введен </w:t>
      </w:r>
      <w:hyperlink r:id="rId427"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hyperlink w:anchor="P2735" w:history="1">
        <w:r>
          <w:rPr>
            <w:color w:val="0000FF"/>
          </w:rPr>
          <w:t>9</w:t>
        </w:r>
      </w:hyperlink>
      <w:r>
        <w:t xml:space="preserve"> "Отложенные обязательства".</w:t>
      </w:r>
    </w:p>
    <w:p w:rsidR="00706B46" w:rsidRDefault="00706B46">
      <w:pPr>
        <w:pStyle w:val="ConsPlusNormal"/>
        <w:jc w:val="both"/>
      </w:pPr>
      <w:r>
        <w:t xml:space="preserve">(абзац введен </w:t>
      </w:r>
      <w:hyperlink r:id="rId428"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320. Аналитический учет обязательств ведется в Журнале регистрации обязательств в разрезе видов расходов (выплат), предусмотренных сметой (планом финансово-хозяйственной деятельности) учреждения.</w:t>
      </w:r>
    </w:p>
    <w:p w:rsidR="00706B46" w:rsidRDefault="00706B46">
      <w:pPr>
        <w:pStyle w:val="ConsPlusNormal"/>
        <w:spacing w:before="220"/>
        <w:ind w:firstLine="540"/>
        <w:jc w:val="both"/>
      </w:pPr>
      <w:r>
        <w:t>Аналитический учет обязательств ведется органом Федерального казначейства в Журнале по прочим операциям в разрезе видов расходов (выплат).</w:t>
      </w:r>
    </w:p>
    <w:p w:rsidR="00706B46" w:rsidRDefault="00706B46">
      <w:pPr>
        <w:pStyle w:val="ConsPlusNormal"/>
        <w:jc w:val="both"/>
      </w:pPr>
      <w:r>
        <w:t xml:space="preserve">(п. 320 в ред. </w:t>
      </w:r>
      <w:hyperlink r:id="rId429" w:history="1">
        <w:r>
          <w:rPr>
            <w:color w:val="0000FF"/>
          </w:rPr>
          <w:t>Приказа</w:t>
        </w:r>
      </w:hyperlink>
      <w:r>
        <w:t xml:space="preserve"> Минфина России от 16.11.2016 N 209н)</w:t>
      </w:r>
    </w:p>
    <w:p w:rsidR="00706B46" w:rsidRDefault="00706B46">
      <w:pPr>
        <w:pStyle w:val="ConsPlusNormal"/>
        <w:ind w:firstLine="540"/>
        <w:jc w:val="both"/>
      </w:pPr>
    </w:p>
    <w:p w:rsidR="00706B46" w:rsidRDefault="00706B46">
      <w:pPr>
        <w:pStyle w:val="ConsPlusTitle"/>
        <w:jc w:val="center"/>
        <w:outlineLvl w:val="2"/>
      </w:pPr>
      <w:r>
        <w:t>Счет 50300 "Бюджетные ассигнования"</w:t>
      </w:r>
    </w:p>
    <w:p w:rsidR="00706B46" w:rsidRDefault="00706B46">
      <w:pPr>
        <w:pStyle w:val="ConsPlusNormal"/>
        <w:ind w:firstLine="540"/>
        <w:jc w:val="both"/>
      </w:pPr>
    </w:p>
    <w:p w:rsidR="00706B46" w:rsidRDefault="00706B46">
      <w:pPr>
        <w:pStyle w:val="ConsPlusNormal"/>
        <w:ind w:firstLine="540"/>
        <w:jc w:val="both"/>
      </w:pPr>
      <w:r>
        <w:t xml:space="preserve">321. </w:t>
      </w:r>
      <w:hyperlink w:anchor="P2783" w:history="1">
        <w:r>
          <w:rPr>
            <w:color w:val="0000FF"/>
          </w:rPr>
          <w:t>Счет</w:t>
        </w:r>
      </w:hyperlink>
      <w:r>
        <w:t xml:space="preserve"> предназначен для учета учреждениями, финансовыми органами, органами Федерального казначейства показателей утвержденных бюджетных ассигнований текущего (очередного) финансового года, первого и второго года планового периода.</w:t>
      </w:r>
    </w:p>
    <w:p w:rsidR="00706B46" w:rsidRDefault="00706B46">
      <w:pPr>
        <w:pStyle w:val="ConsPlusNormal"/>
        <w:jc w:val="both"/>
      </w:pPr>
      <w:r>
        <w:t xml:space="preserve">(в ред. </w:t>
      </w:r>
      <w:hyperlink r:id="rId430"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 xml:space="preserve">322. Группировка бюджетных ассигнований осуществляется в разрезе счетов, содержащих соответствующий аналитический код группы синтетического счета согласно </w:t>
      </w:r>
      <w:hyperlink w:anchor="P4558" w:history="1">
        <w:r>
          <w:rPr>
            <w:color w:val="0000FF"/>
          </w:rPr>
          <w:t>пункту 309</w:t>
        </w:r>
      </w:hyperlink>
      <w:r>
        <w:t xml:space="preserve"> настоящей Инструкции, и соответствующие аналитические коды вида синтетического счета:</w:t>
      </w:r>
    </w:p>
    <w:p w:rsidR="00706B46" w:rsidRDefault="00706B46">
      <w:pPr>
        <w:pStyle w:val="ConsPlusNormal"/>
        <w:spacing w:before="220"/>
        <w:ind w:firstLine="540"/>
        <w:jc w:val="both"/>
      </w:pPr>
      <w:hyperlink w:anchor="P2783" w:history="1">
        <w:r>
          <w:rPr>
            <w:color w:val="0000FF"/>
          </w:rPr>
          <w:t>1</w:t>
        </w:r>
      </w:hyperlink>
      <w:r>
        <w:t xml:space="preserve"> "Доведенные бюджетные ассигнования";</w:t>
      </w:r>
    </w:p>
    <w:p w:rsidR="00706B46" w:rsidRDefault="00706B46">
      <w:pPr>
        <w:pStyle w:val="ConsPlusNormal"/>
        <w:spacing w:before="220"/>
        <w:ind w:firstLine="540"/>
        <w:jc w:val="both"/>
      </w:pPr>
      <w:hyperlink w:anchor="P2783" w:history="1">
        <w:r>
          <w:rPr>
            <w:color w:val="0000FF"/>
          </w:rPr>
          <w:t>2</w:t>
        </w:r>
      </w:hyperlink>
      <w:r>
        <w:t xml:space="preserve"> "Бюджетные ассигнования к распределению";</w:t>
      </w:r>
    </w:p>
    <w:p w:rsidR="00706B46" w:rsidRDefault="00706B46">
      <w:pPr>
        <w:pStyle w:val="ConsPlusNormal"/>
        <w:spacing w:before="220"/>
        <w:ind w:firstLine="540"/>
        <w:jc w:val="both"/>
      </w:pPr>
      <w:hyperlink w:anchor="P2783" w:history="1">
        <w:r>
          <w:rPr>
            <w:color w:val="0000FF"/>
          </w:rPr>
          <w:t>3</w:t>
        </w:r>
      </w:hyperlink>
      <w:r>
        <w:t xml:space="preserve"> "Бюджетные ассигнования получателей бюджетных средств и администраторов выплат по </w:t>
      </w:r>
      <w:r>
        <w:lastRenderedPageBreak/>
        <w:t>источникам";</w:t>
      </w:r>
    </w:p>
    <w:p w:rsidR="00706B46" w:rsidRDefault="00706B46">
      <w:pPr>
        <w:pStyle w:val="ConsPlusNormal"/>
        <w:spacing w:before="220"/>
        <w:ind w:firstLine="540"/>
        <w:jc w:val="both"/>
      </w:pPr>
      <w:hyperlink w:anchor="P2783" w:history="1">
        <w:r>
          <w:rPr>
            <w:color w:val="0000FF"/>
          </w:rPr>
          <w:t>4</w:t>
        </w:r>
      </w:hyperlink>
      <w:r>
        <w:t xml:space="preserve"> "Переданные бюджетные ассигнования";</w:t>
      </w:r>
    </w:p>
    <w:p w:rsidR="00706B46" w:rsidRDefault="00706B46">
      <w:pPr>
        <w:pStyle w:val="ConsPlusNormal"/>
        <w:spacing w:before="220"/>
        <w:ind w:firstLine="540"/>
        <w:jc w:val="both"/>
      </w:pPr>
      <w:hyperlink w:anchor="P2783" w:history="1">
        <w:r>
          <w:rPr>
            <w:color w:val="0000FF"/>
          </w:rPr>
          <w:t>5</w:t>
        </w:r>
      </w:hyperlink>
      <w:r>
        <w:t xml:space="preserve"> "Полученные бюджетные ассигнования";</w:t>
      </w:r>
    </w:p>
    <w:p w:rsidR="00706B46" w:rsidRDefault="00706B46">
      <w:pPr>
        <w:pStyle w:val="ConsPlusNormal"/>
        <w:spacing w:before="220"/>
        <w:ind w:firstLine="540"/>
        <w:jc w:val="both"/>
      </w:pPr>
      <w:hyperlink w:anchor="P2783" w:history="1">
        <w:r>
          <w:rPr>
            <w:color w:val="0000FF"/>
          </w:rPr>
          <w:t>6</w:t>
        </w:r>
      </w:hyperlink>
      <w:r>
        <w:t xml:space="preserve"> "Бюджетные ассигнования в пути";</w:t>
      </w:r>
    </w:p>
    <w:p w:rsidR="00706B46" w:rsidRDefault="00706B46">
      <w:pPr>
        <w:pStyle w:val="ConsPlusNormal"/>
        <w:spacing w:before="220"/>
        <w:ind w:firstLine="540"/>
        <w:jc w:val="both"/>
      </w:pPr>
      <w:hyperlink w:anchor="P2783" w:history="1">
        <w:r>
          <w:rPr>
            <w:color w:val="0000FF"/>
          </w:rPr>
          <w:t>9</w:t>
        </w:r>
      </w:hyperlink>
      <w:r>
        <w:t xml:space="preserve"> "Утвержденные бюджетные ассигнования".</w:t>
      </w:r>
    </w:p>
    <w:p w:rsidR="00706B46" w:rsidRDefault="00706B46">
      <w:pPr>
        <w:pStyle w:val="ConsPlusNormal"/>
        <w:spacing w:before="220"/>
        <w:ind w:firstLine="540"/>
        <w:jc w:val="both"/>
      </w:pPr>
      <w:r>
        <w:t>323. Аналитический учет бюджетных ассигнований ведется в разрезе выплат бюджета по кодам бюджетной классификации Российской Федерации.</w:t>
      </w:r>
    </w:p>
    <w:p w:rsidR="00706B46" w:rsidRDefault="00706B46">
      <w:pPr>
        <w:pStyle w:val="ConsPlusNormal"/>
        <w:ind w:firstLine="540"/>
        <w:jc w:val="both"/>
      </w:pPr>
    </w:p>
    <w:p w:rsidR="00706B46" w:rsidRDefault="00706B46">
      <w:pPr>
        <w:pStyle w:val="ConsPlusTitle"/>
        <w:jc w:val="center"/>
        <w:outlineLvl w:val="2"/>
      </w:pPr>
      <w:r>
        <w:t>Счет 50400 "Сметные (плановые, прогнозные) назначения"</w:t>
      </w:r>
    </w:p>
    <w:p w:rsidR="00706B46" w:rsidRDefault="00706B46">
      <w:pPr>
        <w:pStyle w:val="ConsPlusNormal"/>
        <w:jc w:val="center"/>
      </w:pPr>
      <w:r>
        <w:t xml:space="preserve">(в ред. </w:t>
      </w:r>
      <w:hyperlink r:id="rId431" w:history="1">
        <w:r>
          <w:rPr>
            <w:color w:val="0000FF"/>
          </w:rPr>
          <w:t>Приказа</w:t>
        </w:r>
      </w:hyperlink>
      <w:r>
        <w:t xml:space="preserve"> Минфина России от 29.08.2014 N 89н)</w:t>
      </w:r>
    </w:p>
    <w:p w:rsidR="00706B46" w:rsidRDefault="00706B46">
      <w:pPr>
        <w:pStyle w:val="ConsPlusNormal"/>
        <w:ind w:firstLine="540"/>
        <w:jc w:val="both"/>
      </w:pPr>
    </w:p>
    <w:p w:rsidR="00706B46" w:rsidRDefault="00706B46">
      <w:pPr>
        <w:pStyle w:val="ConsPlusNormal"/>
        <w:ind w:firstLine="540"/>
        <w:jc w:val="both"/>
      </w:pPr>
      <w:r>
        <w:t xml:space="preserve">324. </w:t>
      </w:r>
      <w:hyperlink w:anchor="P2824" w:history="1">
        <w:r>
          <w:rPr>
            <w:color w:val="0000FF"/>
          </w:rPr>
          <w:t>Счет</w:t>
        </w:r>
      </w:hyperlink>
      <w:r>
        <w:t xml:space="preserve"> предназначен для учета бюджетными и автономными учреждениями сумм, утвержденных на соответствующие финансовые годы сметных (плановых) назначений по доходам (поступлениям), расходам (выплатам), сумм внесенных изменений в показатели сметных (плановых) назначений, утвержденных в установленном порядке, а также для учета главными администраторами доходов бюджетов (главными администраторами источников финансирования дефицита бюджетов) данных по прогнозным (плановым) показателям доходов (поступлений) бюджетов на соответствующий финансовый год (их изменениям).</w:t>
      </w:r>
    </w:p>
    <w:p w:rsidR="00706B46" w:rsidRDefault="00706B46">
      <w:pPr>
        <w:pStyle w:val="ConsPlusNormal"/>
        <w:jc w:val="both"/>
      </w:pPr>
      <w:r>
        <w:t xml:space="preserve">(п. 324 в ред. </w:t>
      </w:r>
      <w:hyperlink r:id="rId432"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325. Аналитический учет сметных (плановых, прогнозных) назначений ведется в разрезе видов (кодов, при их наличии) доходов (поступлений), расходов (выплат), в структуре, предусмотренной утвержденным на соответствующие финансовые годы планом финансово-хозяйственной деятельности учреждения, законом (решением) о бюджете.</w:t>
      </w:r>
    </w:p>
    <w:p w:rsidR="00706B46" w:rsidRDefault="00706B46">
      <w:pPr>
        <w:pStyle w:val="ConsPlusNormal"/>
        <w:jc w:val="both"/>
      </w:pPr>
      <w:r>
        <w:t xml:space="preserve">(п. 325 в ред. </w:t>
      </w:r>
      <w:hyperlink r:id="rId433" w:history="1">
        <w:r>
          <w:rPr>
            <w:color w:val="0000FF"/>
          </w:rPr>
          <w:t>Приказа</w:t>
        </w:r>
      </w:hyperlink>
      <w:r>
        <w:t xml:space="preserve"> Минфина России от 16.11.2016 N 209н)</w:t>
      </w:r>
    </w:p>
    <w:p w:rsidR="00706B46" w:rsidRDefault="00706B46">
      <w:pPr>
        <w:pStyle w:val="ConsPlusNormal"/>
        <w:ind w:firstLine="540"/>
        <w:jc w:val="both"/>
      </w:pPr>
    </w:p>
    <w:p w:rsidR="00706B46" w:rsidRDefault="00706B46">
      <w:pPr>
        <w:pStyle w:val="ConsPlusTitle"/>
        <w:jc w:val="center"/>
        <w:outlineLvl w:val="2"/>
      </w:pPr>
      <w:r>
        <w:t>Счет 50600 "Право на принятие обязательств"</w:t>
      </w:r>
    </w:p>
    <w:p w:rsidR="00706B46" w:rsidRDefault="00706B46">
      <w:pPr>
        <w:pStyle w:val="ConsPlusNormal"/>
        <w:ind w:firstLine="540"/>
        <w:jc w:val="both"/>
      </w:pPr>
    </w:p>
    <w:p w:rsidR="00706B46" w:rsidRDefault="00706B46">
      <w:pPr>
        <w:pStyle w:val="ConsPlusNormal"/>
        <w:ind w:firstLine="540"/>
        <w:jc w:val="both"/>
      </w:pPr>
      <w:r>
        <w:t xml:space="preserve">326. </w:t>
      </w:r>
      <w:hyperlink w:anchor="P2830" w:history="1">
        <w:r>
          <w:rPr>
            <w:color w:val="0000FF"/>
          </w:rPr>
          <w:t>Счет</w:t>
        </w:r>
      </w:hyperlink>
      <w:r>
        <w:t xml:space="preserve"> предназначен для сбора информации об объеме права субъекта учета на принятие в пределах утвержденных ему на соответствующий финансовый год сумм сметных (плановых, прогнозных) назначений обязательств учреждения.</w:t>
      </w:r>
    </w:p>
    <w:p w:rsidR="00706B46" w:rsidRDefault="00706B46">
      <w:pPr>
        <w:pStyle w:val="ConsPlusNormal"/>
        <w:jc w:val="both"/>
      </w:pPr>
      <w:r>
        <w:t xml:space="preserve">(в ред. </w:t>
      </w:r>
      <w:hyperlink r:id="rId434"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327. Аналитический учет по </w:t>
      </w:r>
      <w:hyperlink w:anchor="P2830" w:history="1">
        <w:r>
          <w:rPr>
            <w:color w:val="0000FF"/>
          </w:rPr>
          <w:t>счету</w:t>
        </w:r>
      </w:hyperlink>
      <w:r>
        <w:t xml:space="preserve"> ведется в разрезе видов (кодов, при их наличии) расходов (выплат), в структуре, предусмотренной планом финансово-хозяйственной деятельности учреждения, утвержденной на соответствующий финансовый год.</w:t>
      </w:r>
    </w:p>
    <w:p w:rsidR="00706B46" w:rsidRDefault="00706B46">
      <w:pPr>
        <w:pStyle w:val="ConsPlusNormal"/>
        <w:jc w:val="both"/>
      </w:pPr>
      <w:r>
        <w:t xml:space="preserve">(в ред. </w:t>
      </w:r>
      <w:hyperlink r:id="rId435" w:history="1">
        <w:r>
          <w:rPr>
            <w:color w:val="0000FF"/>
          </w:rPr>
          <w:t>Приказа</w:t>
        </w:r>
      </w:hyperlink>
      <w:r>
        <w:t xml:space="preserve"> Минфина России от 29.08.2014 N 89н)</w:t>
      </w:r>
    </w:p>
    <w:p w:rsidR="00706B46" w:rsidRDefault="00706B46">
      <w:pPr>
        <w:pStyle w:val="ConsPlusNormal"/>
        <w:jc w:val="center"/>
      </w:pPr>
    </w:p>
    <w:p w:rsidR="00706B46" w:rsidRDefault="00706B46">
      <w:pPr>
        <w:pStyle w:val="ConsPlusTitle"/>
        <w:jc w:val="center"/>
        <w:outlineLvl w:val="2"/>
      </w:pPr>
      <w:r>
        <w:t>Счет 50700 "Утвержденный объем финансового обеспечения"</w:t>
      </w:r>
    </w:p>
    <w:p w:rsidR="00706B46" w:rsidRDefault="00706B46">
      <w:pPr>
        <w:pStyle w:val="ConsPlusNormal"/>
        <w:ind w:firstLine="540"/>
        <w:jc w:val="both"/>
      </w:pPr>
    </w:p>
    <w:p w:rsidR="00706B46" w:rsidRDefault="00706B46">
      <w:pPr>
        <w:pStyle w:val="ConsPlusNormal"/>
        <w:ind w:firstLine="540"/>
        <w:jc w:val="both"/>
      </w:pPr>
      <w:r>
        <w:t xml:space="preserve">328. </w:t>
      </w:r>
      <w:hyperlink w:anchor="P2836" w:history="1">
        <w:r>
          <w:rPr>
            <w:color w:val="0000FF"/>
          </w:rPr>
          <w:t>Счет</w:t>
        </w:r>
      </w:hyperlink>
      <w:r>
        <w:t xml:space="preserve"> предназначен для учета бюджетными и автономными учреждениями сумм утвержденных планом финансово-хозяйственной деятельности учреждения на соответствующие финансовые годы сметных (плановых) назначений по доходам (поступлениям) (внесенных в установленном порядке в течение текущего финансового года изменений), а также для обобщения информации о суммах денежных средств, предусмотренных в пределах прогнозируемых показателей по доходам (поступлениям) бюджета, главными администраторами доходов бюджета, главными администраторами источников финансирования дефицита бюджета.</w:t>
      </w:r>
    </w:p>
    <w:p w:rsidR="00706B46" w:rsidRDefault="00706B46">
      <w:pPr>
        <w:pStyle w:val="ConsPlusNormal"/>
        <w:jc w:val="both"/>
      </w:pPr>
      <w:r>
        <w:t xml:space="preserve">(п. 328 в ред. </w:t>
      </w:r>
      <w:hyperlink r:id="rId436"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 xml:space="preserve">329. Аналитический учет по счету ведется в разрезе видов (кодов, при их наличии) доходов </w:t>
      </w:r>
      <w:r>
        <w:lastRenderedPageBreak/>
        <w:t>(поступлений), в структуре, предусмотренной утвержденным на соответствующие финансовые годы планом финансово-хозяйственной деятельности учреждения, законом (решением) о бюджете.</w:t>
      </w:r>
    </w:p>
    <w:p w:rsidR="00706B46" w:rsidRDefault="00706B46">
      <w:pPr>
        <w:pStyle w:val="ConsPlusNormal"/>
        <w:jc w:val="both"/>
      </w:pPr>
      <w:r>
        <w:t xml:space="preserve">(п. 329 в ред. </w:t>
      </w:r>
      <w:hyperlink r:id="rId437" w:history="1">
        <w:r>
          <w:rPr>
            <w:color w:val="0000FF"/>
          </w:rPr>
          <w:t>Приказа</w:t>
        </w:r>
      </w:hyperlink>
      <w:r>
        <w:t xml:space="preserve"> Минфина России от 16.11.2016 N 209н)</w:t>
      </w:r>
    </w:p>
    <w:p w:rsidR="00706B46" w:rsidRDefault="00706B46">
      <w:pPr>
        <w:pStyle w:val="ConsPlusNormal"/>
        <w:ind w:firstLine="540"/>
        <w:jc w:val="both"/>
      </w:pPr>
    </w:p>
    <w:p w:rsidR="00706B46" w:rsidRDefault="00706B46">
      <w:pPr>
        <w:pStyle w:val="ConsPlusTitle"/>
        <w:jc w:val="center"/>
        <w:outlineLvl w:val="2"/>
      </w:pPr>
      <w:r>
        <w:t>Счет 50800 "Получено финансового обеспечения"</w:t>
      </w:r>
    </w:p>
    <w:p w:rsidR="00706B46" w:rsidRDefault="00706B46">
      <w:pPr>
        <w:pStyle w:val="ConsPlusNormal"/>
        <w:ind w:firstLine="540"/>
        <w:jc w:val="both"/>
      </w:pPr>
    </w:p>
    <w:p w:rsidR="00706B46" w:rsidRDefault="00706B46">
      <w:pPr>
        <w:pStyle w:val="ConsPlusNormal"/>
        <w:ind w:firstLine="540"/>
        <w:jc w:val="both"/>
      </w:pPr>
      <w:r>
        <w:t xml:space="preserve">330. </w:t>
      </w:r>
      <w:hyperlink w:anchor="P2842" w:history="1">
        <w:r>
          <w:rPr>
            <w:color w:val="0000FF"/>
          </w:rPr>
          <w:t>Счет</w:t>
        </w:r>
      </w:hyperlink>
      <w:r>
        <w:t xml:space="preserve"> предназначен для учета учреждениями сумм полученного в текущем финансовом году финансового обеспечения (доходов (поступлений)) и сумм возврата ранее поступившего финансового обеспечения (доходов (поступлений)).</w:t>
      </w:r>
    </w:p>
    <w:p w:rsidR="00706B46" w:rsidRDefault="00706B46">
      <w:pPr>
        <w:pStyle w:val="ConsPlusNormal"/>
        <w:spacing w:before="220"/>
        <w:ind w:firstLine="540"/>
        <w:jc w:val="both"/>
      </w:pPr>
      <w:r>
        <w:t xml:space="preserve">331. Аналитический учет по </w:t>
      </w:r>
      <w:hyperlink w:anchor="P2842" w:history="1">
        <w:r>
          <w:rPr>
            <w:color w:val="0000FF"/>
          </w:rPr>
          <w:t>счету</w:t>
        </w:r>
      </w:hyperlink>
      <w:r>
        <w:t xml:space="preserve"> ведется в разрезе видов (кодов, при их наличии) доходов (поступлений), в структуре, предусмотренной сметой (планом финансово-хозяйственной деятельности) учреждения, утвержденной на соответствующий финансовый год.</w:t>
      </w:r>
    </w:p>
    <w:p w:rsidR="00706B46" w:rsidRDefault="00706B46">
      <w:pPr>
        <w:pStyle w:val="ConsPlusNormal"/>
        <w:ind w:firstLine="540"/>
        <w:jc w:val="both"/>
      </w:pPr>
    </w:p>
    <w:p w:rsidR="00706B46" w:rsidRDefault="00706B46">
      <w:pPr>
        <w:pStyle w:val="ConsPlusTitle"/>
        <w:jc w:val="center"/>
        <w:outlineLvl w:val="1"/>
      </w:pPr>
      <w:r>
        <w:t>VII. ВЕДЕНИЕ УЧЕТА НА ЗАБАЛАНСОВЫХ СЧЕТАХ</w:t>
      </w:r>
    </w:p>
    <w:p w:rsidR="00706B46" w:rsidRDefault="00706B46">
      <w:pPr>
        <w:pStyle w:val="ConsPlusNormal"/>
        <w:ind w:firstLine="540"/>
        <w:jc w:val="both"/>
      </w:pPr>
    </w:p>
    <w:p w:rsidR="00706B46" w:rsidRDefault="00706B46">
      <w:pPr>
        <w:pStyle w:val="ConsPlusNormal"/>
        <w:ind w:firstLine="540"/>
        <w:jc w:val="both"/>
      </w:pPr>
      <w:r>
        <w:t>332. На забалансовых счетах учреждением учитываются: находящееся у учреждения имущество, не являющееся балансовыми объектами бухгалтерского учета (в частности, имущество не соответствующее критериям активов; права пользования имуществом, не являющиеся объектами учета аренды; имущество, находящееся (поступившее) на хранение и (или) переработку; имущество, поступившее (оплаченное) по централизованным закупкам (централизованному снабжению); неисключительные права пользования результатами интеллектуальной деятельности, материальные ценности, учет которых согласно настоящей Инструкции предусмотрен вне балансовых счетов (основные средства, стоимостью до 10 000 включительно, введенные (переданные) в эксплуатацию, периодические издания для пользования в составе библиотечного фонда независимо от их стоимости; музейные предметы и музейные коллекции, включенные в состав государственной части (негосударственной части - по объектам муниципальной собственности) Музейного фонда Российской Федерации; бланки строгой отчетности; имущество, приобретенное в целях награждения (дарения); переходящие награды, призы, кубки; специальное оборудование для выполнения научно-исследовательских работ по государственным (муниципальным) договорам (контрактам), экспериментальные устройства), иные ценности, расчеты; обязательства, ожидающие исполнения, а также дополнительные аналитические данные об иных объектах учета и проведенных с ними операциях, необходимые для осуществления внутреннего контроля и (или) раскрытия сведений о деятельности учреждения в формируемой им отчетности.</w:t>
      </w:r>
    </w:p>
    <w:p w:rsidR="00706B46" w:rsidRDefault="00706B46">
      <w:pPr>
        <w:pStyle w:val="ConsPlusNormal"/>
        <w:jc w:val="both"/>
      </w:pPr>
      <w:r>
        <w:t xml:space="preserve">(в ред. </w:t>
      </w:r>
      <w:hyperlink r:id="rId438"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 xml:space="preserve">Учет на забалансовых </w:t>
      </w:r>
      <w:hyperlink w:anchor="P2849" w:history="1">
        <w:r>
          <w:rPr>
            <w:color w:val="0000FF"/>
          </w:rPr>
          <w:t>счетах</w:t>
        </w:r>
      </w:hyperlink>
      <w:r>
        <w:t xml:space="preserve"> ведется по простой системе.</w:t>
      </w:r>
    </w:p>
    <w:p w:rsidR="00706B46" w:rsidRDefault="00706B46">
      <w:pPr>
        <w:pStyle w:val="ConsPlusNormal"/>
        <w:spacing w:before="220"/>
        <w:ind w:firstLine="540"/>
        <w:jc w:val="both"/>
      </w:pPr>
      <w:r>
        <w:t xml:space="preserve">Учреждения вправе вводить дополнительные забалансовые </w:t>
      </w:r>
      <w:hyperlink w:anchor="P2849" w:history="1">
        <w:r>
          <w:rPr>
            <w:color w:val="0000FF"/>
          </w:rPr>
          <w:t>счета</w:t>
        </w:r>
      </w:hyperlink>
      <w:r>
        <w:t xml:space="preserve"> для сбора информации в целях обеспечения управленческого учета, а также для обеспечения внутреннего контроля за сохранностью имущества, выданного в пользование.</w:t>
      </w:r>
    </w:p>
    <w:p w:rsidR="00706B46" w:rsidRDefault="00706B46">
      <w:pPr>
        <w:pStyle w:val="ConsPlusNormal"/>
        <w:jc w:val="both"/>
      </w:pPr>
      <w:r>
        <w:t xml:space="preserve">(в ред. </w:t>
      </w:r>
      <w:hyperlink r:id="rId439"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Все материальные ценности, а также иные активы и обязательства, учитываемые на забалансовых </w:t>
      </w:r>
      <w:hyperlink w:anchor="P2849" w:history="1">
        <w:r>
          <w:rPr>
            <w:color w:val="0000FF"/>
          </w:rPr>
          <w:t>счетах</w:t>
        </w:r>
      </w:hyperlink>
      <w:r>
        <w:t>, инвентаризируются в порядке и в сроки, установленные для объектов, учитываемых на балансе.</w:t>
      </w:r>
    </w:p>
    <w:p w:rsidR="00706B46" w:rsidRDefault="00706B46">
      <w:pPr>
        <w:pStyle w:val="ConsPlusNormal"/>
        <w:ind w:firstLine="540"/>
        <w:jc w:val="both"/>
      </w:pPr>
    </w:p>
    <w:p w:rsidR="00706B46" w:rsidRDefault="00706B46">
      <w:pPr>
        <w:pStyle w:val="ConsPlusTitle"/>
        <w:jc w:val="center"/>
        <w:outlineLvl w:val="2"/>
      </w:pPr>
      <w:r>
        <w:t>Счет 01 "Имущество, полученное в пользование"</w:t>
      </w:r>
    </w:p>
    <w:p w:rsidR="00706B46" w:rsidRDefault="00706B46">
      <w:pPr>
        <w:pStyle w:val="ConsPlusNormal"/>
        <w:ind w:firstLine="540"/>
        <w:jc w:val="both"/>
      </w:pPr>
    </w:p>
    <w:p w:rsidR="00706B46" w:rsidRDefault="00706B46">
      <w:pPr>
        <w:pStyle w:val="ConsPlusNormal"/>
        <w:ind w:firstLine="540"/>
        <w:jc w:val="both"/>
      </w:pPr>
      <w:r>
        <w:t xml:space="preserve">333. Счет предназначен для учета: имущества, полученного учреждением в пользование, не являющегося объектами аренды (имущества казны и иного имущества, полученного на безвозмездной основе, как вклад собственника (учредителя); имущества, которым по решению </w:t>
      </w:r>
      <w:r>
        <w:lastRenderedPageBreak/>
        <w:t>собственника (учредителя) пользуется учреждение (орган власти) при выполнении возложенных на него функций (полномочий), без закрепления права оперативного управления); имущества, полученного в безвозмездное пользование в силу обязанности его предоставления (получения), возникающей в соответствии с действующим законодательством Российской Федерации; ценностей, которые в соответствии с законодательством Российской Федерации не подлежат отражению на балансе учреждения (музейные предметы и музейные коллекции, включенные в состав государственной части (негосударственной части - по объектам муниципальной собственности) Музейного фонда Российской Федерации); неисключительных прав пользования на результаты интеллектуальной деятельности; прав ограниченного пользования чужими земельными участками (в том числе сервитут); объектов, по которым сформированы капитальные вложения, но не получено право оперативного управления.</w:t>
      </w:r>
    </w:p>
    <w:p w:rsidR="00706B46" w:rsidRDefault="00706B46">
      <w:pPr>
        <w:pStyle w:val="ConsPlusNormal"/>
        <w:spacing w:before="220"/>
        <w:ind w:firstLine="540"/>
        <w:jc w:val="both"/>
      </w:pPr>
      <w:r>
        <w:t>Объект имущества, полученный учреждением от балансодержателя (собственника) имущества, учитывается на забалансовом счете на основании акта приема-передачи (иного документа, подтверждающего получение имущества и (или) права его пользования) по стоимости, указанной (определенной) передающей стороной (собственником).</w:t>
      </w:r>
    </w:p>
    <w:p w:rsidR="00706B46" w:rsidRDefault="00706B46">
      <w:pPr>
        <w:pStyle w:val="ConsPlusNormal"/>
        <w:spacing w:before="220"/>
        <w:ind w:firstLine="540"/>
        <w:jc w:val="both"/>
      </w:pPr>
      <w:r>
        <w:t>Внутренние перемещения материальных ценностей в учреждении, учитываемых по забалансовому счету, отражается на основании оправдательных первичных документов путем изменения ответственного лица и (или) места хранения, либо записью в Инвентарной карточке.</w:t>
      </w:r>
    </w:p>
    <w:p w:rsidR="00706B46" w:rsidRDefault="00706B46">
      <w:pPr>
        <w:pStyle w:val="ConsPlusNormal"/>
        <w:spacing w:before="220"/>
        <w:ind w:firstLine="540"/>
        <w:jc w:val="both"/>
      </w:pPr>
      <w:r>
        <w:t>Передача используемого безвозмездно учреждением объекта нефинансовых активов субарендатору (иному пользователю) отражается на основании акта приема-передачи по забалансовому счету путем изменения материально ответственного лица, с одновременным отражением переданного объекта на соответствующем забалансовом счете 25 "Имущество, переданное в возмездное пользование (аренду)", счете 26 "Имущество, переданное в безвозмездное пользование".</w:t>
      </w:r>
    </w:p>
    <w:p w:rsidR="00706B46" w:rsidRDefault="00706B46">
      <w:pPr>
        <w:pStyle w:val="ConsPlusNormal"/>
        <w:spacing w:before="220"/>
        <w:ind w:firstLine="540"/>
        <w:jc w:val="both"/>
      </w:pPr>
      <w:r>
        <w:t>Выбытие объекта с забалансового учета при возврате имущества балансодержателю (собственнику), прекращении права пользования, принятии объекта к бухгалтерскому учету в составе нефинансовых активов отражается на основании акта приемки-передачи, подтверждающего принятие балансодержателем (собственником) объекта, по стоимости, по которой они ранее были приняты к забалансовому учету.</w:t>
      </w:r>
    </w:p>
    <w:p w:rsidR="00706B46" w:rsidRDefault="00706B46">
      <w:pPr>
        <w:pStyle w:val="ConsPlusNormal"/>
        <w:jc w:val="both"/>
      </w:pPr>
      <w:r>
        <w:t xml:space="preserve">(п. 333 в ред. </w:t>
      </w:r>
      <w:hyperlink r:id="rId440"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334. Аналитический учет по счету ведется в Карточке количественно-суммового учета материальных ценностей в разрезе объектов имущества (имущественных прав), собственников (балансодержателей) имущества, а также по учетным (инвентарным, серийным, реестровым) номерам, указанным в акте приема-передачи (ином документе).</w:t>
      </w:r>
    </w:p>
    <w:p w:rsidR="00706B46" w:rsidRDefault="00706B46">
      <w:pPr>
        <w:pStyle w:val="ConsPlusNormal"/>
        <w:jc w:val="both"/>
      </w:pPr>
      <w:r>
        <w:t xml:space="preserve">(п. 334 в ред. </w:t>
      </w:r>
      <w:hyperlink r:id="rId441" w:history="1">
        <w:r>
          <w:rPr>
            <w:color w:val="0000FF"/>
          </w:rPr>
          <w:t>Приказа</w:t>
        </w:r>
      </w:hyperlink>
      <w:r>
        <w:t xml:space="preserve"> Минфина России от 31.03.2018 N 64н)</w:t>
      </w:r>
    </w:p>
    <w:p w:rsidR="00706B46" w:rsidRDefault="00706B46">
      <w:pPr>
        <w:pStyle w:val="ConsPlusNormal"/>
        <w:ind w:firstLine="540"/>
        <w:jc w:val="both"/>
      </w:pPr>
    </w:p>
    <w:p w:rsidR="00706B46" w:rsidRDefault="00706B46">
      <w:pPr>
        <w:pStyle w:val="ConsPlusTitle"/>
        <w:jc w:val="center"/>
        <w:outlineLvl w:val="2"/>
      </w:pPr>
      <w:r>
        <w:t>Счет 02 "Материальные ценности на хранении"</w:t>
      </w:r>
    </w:p>
    <w:p w:rsidR="00706B46" w:rsidRDefault="00706B46">
      <w:pPr>
        <w:pStyle w:val="ConsPlusNormal"/>
        <w:jc w:val="center"/>
      </w:pPr>
      <w:r>
        <w:t xml:space="preserve">(в ред. </w:t>
      </w:r>
      <w:hyperlink r:id="rId442" w:history="1">
        <w:r>
          <w:rPr>
            <w:color w:val="0000FF"/>
          </w:rPr>
          <w:t>Приказа</w:t>
        </w:r>
      </w:hyperlink>
      <w:r>
        <w:t xml:space="preserve"> Минфина России от 31.03.2018 N 64н)</w:t>
      </w:r>
    </w:p>
    <w:p w:rsidR="00706B46" w:rsidRDefault="00706B46">
      <w:pPr>
        <w:pStyle w:val="ConsPlusNormal"/>
        <w:ind w:firstLine="540"/>
        <w:jc w:val="both"/>
      </w:pPr>
    </w:p>
    <w:p w:rsidR="00706B46" w:rsidRDefault="00706B46">
      <w:pPr>
        <w:pStyle w:val="ConsPlusNormal"/>
        <w:ind w:firstLine="540"/>
        <w:jc w:val="both"/>
      </w:pPr>
      <w:r>
        <w:t xml:space="preserve">335. </w:t>
      </w:r>
      <w:hyperlink w:anchor="P61" w:history="1">
        <w:r>
          <w:rPr>
            <w:color w:val="0000FF"/>
          </w:rPr>
          <w:t>Счет</w:t>
        </w:r>
      </w:hyperlink>
      <w:r>
        <w:t xml:space="preserve"> предназначен для учета материальных ценностей учреждения, не соответствующих критериям активов, материальных ценностей, принятых учреждением на хранение, в переработку, материальных ценностей, полученных (принятых к учету) учреждением до момента обращения их в собственность государства и (или) передачи указанного имущества органу, осуществляющему в отношении указанного имущества полномочия собственника (имущество, полученное в качестве дара, бесхозяйное имущество и т.п.), материальных ценностей, изъятых в возмещение причиненного ущерба, за исключением материальных ценностей, являющихся согласно законодательству Российской Федерации вещественными доказательствами и учитываемых обособленно, материальных ценностей, изъятых (задержанных) таможенными органами и не помещенных на склад временного хранения таможенного органа, а также имущества, в отношении которого принято решение о списании (прекращении </w:t>
      </w:r>
      <w:r>
        <w:lastRenderedPageBreak/>
        <w:t>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
    <w:p w:rsidR="00706B46" w:rsidRDefault="00706B46">
      <w:pPr>
        <w:pStyle w:val="ConsPlusNormal"/>
        <w:jc w:val="both"/>
      </w:pPr>
      <w:r>
        <w:t xml:space="preserve">(в ред. Приказов Минфина России от 12.10.2012 </w:t>
      </w:r>
      <w:hyperlink r:id="rId443" w:history="1">
        <w:r>
          <w:rPr>
            <w:color w:val="0000FF"/>
          </w:rPr>
          <w:t>N 134н</w:t>
        </w:r>
      </w:hyperlink>
      <w:r>
        <w:t xml:space="preserve">, от 29.08.2014 </w:t>
      </w:r>
      <w:hyperlink r:id="rId444" w:history="1">
        <w:r>
          <w:rPr>
            <w:color w:val="0000FF"/>
          </w:rPr>
          <w:t>N 89н</w:t>
        </w:r>
      </w:hyperlink>
      <w:r>
        <w:t xml:space="preserve">, от 16.11.2016 </w:t>
      </w:r>
      <w:hyperlink r:id="rId445" w:history="1">
        <w:r>
          <w:rPr>
            <w:color w:val="0000FF"/>
          </w:rPr>
          <w:t>N 209н</w:t>
        </w:r>
      </w:hyperlink>
      <w:r>
        <w:t xml:space="preserve">, от 31.03.2018 </w:t>
      </w:r>
      <w:hyperlink r:id="rId446" w:history="1">
        <w:r>
          <w:rPr>
            <w:color w:val="0000FF"/>
          </w:rPr>
          <w:t>N 64н</w:t>
        </w:r>
      </w:hyperlink>
      <w:r>
        <w:t>)</w:t>
      </w:r>
    </w:p>
    <w:p w:rsidR="00706B46" w:rsidRDefault="00706B46">
      <w:pPr>
        <w:pStyle w:val="ConsPlusNormal"/>
        <w:spacing w:before="220"/>
        <w:ind w:firstLine="540"/>
        <w:jc w:val="both"/>
      </w:pPr>
      <w:r>
        <w:t xml:space="preserve">Материальные ценности, полученные (принятые) учреждением, учитываются на забалансовом </w:t>
      </w:r>
      <w:hyperlink w:anchor="P61" w:history="1">
        <w:r>
          <w:rPr>
            <w:color w:val="0000FF"/>
          </w:rPr>
          <w:t>счете</w:t>
        </w:r>
      </w:hyperlink>
      <w:r>
        <w:t xml:space="preserve"> на основании первичного документа, подтверждающего получение (принятие на хранение (в переработку)) учреждением материальных ценностей, по 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w:t>
      </w:r>
    </w:p>
    <w:p w:rsidR="00706B46" w:rsidRDefault="00706B46">
      <w:pPr>
        <w:pStyle w:val="ConsPlusNormal"/>
        <w:jc w:val="both"/>
      </w:pPr>
      <w:r>
        <w:t xml:space="preserve">(в ред. Приказов Минфина России от 29.08.2014 </w:t>
      </w:r>
      <w:hyperlink r:id="rId447" w:history="1">
        <w:r>
          <w:rPr>
            <w:color w:val="0000FF"/>
          </w:rPr>
          <w:t>N 89н</w:t>
        </w:r>
      </w:hyperlink>
      <w:r>
        <w:t xml:space="preserve">, от 16.11.2016 </w:t>
      </w:r>
      <w:hyperlink r:id="rId448" w:history="1">
        <w:r>
          <w:rPr>
            <w:color w:val="0000FF"/>
          </w:rPr>
          <w:t>N 209н</w:t>
        </w:r>
      </w:hyperlink>
      <w:r>
        <w:t>)</w:t>
      </w:r>
    </w:p>
    <w:p w:rsidR="00706B46" w:rsidRDefault="00706B46">
      <w:pPr>
        <w:pStyle w:val="ConsPlusNormal"/>
        <w:spacing w:before="220"/>
        <w:ind w:firstLine="540"/>
        <w:jc w:val="both"/>
      </w:pPr>
      <w:r>
        <w:t xml:space="preserve">Внутренние перемещения материальных ценностей в учреждении отражаются по забалансовому </w:t>
      </w:r>
      <w:hyperlink w:anchor="P61" w:history="1">
        <w:r>
          <w:rPr>
            <w:color w:val="0000FF"/>
          </w:rPr>
          <w:t>счету</w:t>
        </w:r>
      </w:hyperlink>
      <w:r>
        <w:t xml:space="preserve"> на основании оправдательных </w:t>
      </w:r>
      <w:hyperlink r:id="rId449" w:history="1">
        <w:r>
          <w:rPr>
            <w:color w:val="0000FF"/>
          </w:rPr>
          <w:t>первичных документов</w:t>
        </w:r>
      </w:hyperlink>
      <w:r>
        <w:t xml:space="preserve"> путем изменения материально ответственного лица и (или) места хранения.</w:t>
      </w:r>
    </w:p>
    <w:p w:rsidR="00706B46" w:rsidRDefault="00706B46">
      <w:pPr>
        <w:pStyle w:val="ConsPlusNormal"/>
        <w:spacing w:before="220"/>
        <w:ind w:firstLine="540"/>
        <w:jc w:val="both"/>
      </w:pPr>
      <w:r>
        <w:t>Выбытие материальных ценностей с забалансового учета отражается на основании оправдательных документов по стоимости, по которой они были приняты к забалансовому учету.</w:t>
      </w:r>
    </w:p>
    <w:p w:rsidR="00706B46" w:rsidRDefault="00706B46">
      <w:pPr>
        <w:pStyle w:val="ConsPlusNormal"/>
        <w:spacing w:before="220"/>
        <w:ind w:firstLine="540"/>
        <w:jc w:val="both"/>
      </w:pPr>
      <w:r>
        <w:t>336. Аналитический учет материальных ценностей, принятых на хранение (в переработку), ведется в Карточке учета материальных ценностей в разрезе владельцев (заказчиков), по видам, сортам и местам хранения (нахождения).</w:t>
      </w:r>
    </w:p>
    <w:p w:rsidR="00706B46" w:rsidRDefault="00706B46">
      <w:pPr>
        <w:pStyle w:val="ConsPlusNormal"/>
        <w:jc w:val="both"/>
      </w:pPr>
      <w:r>
        <w:t xml:space="preserve">(в ред. Приказов Минфина России от 29.08.2014 </w:t>
      </w:r>
      <w:hyperlink r:id="rId450" w:history="1">
        <w:r>
          <w:rPr>
            <w:color w:val="0000FF"/>
          </w:rPr>
          <w:t>N 89н</w:t>
        </w:r>
      </w:hyperlink>
      <w:r>
        <w:t xml:space="preserve">, от 16.11.2016 </w:t>
      </w:r>
      <w:hyperlink r:id="rId451" w:history="1">
        <w:r>
          <w:rPr>
            <w:color w:val="0000FF"/>
          </w:rPr>
          <w:t>N 209н</w:t>
        </w:r>
      </w:hyperlink>
      <w:r>
        <w:t>)</w:t>
      </w:r>
    </w:p>
    <w:p w:rsidR="00706B46" w:rsidRDefault="00706B46">
      <w:pPr>
        <w:pStyle w:val="ConsPlusNormal"/>
        <w:ind w:firstLine="540"/>
        <w:jc w:val="both"/>
      </w:pPr>
    </w:p>
    <w:p w:rsidR="00706B46" w:rsidRDefault="00706B46">
      <w:pPr>
        <w:pStyle w:val="ConsPlusTitle"/>
        <w:jc w:val="center"/>
        <w:outlineLvl w:val="2"/>
      </w:pPr>
      <w:r>
        <w:t>Счет 03 "Бланки строгой отчетности"</w:t>
      </w:r>
    </w:p>
    <w:p w:rsidR="00706B46" w:rsidRDefault="00706B46">
      <w:pPr>
        <w:pStyle w:val="ConsPlusNormal"/>
        <w:ind w:firstLine="540"/>
        <w:jc w:val="both"/>
      </w:pPr>
    </w:p>
    <w:p w:rsidR="00706B46" w:rsidRDefault="00706B46">
      <w:pPr>
        <w:pStyle w:val="ConsPlusNormal"/>
        <w:ind w:firstLine="540"/>
        <w:jc w:val="both"/>
      </w:pPr>
      <w:r>
        <w:t xml:space="preserve">337. </w:t>
      </w:r>
      <w:hyperlink w:anchor="P2859" w:history="1">
        <w:r>
          <w:rPr>
            <w:color w:val="0000FF"/>
          </w:rPr>
          <w:t>Счет</w:t>
        </w:r>
      </w:hyperlink>
      <w:r>
        <w:t xml:space="preserve"> предназначен для учета, находящихся на хранении и выдаваемых в рамках хозяйственной деятельности учреждения бланков строгой отчетности (бланков трудовых книжек, вкладышей к ним, аттестатов, дипломов, свидетельств, сертификатов, бланков листков нетрудоспособности, квитанций и иных бланков строгой отчетности). Перечень бланков, относимых к бланкам строгой отчетности, устанавливается учреждением в рамках формирования учетной политики.</w:t>
      </w:r>
    </w:p>
    <w:p w:rsidR="00706B46" w:rsidRDefault="00706B46">
      <w:pPr>
        <w:pStyle w:val="ConsPlusNormal"/>
        <w:jc w:val="both"/>
      </w:pPr>
      <w:r>
        <w:t xml:space="preserve">(в ред. Приказов Минфина России от 12.10.2012 </w:t>
      </w:r>
      <w:hyperlink r:id="rId452" w:history="1">
        <w:r>
          <w:rPr>
            <w:color w:val="0000FF"/>
          </w:rPr>
          <w:t>N 134н</w:t>
        </w:r>
      </w:hyperlink>
      <w:r>
        <w:t xml:space="preserve">, от 29.08.2014 </w:t>
      </w:r>
      <w:hyperlink r:id="rId453" w:history="1">
        <w:r>
          <w:rPr>
            <w:color w:val="0000FF"/>
          </w:rPr>
          <w:t>N 89н</w:t>
        </w:r>
      </w:hyperlink>
      <w:r>
        <w:t>)</w:t>
      </w:r>
    </w:p>
    <w:p w:rsidR="00706B46" w:rsidRDefault="00706B46">
      <w:pPr>
        <w:pStyle w:val="ConsPlusNormal"/>
        <w:spacing w:before="220"/>
        <w:ind w:firstLine="540"/>
        <w:jc w:val="both"/>
      </w:pPr>
      <w:r>
        <w:t xml:space="preserve">Бланки строгой отчетности учитываются на забалансовом </w:t>
      </w:r>
      <w:hyperlink w:anchor="P2859" w:history="1">
        <w:r>
          <w:rPr>
            <w:color w:val="0000FF"/>
          </w:rPr>
          <w:t>счете</w:t>
        </w:r>
      </w:hyperlink>
      <w:r>
        <w:t xml:space="preserve"> в разрезе ответственных за их хранение и (или) выдачу лиц, мест хранения в условной оценке: один бланк, один рубль, а в случаях, установленных учреждением в рамках формирования учетной политики: по стоимости приобретения бланков.</w:t>
      </w:r>
    </w:p>
    <w:p w:rsidR="00706B46" w:rsidRDefault="00706B46">
      <w:pPr>
        <w:pStyle w:val="ConsPlusNormal"/>
        <w:spacing w:before="220"/>
        <w:ind w:firstLine="540"/>
        <w:jc w:val="both"/>
      </w:pPr>
      <w:r>
        <w:t xml:space="preserve">Внутренние перемещения бланков строгой отчетности в учреждении отражаются по забалансовому </w:t>
      </w:r>
      <w:hyperlink w:anchor="P2859" w:history="1">
        <w:r>
          <w:rPr>
            <w:color w:val="0000FF"/>
          </w:rPr>
          <w:t>счету</w:t>
        </w:r>
      </w:hyperlink>
      <w:r>
        <w:t xml:space="preserve"> на основании оправдательных </w:t>
      </w:r>
      <w:hyperlink r:id="rId454" w:history="1">
        <w:r>
          <w:rPr>
            <w:color w:val="0000FF"/>
          </w:rPr>
          <w:t>первичных документов</w:t>
        </w:r>
      </w:hyperlink>
      <w:r>
        <w:t xml:space="preserve"> путем изменения ответственного лица и (или) места хранения.</w:t>
      </w:r>
    </w:p>
    <w:p w:rsidR="00706B46" w:rsidRDefault="00706B46">
      <w:pPr>
        <w:pStyle w:val="ConsPlusNormal"/>
        <w:spacing w:before="220"/>
        <w:ind w:firstLine="540"/>
        <w:jc w:val="both"/>
      </w:pPr>
      <w:r>
        <w:t>Выбытие бланков строгой отчетности при их оформлении (выдаче), передаче иному юридическому лицу, ответственному за их оформление (выдачу), а также в связи с выявлением порчи, хищений, недостачи, принятием решения о их списании (уничтожении), производится на основании Акта (Акта приема-передачи, Акта о списании) по стоимости, по которой бланки строгой отчетности были ранее приняты к учету.</w:t>
      </w:r>
    </w:p>
    <w:p w:rsidR="00706B46" w:rsidRDefault="00706B46">
      <w:pPr>
        <w:pStyle w:val="ConsPlusNormal"/>
        <w:spacing w:before="220"/>
        <w:ind w:firstLine="540"/>
        <w:jc w:val="both"/>
      </w:pPr>
      <w:r>
        <w:t xml:space="preserve">338. Аналитический учет по </w:t>
      </w:r>
      <w:hyperlink w:anchor="P2859" w:history="1">
        <w:r>
          <w:rPr>
            <w:color w:val="0000FF"/>
          </w:rPr>
          <w:t>счету</w:t>
        </w:r>
      </w:hyperlink>
      <w:r>
        <w:t xml:space="preserve"> ведется по каждому виду бланков строгой отчетности в разрезе ответственных за их хранение и (или) выдачу лиц и мест хранения в Книге по учету бланков строгой отчетности.</w:t>
      </w:r>
    </w:p>
    <w:p w:rsidR="00706B46" w:rsidRDefault="00706B46">
      <w:pPr>
        <w:pStyle w:val="ConsPlusNormal"/>
        <w:ind w:firstLine="540"/>
        <w:jc w:val="both"/>
      </w:pPr>
    </w:p>
    <w:p w:rsidR="00706B46" w:rsidRDefault="00706B46">
      <w:pPr>
        <w:pStyle w:val="ConsPlusTitle"/>
        <w:jc w:val="center"/>
        <w:outlineLvl w:val="2"/>
      </w:pPr>
      <w:r>
        <w:t>Счет 04 "Сомнительная задолженность"</w:t>
      </w:r>
    </w:p>
    <w:p w:rsidR="00706B46" w:rsidRDefault="00706B46">
      <w:pPr>
        <w:pStyle w:val="ConsPlusNormal"/>
        <w:jc w:val="center"/>
      </w:pPr>
      <w:r>
        <w:lastRenderedPageBreak/>
        <w:t xml:space="preserve">(в ред. </w:t>
      </w:r>
      <w:hyperlink r:id="rId455" w:history="1">
        <w:r>
          <w:rPr>
            <w:color w:val="0000FF"/>
          </w:rPr>
          <w:t>Приказа</w:t>
        </w:r>
      </w:hyperlink>
      <w:r>
        <w:t xml:space="preserve"> Минфина России от 28.12.2018 N 298н)</w:t>
      </w:r>
    </w:p>
    <w:p w:rsidR="00706B46" w:rsidRDefault="00706B46">
      <w:pPr>
        <w:pStyle w:val="ConsPlusNormal"/>
        <w:ind w:firstLine="540"/>
        <w:jc w:val="both"/>
      </w:pPr>
    </w:p>
    <w:p w:rsidR="00706B46" w:rsidRDefault="00706B46">
      <w:pPr>
        <w:pStyle w:val="ConsPlusNormal"/>
        <w:ind w:firstLine="540"/>
        <w:jc w:val="both"/>
      </w:pPr>
      <w:r>
        <w:t>339. Счет предназначен для учета сомнительной задолженности неплатежеспособных дебиторов с момента принятия комиссией учреждения по поступлению и выбытию активов решения о выбытии такой задолженности с балансового учета учреждения, в том числе при условии несоответствия задолженности критериям признания ее активом. Учет указанной задолженности осуществляется в течение срока возможного возобновления согласно законодательству Российской Федерации процедуры взыскания задолженности, в том числе в случае изменения имущественного положения должников, либо до поступления в указанный срок в погашение сомнительной задолженности денежных средств, до исполнения (прекращения) задолженности иным, не противоречащим законодательству Российской Федерации, способом.</w:t>
      </w:r>
    </w:p>
    <w:p w:rsidR="00706B46" w:rsidRDefault="00706B46">
      <w:pPr>
        <w:pStyle w:val="ConsPlusNormal"/>
        <w:spacing w:before="220"/>
        <w:ind w:firstLine="540"/>
        <w:jc w:val="both"/>
      </w:pPr>
      <w:r>
        <w:t>При возобновлении процедуры взыскания задолженности дебиторов или поступлении средств в погашение сомнительной задолженности неплатежеспособных дебиторов на дату возобновления взыскания или на дату зачисления на счета (лицевые счета) учреждений указанных поступлений осуществляется списание такой задолженности с забалансового учета с одновременным отражением на соответствующих балансовых счетах учета расчетов по поступлениям.</w:t>
      </w:r>
    </w:p>
    <w:p w:rsidR="00706B46" w:rsidRDefault="00706B46">
      <w:pPr>
        <w:pStyle w:val="ConsPlusNormal"/>
        <w:spacing w:before="220"/>
        <w:ind w:firstLine="540"/>
        <w:jc w:val="both"/>
      </w:pPr>
      <w:r>
        <w:t>Списание сомнительной задолженности с забалансового учета осуществляется на основании решения комиссии учреждения по поступлению и выбытию активов о признании задолженности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Российской Федерации, в том числе по завершении срока возможного возобновления процедуры взыскания задолженности согласно законодательству Российской Федерации.</w:t>
      </w:r>
    </w:p>
    <w:p w:rsidR="00706B46" w:rsidRDefault="00706B46">
      <w:pPr>
        <w:pStyle w:val="ConsPlusNormal"/>
        <w:spacing w:before="220"/>
        <w:ind w:firstLine="540"/>
        <w:jc w:val="both"/>
      </w:pPr>
      <w:r>
        <w:t>При отсутствии оснований для возобновления процедуры взыскания задолженности, предусмотренных законодательством Российской Федерации, списанная с балансового учета учреждения задолженность, признанная безнадежной к взысканию, к забалансовому учету не принимается.</w:t>
      </w:r>
    </w:p>
    <w:p w:rsidR="00706B46" w:rsidRDefault="00706B46">
      <w:pPr>
        <w:pStyle w:val="ConsPlusNormal"/>
        <w:jc w:val="both"/>
      </w:pPr>
      <w:r>
        <w:t xml:space="preserve">(п. 339 в ред. </w:t>
      </w:r>
      <w:hyperlink r:id="rId456"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 xml:space="preserve">340. Аналитический учет по </w:t>
      </w:r>
      <w:hyperlink w:anchor="P61" w:history="1">
        <w:r>
          <w:rPr>
            <w:color w:val="0000FF"/>
          </w:rPr>
          <w:t>счету</w:t>
        </w:r>
      </w:hyperlink>
      <w:r>
        <w:t xml:space="preserve"> ведется в Карточке учета средств и расчетов в разрезе 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w:t>
      </w:r>
    </w:p>
    <w:p w:rsidR="00706B46" w:rsidRDefault="00706B46">
      <w:pPr>
        <w:pStyle w:val="ConsPlusNormal"/>
        <w:ind w:firstLine="540"/>
        <w:jc w:val="both"/>
      </w:pPr>
    </w:p>
    <w:p w:rsidR="00706B46" w:rsidRDefault="00706B46">
      <w:pPr>
        <w:pStyle w:val="ConsPlusTitle"/>
        <w:jc w:val="center"/>
        <w:outlineLvl w:val="2"/>
      </w:pPr>
      <w:r>
        <w:t>Счет 05 "Материальные ценности, оплаченные</w:t>
      </w:r>
    </w:p>
    <w:p w:rsidR="00706B46" w:rsidRDefault="00706B46">
      <w:pPr>
        <w:pStyle w:val="ConsPlusTitle"/>
        <w:jc w:val="center"/>
      </w:pPr>
      <w:r>
        <w:t>по централизованному снабжению"</w:t>
      </w:r>
    </w:p>
    <w:p w:rsidR="00706B46" w:rsidRDefault="00706B46">
      <w:pPr>
        <w:pStyle w:val="ConsPlusNormal"/>
        <w:ind w:firstLine="540"/>
        <w:jc w:val="both"/>
      </w:pPr>
    </w:p>
    <w:p w:rsidR="00706B46" w:rsidRDefault="00706B46">
      <w:pPr>
        <w:pStyle w:val="ConsPlusNormal"/>
        <w:ind w:firstLine="540"/>
        <w:jc w:val="both"/>
      </w:pPr>
      <w:r>
        <w:t xml:space="preserve">341. </w:t>
      </w:r>
      <w:hyperlink w:anchor="P2863" w:history="1">
        <w:r>
          <w:rPr>
            <w:color w:val="0000FF"/>
          </w:rPr>
          <w:t>Счет</w:t>
        </w:r>
      </w:hyperlink>
      <w:r>
        <w:t xml:space="preserve"> предназначен для учета материальных ценностей, оплаченных субъектом учета, уполномоченным на централизованное заключение государственного (муниципального) контракта (договора) (далее - вышестоящее учреждение - заказчик) и отгруженных учреждениям (грузополучателям) в рамках централизованной закупки (далее - материальные ценности, оплаченные по централизованному снабжению).</w:t>
      </w:r>
    </w:p>
    <w:p w:rsidR="00706B46" w:rsidRDefault="00706B46">
      <w:pPr>
        <w:pStyle w:val="ConsPlusNormal"/>
        <w:spacing w:before="220"/>
        <w:ind w:firstLine="540"/>
        <w:jc w:val="both"/>
      </w:pPr>
      <w:r>
        <w:t xml:space="preserve">Принятие к учету на забалансовый </w:t>
      </w:r>
      <w:hyperlink w:anchor="P2863" w:history="1">
        <w:r>
          <w:rPr>
            <w:color w:val="0000FF"/>
          </w:rPr>
          <w:t>счет</w:t>
        </w:r>
      </w:hyperlink>
      <w:r>
        <w:t xml:space="preserve"> материальных ценностей отражается субъектом учета, уполномоченным на централизованное заключение государственного (муниципального) контракта (договора) (далее - вышестоящее учреждение - заказчик), на основании первичных документов, подтверждающих отгрузку материальных ценностей в пользу учреждения (грузополучателя), в сумме выплат на их приобретение.</w:t>
      </w:r>
    </w:p>
    <w:p w:rsidR="00706B46" w:rsidRDefault="00706B46">
      <w:pPr>
        <w:pStyle w:val="ConsPlusNormal"/>
        <w:spacing w:before="220"/>
        <w:ind w:firstLine="540"/>
        <w:jc w:val="both"/>
      </w:pPr>
      <w:r>
        <w:t xml:space="preserve">При получении вышестоящим учреждением - заказчиком подтверждения о получении </w:t>
      </w:r>
      <w:r>
        <w:lastRenderedPageBreak/>
        <w:t>учреждением (грузополучателем) материальных ценностей, отгруженных в их адрес, указанные ценности подлежат списанию с забалансового учета по стоимости, по которой они ранее принимались к учету.</w:t>
      </w:r>
    </w:p>
    <w:p w:rsidR="00706B46" w:rsidRDefault="00706B46">
      <w:pPr>
        <w:pStyle w:val="ConsPlusNormal"/>
        <w:spacing w:before="220"/>
        <w:ind w:firstLine="540"/>
        <w:jc w:val="both"/>
      </w:pPr>
      <w:r>
        <w:t xml:space="preserve">342. Аналитический учет по </w:t>
      </w:r>
      <w:hyperlink w:anchor="P2863" w:history="1">
        <w:r>
          <w:rPr>
            <w:color w:val="0000FF"/>
          </w:rPr>
          <w:t>счету</w:t>
        </w:r>
      </w:hyperlink>
      <w:r>
        <w:t xml:space="preserve"> ведется в Книге учета материальных ценностей, оплаченных в централизованном порядке, по каждому учреждению (грузополучателю), виду материальных ценностей.</w:t>
      </w:r>
    </w:p>
    <w:p w:rsidR="00706B46" w:rsidRDefault="00706B46">
      <w:pPr>
        <w:pStyle w:val="ConsPlusNormal"/>
        <w:ind w:firstLine="540"/>
        <w:jc w:val="both"/>
      </w:pPr>
    </w:p>
    <w:p w:rsidR="00706B46" w:rsidRDefault="00706B46">
      <w:pPr>
        <w:pStyle w:val="ConsPlusTitle"/>
        <w:jc w:val="center"/>
        <w:outlineLvl w:val="2"/>
      </w:pPr>
      <w:r>
        <w:t>Счет 06 "Задолженность учащихся и студентов</w:t>
      </w:r>
    </w:p>
    <w:p w:rsidR="00706B46" w:rsidRDefault="00706B46">
      <w:pPr>
        <w:pStyle w:val="ConsPlusTitle"/>
        <w:jc w:val="center"/>
      </w:pPr>
      <w:r>
        <w:t>за невозвращенные материальные ценности"</w:t>
      </w:r>
    </w:p>
    <w:p w:rsidR="00706B46" w:rsidRDefault="00706B46">
      <w:pPr>
        <w:pStyle w:val="ConsPlusNormal"/>
        <w:ind w:firstLine="540"/>
        <w:jc w:val="both"/>
      </w:pPr>
    </w:p>
    <w:p w:rsidR="00706B46" w:rsidRDefault="00706B46">
      <w:pPr>
        <w:pStyle w:val="ConsPlusNormal"/>
        <w:ind w:firstLine="540"/>
        <w:jc w:val="both"/>
      </w:pPr>
      <w:r>
        <w:t xml:space="preserve">343. </w:t>
      </w:r>
      <w:hyperlink w:anchor="P2865" w:history="1">
        <w:r>
          <w:rPr>
            <w:color w:val="0000FF"/>
          </w:rPr>
          <w:t>Счет</w:t>
        </w:r>
      </w:hyperlink>
      <w:r>
        <w:t xml:space="preserve"> предназначен для учета задолженности учащихся и (или) студентов за невозвращенное ими обмундирование, белье, инструменты и иное имущество.</w:t>
      </w:r>
    </w:p>
    <w:p w:rsidR="00706B46" w:rsidRDefault="00706B46">
      <w:pPr>
        <w:pStyle w:val="ConsPlusNormal"/>
        <w:spacing w:before="220"/>
        <w:ind w:firstLine="540"/>
        <w:jc w:val="both"/>
      </w:pPr>
      <w:r>
        <w:t>Задолженность учащихся и (или) студентов принимается к учету в размере подлежащих возмещению сумм расходов учреждения, необходимых для восстановления (приобретения) аналогичного имущества.</w:t>
      </w:r>
    </w:p>
    <w:p w:rsidR="00706B46" w:rsidRDefault="00706B46">
      <w:pPr>
        <w:pStyle w:val="ConsPlusNormal"/>
        <w:spacing w:before="220"/>
        <w:ind w:firstLine="540"/>
        <w:jc w:val="both"/>
      </w:pPr>
      <w:r>
        <w:t xml:space="preserve">344. Аналитический учет по </w:t>
      </w:r>
      <w:hyperlink w:anchor="P2865" w:history="1">
        <w:r>
          <w:rPr>
            <w:color w:val="0000FF"/>
          </w:rPr>
          <w:t>счету</w:t>
        </w:r>
      </w:hyperlink>
      <w:r>
        <w:t xml:space="preserve"> ведется в Карточке учета средств и расчетов в разрезе видов поступлений, по каждому учащемуся, студенту, виду материальных ценностей.</w:t>
      </w:r>
    </w:p>
    <w:p w:rsidR="00706B46" w:rsidRDefault="00706B46">
      <w:pPr>
        <w:pStyle w:val="ConsPlusNormal"/>
        <w:ind w:firstLine="540"/>
        <w:jc w:val="both"/>
      </w:pPr>
    </w:p>
    <w:p w:rsidR="00706B46" w:rsidRDefault="00706B46">
      <w:pPr>
        <w:pStyle w:val="ConsPlusTitle"/>
        <w:jc w:val="center"/>
        <w:outlineLvl w:val="2"/>
      </w:pPr>
      <w:r>
        <w:t>Счет 07 "Награды, призы, кубки и ценные подарки, сувениры"</w:t>
      </w:r>
    </w:p>
    <w:p w:rsidR="00706B46" w:rsidRDefault="00706B46">
      <w:pPr>
        <w:pStyle w:val="ConsPlusNormal"/>
        <w:jc w:val="center"/>
      </w:pPr>
      <w:r>
        <w:t xml:space="preserve">(в ред. </w:t>
      </w:r>
      <w:hyperlink r:id="rId457" w:history="1">
        <w:r>
          <w:rPr>
            <w:color w:val="0000FF"/>
          </w:rPr>
          <w:t>Приказа</w:t>
        </w:r>
      </w:hyperlink>
      <w:r>
        <w:t xml:space="preserve"> Минфина России от 12.10.2012 N 134н)</w:t>
      </w:r>
    </w:p>
    <w:p w:rsidR="00706B46" w:rsidRDefault="00706B46">
      <w:pPr>
        <w:pStyle w:val="ConsPlusNormal"/>
        <w:ind w:firstLine="540"/>
        <w:jc w:val="both"/>
      </w:pPr>
    </w:p>
    <w:p w:rsidR="00706B46" w:rsidRDefault="00706B46">
      <w:pPr>
        <w:pStyle w:val="ConsPlusNormal"/>
        <w:ind w:firstLine="540"/>
        <w:jc w:val="both"/>
      </w:pPr>
      <w:r>
        <w:t xml:space="preserve">345. </w:t>
      </w:r>
      <w:hyperlink w:anchor="P61" w:history="1">
        <w:r>
          <w:rPr>
            <w:color w:val="0000FF"/>
          </w:rPr>
          <w:t>Счет</w:t>
        </w:r>
      </w:hyperlink>
      <w:r>
        <w:t xml:space="preserve"> предназначен для учета призов, знамен, кубков, учрежденных разными организациями и получаемых от них для награждения команд - победителей, а также материальных ценностей, приобретаемых в целях награждения (дарения), в том числе ценных подарков и сувениров. Призы, знамена, кубки учитываются на забалансовом </w:t>
      </w:r>
      <w:hyperlink w:anchor="P61" w:history="1">
        <w:r>
          <w:rPr>
            <w:color w:val="0000FF"/>
          </w:rPr>
          <w:t>счете</w:t>
        </w:r>
      </w:hyperlink>
      <w:r>
        <w:t xml:space="preserve"> в течение всего периода их нахождения в данном учреждении.</w:t>
      </w:r>
    </w:p>
    <w:p w:rsidR="00706B46" w:rsidRDefault="00706B46">
      <w:pPr>
        <w:pStyle w:val="ConsPlusNormal"/>
        <w:jc w:val="both"/>
      </w:pPr>
      <w:r>
        <w:t xml:space="preserve">(в ред. </w:t>
      </w:r>
      <w:hyperlink r:id="rId458"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Награды, призы, кубки, в том числе переходящие, учитываются в условной оценке: один предмет, один рубль. Материальные ценности, приобретаемые в целях вручения (награждения), дарения, в том числе ценные подарки, сувениры, учитываются по стоимости их приобретения.</w:t>
      </w:r>
    </w:p>
    <w:p w:rsidR="00706B46" w:rsidRDefault="00706B46">
      <w:pPr>
        <w:pStyle w:val="ConsPlusNormal"/>
        <w:jc w:val="both"/>
      </w:pPr>
      <w:r>
        <w:t xml:space="preserve">(в ред. </w:t>
      </w:r>
      <w:hyperlink r:id="rId459"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 xml:space="preserve">346. Аналитический учет по </w:t>
      </w:r>
      <w:hyperlink w:anchor="P61" w:history="1">
        <w:r>
          <w:rPr>
            <w:color w:val="0000FF"/>
          </w:rPr>
          <w:t>счету</w:t>
        </w:r>
      </w:hyperlink>
      <w:r>
        <w:t xml:space="preserve"> ведется в Карточке количественно-суммового учета материальных ценностей в разрезе материально ответственных лиц, мест хранения, по каждому предмету имущества.</w:t>
      </w:r>
    </w:p>
    <w:p w:rsidR="00706B46" w:rsidRDefault="00706B46">
      <w:pPr>
        <w:pStyle w:val="ConsPlusNormal"/>
        <w:ind w:firstLine="540"/>
        <w:jc w:val="both"/>
      </w:pPr>
    </w:p>
    <w:p w:rsidR="00706B46" w:rsidRDefault="00706B46">
      <w:pPr>
        <w:pStyle w:val="ConsPlusTitle"/>
        <w:jc w:val="center"/>
        <w:outlineLvl w:val="2"/>
      </w:pPr>
      <w:r>
        <w:t>Счет 08 "Путевки неоплаченные"</w:t>
      </w:r>
    </w:p>
    <w:p w:rsidR="00706B46" w:rsidRDefault="00706B46">
      <w:pPr>
        <w:pStyle w:val="ConsPlusNormal"/>
        <w:ind w:firstLine="540"/>
        <w:jc w:val="both"/>
      </w:pPr>
    </w:p>
    <w:p w:rsidR="00706B46" w:rsidRDefault="00706B46">
      <w:pPr>
        <w:pStyle w:val="ConsPlusNormal"/>
        <w:ind w:firstLine="540"/>
        <w:jc w:val="both"/>
      </w:pPr>
      <w:r>
        <w:t xml:space="preserve">347. </w:t>
      </w:r>
      <w:hyperlink w:anchor="P2869" w:history="1">
        <w:r>
          <w:rPr>
            <w:color w:val="0000FF"/>
          </w:rPr>
          <w:t>Счет</w:t>
        </w:r>
      </w:hyperlink>
      <w:r>
        <w:t xml:space="preserve"> предназначен для учета путевок, полученных безвозмездно от общественных, профсоюзных и других организаций. Путевки подлежат хранению в кассе учреждения наравне с денежными документами.</w:t>
      </w:r>
    </w:p>
    <w:p w:rsidR="00706B46" w:rsidRDefault="00706B46">
      <w:pPr>
        <w:pStyle w:val="ConsPlusNormal"/>
        <w:spacing w:before="220"/>
        <w:ind w:firstLine="540"/>
        <w:jc w:val="both"/>
      </w:pPr>
      <w:r>
        <w:t>Неоплаченные путевки принимаются к учету на основании первичных документов, подтверждающих их получение учреждением по номинальной стоимости, указанной в путевке, а в случае ее отсутствия в условной оценке: одна путевка, один рубль.</w:t>
      </w:r>
    </w:p>
    <w:p w:rsidR="00706B46" w:rsidRDefault="00706B46">
      <w:pPr>
        <w:pStyle w:val="ConsPlusNormal"/>
        <w:spacing w:before="220"/>
        <w:ind w:firstLine="540"/>
        <w:jc w:val="both"/>
      </w:pPr>
      <w:r>
        <w:t>348. Аналитический учет ведется в Карточке количественно-суммового учета материальных ценностей в разрезе ответственных за их хранение и выдачу лиц, мест хранения по видам путевок, их количеству и номинальной стоимости (условной оценке).</w:t>
      </w:r>
    </w:p>
    <w:p w:rsidR="00706B46" w:rsidRDefault="00706B46">
      <w:pPr>
        <w:pStyle w:val="ConsPlusNormal"/>
        <w:ind w:firstLine="540"/>
        <w:jc w:val="both"/>
      </w:pPr>
    </w:p>
    <w:p w:rsidR="00706B46" w:rsidRDefault="00706B46">
      <w:pPr>
        <w:pStyle w:val="ConsPlusTitle"/>
        <w:jc w:val="center"/>
        <w:outlineLvl w:val="2"/>
      </w:pPr>
      <w:r>
        <w:t>Счет 09 "Запасные части к транспортным средствам, выданные</w:t>
      </w:r>
    </w:p>
    <w:p w:rsidR="00706B46" w:rsidRDefault="00706B46">
      <w:pPr>
        <w:pStyle w:val="ConsPlusTitle"/>
        <w:jc w:val="center"/>
      </w:pPr>
      <w:r>
        <w:lastRenderedPageBreak/>
        <w:t>взамен изношенных"</w:t>
      </w:r>
    </w:p>
    <w:p w:rsidR="00706B46" w:rsidRDefault="00706B46">
      <w:pPr>
        <w:pStyle w:val="ConsPlusNormal"/>
        <w:ind w:firstLine="540"/>
        <w:jc w:val="both"/>
      </w:pPr>
    </w:p>
    <w:p w:rsidR="00706B46" w:rsidRDefault="00706B46">
      <w:pPr>
        <w:pStyle w:val="ConsPlusNormal"/>
        <w:ind w:firstLine="540"/>
        <w:jc w:val="both"/>
      </w:pPr>
      <w:r>
        <w:t xml:space="preserve">349. </w:t>
      </w:r>
      <w:hyperlink w:anchor="P2871" w:history="1">
        <w:r>
          <w:rPr>
            <w:color w:val="0000FF"/>
          </w:rPr>
          <w:t>Счет</w:t>
        </w:r>
      </w:hyperlink>
      <w:r>
        <w:t xml:space="preserve">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учитываемых на забалансовом </w:t>
      </w:r>
      <w:hyperlink w:anchor="P2871" w:history="1">
        <w:r>
          <w:rPr>
            <w:color w:val="0000FF"/>
          </w:rPr>
          <w:t>счете</w:t>
        </w:r>
      </w:hyperlink>
      <w:r>
        <w:t xml:space="preserve"> (двигатели, аккумуляторы, шины и покрышки и т.п.), устанавливается учетной политикой учреждения.</w:t>
      </w:r>
    </w:p>
    <w:p w:rsidR="00706B46" w:rsidRDefault="00706B46">
      <w:pPr>
        <w:pStyle w:val="ConsPlusNormal"/>
        <w:spacing w:before="220"/>
        <w:ind w:firstLine="540"/>
        <w:jc w:val="both"/>
      </w:pPr>
      <w:r>
        <w:t>Материальные ценности отражаются на забалансовом учете в момент их выбытия с балансового счета в целях ремонта транспортных средств и учитываются в течение периода их эксплуатации (использования) в составе транспортного средства.</w:t>
      </w:r>
    </w:p>
    <w:p w:rsidR="00706B46" w:rsidRDefault="00706B46">
      <w:pPr>
        <w:pStyle w:val="ConsPlusNormal"/>
        <w:spacing w:before="220"/>
        <w:ind w:firstLine="540"/>
        <w:jc w:val="both"/>
      </w:pPr>
      <w:r>
        <w:t>Выбытие материальных ценностей с забалансового учета осуществляется на основании акта приема-сдачи выполненных работ, подтверждающих их замену.</w:t>
      </w:r>
    </w:p>
    <w:p w:rsidR="00706B46" w:rsidRDefault="00706B46">
      <w:pPr>
        <w:pStyle w:val="ConsPlusNormal"/>
        <w:spacing w:before="220"/>
        <w:ind w:firstLine="540"/>
        <w:jc w:val="both"/>
      </w:pPr>
      <w:r>
        <w:t>При выбытии транспортного средства запасные части, установленные на нем и учитываемые на забалансовом счете, списываются с забалансового учета.</w:t>
      </w:r>
    </w:p>
    <w:p w:rsidR="00706B46" w:rsidRDefault="00706B46">
      <w:pPr>
        <w:pStyle w:val="ConsPlusNormal"/>
        <w:jc w:val="both"/>
      </w:pPr>
      <w:r>
        <w:t xml:space="preserve">(абзац введен </w:t>
      </w:r>
      <w:hyperlink r:id="rId460"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 xml:space="preserve">350. Аналитический учет по </w:t>
      </w:r>
      <w:hyperlink w:anchor="P2871" w:history="1">
        <w:r>
          <w:rPr>
            <w:color w:val="0000FF"/>
          </w:rPr>
          <w:t>счету</w:t>
        </w:r>
      </w:hyperlink>
      <w:r>
        <w:t xml:space="preserve"> ведется в Карточке количественно-суммового учета в разрезе лиц, получивших материальные ценности, с указанием их должности, фамилии, имени, отчества (табельного номера), транспортных средств, по видам материальных ценностей (с указанием производственных номеров при их наличии) и их количеству.</w:t>
      </w:r>
    </w:p>
    <w:p w:rsidR="00706B46" w:rsidRDefault="00706B46">
      <w:pPr>
        <w:pStyle w:val="ConsPlusNormal"/>
        <w:ind w:firstLine="540"/>
        <w:jc w:val="both"/>
      </w:pPr>
    </w:p>
    <w:p w:rsidR="00706B46" w:rsidRDefault="00706B46">
      <w:pPr>
        <w:pStyle w:val="ConsPlusTitle"/>
        <w:jc w:val="center"/>
        <w:outlineLvl w:val="2"/>
      </w:pPr>
      <w:r>
        <w:t>Счет 10 "Обеспечение исполнения обязательств"</w:t>
      </w:r>
    </w:p>
    <w:p w:rsidR="00706B46" w:rsidRDefault="00706B46">
      <w:pPr>
        <w:pStyle w:val="ConsPlusNormal"/>
        <w:ind w:firstLine="540"/>
        <w:jc w:val="both"/>
      </w:pPr>
    </w:p>
    <w:p w:rsidR="00706B46" w:rsidRDefault="00706B46">
      <w:pPr>
        <w:pStyle w:val="ConsPlusNormal"/>
        <w:ind w:firstLine="540"/>
        <w:jc w:val="both"/>
      </w:pPr>
      <w:r>
        <w:t>351. Счет предназначен для учета имущества, за исключением денежных средств, полученного учреждением в качестве обеспечения обязательств (залог), а также иных видов обеспечения исполнения обязательств (поручительство, банковская гарантия и т.д.).</w:t>
      </w:r>
    </w:p>
    <w:p w:rsidR="00706B46" w:rsidRDefault="00706B46">
      <w:pPr>
        <w:pStyle w:val="ConsPlusNormal"/>
        <w:jc w:val="both"/>
      </w:pPr>
      <w:r>
        <w:t xml:space="preserve">(в ред. </w:t>
      </w:r>
      <w:hyperlink r:id="rId461"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Принятие к забалансовому учету имущества осуществляется на основании оправдательных первичных учетных документов в сумме обязательства, в обеспечении которого получено имущество.</w:t>
      </w:r>
    </w:p>
    <w:p w:rsidR="00706B46" w:rsidRDefault="00706B46">
      <w:pPr>
        <w:pStyle w:val="ConsPlusNormal"/>
        <w:jc w:val="both"/>
      </w:pPr>
      <w:r>
        <w:t xml:space="preserve">(в ред. </w:t>
      </w:r>
      <w:hyperlink r:id="rId462"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При исполнении обеспечения, исполнения обязательства, в отношении которого было получено обеспечение, осуществляется списание сумм обеспечений с забалансового </w:t>
      </w:r>
      <w:hyperlink w:anchor="P2873" w:history="1">
        <w:r>
          <w:rPr>
            <w:color w:val="0000FF"/>
          </w:rPr>
          <w:t>счета</w:t>
        </w:r>
      </w:hyperlink>
      <w:r>
        <w:t>.</w:t>
      </w:r>
    </w:p>
    <w:p w:rsidR="00706B46" w:rsidRDefault="00706B46">
      <w:pPr>
        <w:pStyle w:val="ConsPlusNormal"/>
        <w:spacing w:before="220"/>
        <w:ind w:firstLine="540"/>
        <w:jc w:val="both"/>
      </w:pPr>
      <w:r>
        <w:t>352. Аналитический учет по счету ведется в Многографной карточке в разрезе обязательств по видам имущества (обеспечения), его количеству, местам его хранения, а также обязательствам, в обеспечение которых они поступили.</w:t>
      </w:r>
    </w:p>
    <w:p w:rsidR="00706B46" w:rsidRDefault="00706B46">
      <w:pPr>
        <w:pStyle w:val="ConsPlusNormal"/>
        <w:jc w:val="both"/>
      </w:pPr>
      <w:r>
        <w:t xml:space="preserve">(п. 352 в ред. </w:t>
      </w:r>
      <w:hyperlink r:id="rId463" w:history="1">
        <w:r>
          <w:rPr>
            <w:color w:val="0000FF"/>
          </w:rPr>
          <w:t>Приказа</w:t>
        </w:r>
      </w:hyperlink>
      <w:r>
        <w:t xml:space="preserve"> Минфина России от 29.08.2014 N 89н)</w:t>
      </w:r>
    </w:p>
    <w:p w:rsidR="00706B46" w:rsidRDefault="00706B46">
      <w:pPr>
        <w:pStyle w:val="ConsPlusNormal"/>
        <w:ind w:firstLine="540"/>
        <w:jc w:val="both"/>
      </w:pPr>
    </w:p>
    <w:p w:rsidR="00706B46" w:rsidRDefault="00706B46">
      <w:pPr>
        <w:pStyle w:val="ConsPlusTitle"/>
        <w:jc w:val="center"/>
        <w:outlineLvl w:val="2"/>
      </w:pPr>
      <w:r>
        <w:t>Счет 11 "Государственные и муниципальные гарантии"</w:t>
      </w:r>
    </w:p>
    <w:p w:rsidR="00706B46" w:rsidRDefault="00706B46">
      <w:pPr>
        <w:pStyle w:val="ConsPlusNormal"/>
        <w:ind w:firstLine="540"/>
        <w:jc w:val="both"/>
      </w:pPr>
    </w:p>
    <w:p w:rsidR="00706B46" w:rsidRDefault="00706B46">
      <w:pPr>
        <w:pStyle w:val="ConsPlusNormal"/>
        <w:ind w:firstLine="540"/>
        <w:jc w:val="both"/>
      </w:pPr>
      <w:r>
        <w:t xml:space="preserve">353. </w:t>
      </w:r>
      <w:hyperlink w:anchor="P2875" w:history="1">
        <w:r>
          <w:rPr>
            <w:color w:val="0000FF"/>
          </w:rPr>
          <w:t>Счет</w:t>
        </w:r>
      </w:hyperlink>
      <w:r>
        <w:t xml:space="preserve"> предназначен для учета сумм предоставленных государственных и муниципальных гарантий.</w:t>
      </w:r>
    </w:p>
    <w:p w:rsidR="00706B46" w:rsidRDefault="00706B46">
      <w:pPr>
        <w:pStyle w:val="ConsPlusNormal"/>
        <w:spacing w:before="220"/>
        <w:ind w:firstLine="540"/>
        <w:jc w:val="both"/>
      </w:pPr>
      <w:r>
        <w:t>При исполнении (частичном исполнении) обязательства, в отношении которого была предоставлена государственная (муниципальная) гарантия, в том числе при исполнении гарантом в адрес бенефициара государственной (муниципальной) гарантии, осуществляется списание сумм обеспечений с забалансового счета.</w:t>
      </w:r>
    </w:p>
    <w:p w:rsidR="00706B46" w:rsidRDefault="00706B46">
      <w:pPr>
        <w:pStyle w:val="ConsPlusNormal"/>
        <w:jc w:val="both"/>
      </w:pPr>
      <w:r>
        <w:t xml:space="preserve">(абзац введен </w:t>
      </w:r>
      <w:hyperlink r:id="rId464" w:history="1">
        <w:r>
          <w:rPr>
            <w:color w:val="0000FF"/>
          </w:rPr>
          <w:t>Приказом</w:t>
        </w:r>
      </w:hyperlink>
      <w:r>
        <w:t xml:space="preserve"> Минфина России от 29.08.2014 N 89н)</w:t>
      </w:r>
    </w:p>
    <w:p w:rsidR="00706B46" w:rsidRDefault="00706B46">
      <w:pPr>
        <w:pStyle w:val="ConsPlusNormal"/>
        <w:spacing w:before="220"/>
        <w:ind w:firstLine="540"/>
        <w:jc w:val="both"/>
      </w:pPr>
      <w:r>
        <w:t xml:space="preserve">354. Аналитический учет по </w:t>
      </w:r>
      <w:hyperlink w:anchor="P2875" w:history="1">
        <w:r>
          <w:rPr>
            <w:color w:val="0000FF"/>
          </w:rPr>
          <w:t>счету</w:t>
        </w:r>
      </w:hyperlink>
      <w:r>
        <w:t xml:space="preserve"> ведется в Карточке учета средств и расчетов в разрезе </w:t>
      </w:r>
      <w:r>
        <w:lastRenderedPageBreak/>
        <w:t>субъектов гражданских прав и обязательств, в отношении которых предоставлены государственные (муниципальные) гарантии по видам гарантий и их сумме.</w:t>
      </w:r>
    </w:p>
    <w:p w:rsidR="00706B46" w:rsidRDefault="00706B46">
      <w:pPr>
        <w:pStyle w:val="ConsPlusNormal"/>
        <w:ind w:firstLine="540"/>
        <w:jc w:val="both"/>
      </w:pPr>
    </w:p>
    <w:p w:rsidR="00706B46" w:rsidRDefault="00706B46">
      <w:pPr>
        <w:pStyle w:val="ConsPlusTitle"/>
        <w:jc w:val="center"/>
        <w:outlineLvl w:val="2"/>
      </w:pPr>
      <w:r>
        <w:t>Счет 12 "Спецоборудование для выполнения</w:t>
      </w:r>
    </w:p>
    <w:p w:rsidR="00706B46" w:rsidRDefault="00706B46">
      <w:pPr>
        <w:pStyle w:val="ConsPlusTitle"/>
        <w:jc w:val="center"/>
      </w:pPr>
      <w:r>
        <w:t>научно-исследовательских работ по договорам с заказчиками"</w:t>
      </w:r>
    </w:p>
    <w:p w:rsidR="00706B46" w:rsidRDefault="00706B46">
      <w:pPr>
        <w:pStyle w:val="ConsPlusNormal"/>
        <w:jc w:val="center"/>
      </w:pPr>
    </w:p>
    <w:p w:rsidR="00706B46" w:rsidRDefault="00706B46">
      <w:pPr>
        <w:pStyle w:val="ConsPlusNormal"/>
        <w:ind w:firstLine="540"/>
        <w:jc w:val="both"/>
      </w:pPr>
      <w:r>
        <w:t xml:space="preserve">355. </w:t>
      </w:r>
      <w:hyperlink w:anchor="P2877" w:history="1">
        <w:r>
          <w:rPr>
            <w:color w:val="0000FF"/>
          </w:rPr>
          <w:t>Счет</w:t>
        </w:r>
      </w:hyperlink>
      <w:r>
        <w:t xml:space="preserve"> предназначен для учета спецоборудования (оборудования), приобретенного заказчиком для выполнения научно-исследовательских опытно-конструкторских работ, полученного учреждением при исполнении им работ по соответствующей теме, а также спецоборудования учреждения, переданного в научное подразделение для выполнения научно-исследовательских, опытно-конструкторских работ по конкретной теме заказчика.</w:t>
      </w:r>
    </w:p>
    <w:p w:rsidR="00706B46" w:rsidRDefault="00706B46">
      <w:pPr>
        <w:pStyle w:val="ConsPlusNormal"/>
        <w:spacing w:before="220"/>
        <w:ind w:firstLine="540"/>
        <w:jc w:val="both"/>
      </w:pPr>
      <w:r>
        <w:t>Спецоборудование (оборудование), предоставленное заказчиком, принимается к забалансовому учету на основании оправдательных первичных документов, подтверждающих его получение учреждением, по стоимости, указанной заказчиком.</w:t>
      </w:r>
    </w:p>
    <w:p w:rsidR="00706B46" w:rsidRDefault="00706B46">
      <w:pPr>
        <w:pStyle w:val="ConsPlusNormal"/>
        <w:spacing w:before="220"/>
        <w:ind w:firstLine="540"/>
        <w:jc w:val="both"/>
      </w:pPr>
      <w:r>
        <w:t>Спецоборудование, переданное в научное подразделение учреждения, принимается к забалансовому учету на основании оправдательных первичных документов, подтверждающих его передачу, по фактической стоимости объекта.</w:t>
      </w:r>
    </w:p>
    <w:p w:rsidR="00706B46" w:rsidRDefault="00706B46">
      <w:pPr>
        <w:pStyle w:val="ConsPlusNormal"/>
        <w:spacing w:before="220"/>
        <w:ind w:firstLine="540"/>
        <w:jc w:val="both"/>
      </w:pPr>
      <w:r>
        <w:t>Выбытие спецоборудования (оборудования) с забалансового учета отражается по стоимости, ранее принятой (принимаемой) к учету:</w:t>
      </w:r>
    </w:p>
    <w:p w:rsidR="00706B46" w:rsidRDefault="00706B46">
      <w:pPr>
        <w:pStyle w:val="ConsPlusNormal"/>
        <w:jc w:val="both"/>
      </w:pPr>
      <w:r>
        <w:t xml:space="preserve">(в ред. </w:t>
      </w:r>
      <w:hyperlink r:id="rId465"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по факту возврата в соответствии с условиями договора, заказчику предоставленного им спецоборудования (оборудования);</w:t>
      </w:r>
    </w:p>
    <w:p w:rsidR="00706B46" w:rsidRDefault="00706B46">
      <w:pPr>
        <w:pStyle w:val="ConsPlusNormal"/>
        <w:spacing w:before="220"/>
        <w:ind w:firstLine="540"/>
        <w:jc w:val="both"/>
      </w:pPr>
      <w:r>
        <w:t>при принятии спецоборудования (оборудования) в состав объектов нефинансовых активов учреждения для использования их в его деятельности, с одновременным отражением объектов на соответствующих балансовых счетах учета нефинансовых активов.</w:t>
      </w:r>
    </w:p>
    <w:p w:rsidR="00706B46" w:rsidRDefault="00706B46">
      <w:pPr>
        <w:pStyle w:val="ConsPlusNormal"/>
        <w:spacing w:before="220"/>
        <w:ind w:firstLine="540"/>
        <w:jc w:val="both"/>
      </w:pPr>
      <w:r>
        <w:t xml:space="preserve">356. Аналитический учет по </w:t>
      </w:r>
      <w:hyperlink w:anchor="P2877" w:history="1">
        <w:r>
          <w:rPr>
            <w:color w:val="0000FF"/>
          </w:rPr>
          <w:t>счету</w:t>
        </w:r>
      </w:hyperlink>
      <w:r>
        <w:t xml:space="preserve"> ведется в Карточке количественно-суммового учета материальных ценностей в разрезе заказчиков (тем научно-исследовательских, опытно-конструкторских работ), материально ответственных лиц, мест хранения, по виду (наименованию) оборудования (с указанием производственных номеров, при их наличии) и их количеству.</w:t>
      </w:r>
    </w:p>
    <w:p w:rsidR="00706B46" w:rsidRDefault="00706B46">
      <w:pPr>
        <w:pStyle w:val="ConsPlusNormal"/>
        <w:jc w:val="center"/>
      </w:pPr>
    </w:p>
    <w:p w:rsidR="00706B46" w:rsidRDefault="00706B46">
      <w:pPr>
        <w:pStyle w:val="ConsPlusTitle"/>
        <w:jc w:val="center"/>
        <w:outlineLvl w:val="2"/>
      </w:pPr>
      <w:r>
        <w:t>Счет 13 "Экспериментальные устройства"</w:t>
      </w:r>
    </w:p>
    <w:p w:rsidR="00706B46" w:rsidRDefault="00706B46">
      <w:pPr>
        <w:pStyle w:val="ConsPlusNormal"/>
        <w:ind w:firstLine="540"/>
        <w:jc w:val="both"/>
      </w:pPr>
    </w:p>
    <w:p w:rsidR="00706B46" w:rsidRDefault="00706B46">
      <w:pPr>
        <w:pStyle w:val="ConsPlusNormal"/>
        <w:ind w:firstLine="540"/>
        <w:jc w:val="both"/>
      </w:pPr>
      <w:r>
        <w:t xml:space="preserve">357. </w:t>
      </w:r>
      <w:hyperlink w:anchor="P2879" w:history="1">
        <w:r>
          <w:rPr>
            <w:color w:val="0000FF"/>
          </w:rPr>
          <w:t>Счет</w:t>
        </w:r>
      </w:hyperlink>
      <w:r>
        <w:t xml:space="preserve"> предназначен для учета материальных ценностей, использованных при изготовлении экспериментальных устройств, необходимых при проведении научно-исследовательских (опытно-конструкторских) работ, до момента проведения демонтажа этих устройств.</w:t>
      </w:r>
    </w:p>
    <w:p w:rsidR="00706B46" w:rsidRDefault="00706B46">
      <w:pPr>
        <w:pStyle w:val="ConsPlusNormal"/>
        <w:spacing w:before="220"/>
        <w:ind w:firstLine="540"/>
        <w:jc w:val="both"/>
      </w:pPr>
      <w:r>
        <w:t>Материальные ценности принимаются к забалансовому учету по стоимости объектов, отнесенных на увеличение затрат по выполняемым научно-исследовательским (опытно-конструкторским) работам.</w:t>
      </w:r>
    </w:p>
    <w:p w:rsidR="00706B46" w:rsidRDefault="00706B46">
      <w:pPr>
        <w:pStyle w:val="ConsPlusNormal"/>
        <w:spacing w:before="220"/>
        <w:ind w:firstLine="540"/>
        <w:jc w:val="both"/>
      </w:pPr>
      <w:r>
        <w:t xml:space="preserve">После проведения демонтажа экспериментальных устройств возможные к использованию учреждением материальные ценности списываются с забалансового </w:t>
      </w:r>
      <w:hyperlink w:anchor="P2879" w:history="1">
        <w:r>
          <w:rPr>
            <w:color w:val="0000FF"/>
          </w:rPr>
          <w:t>счета</w:t>
        </w:r>
      </w:hyperlink>
      <w:r>
        <w:t xml:space="preserve"> и отражаются на соответствующих балансовых счетах учета нефинансовых активов по оценочной стоимости на дату принятия к балансовому учету.</w:t>
      </w:r>
    </w:p>
    <w:p w:rsidR="00706B46" w:rsidRDefault="00706B46">
      <w:pPr>
        <w:pStyle w:val="ConsPlusNormal"/>
        <w:jc w:val="both"/>
      </w:pPr>
      <w:r>
        <w:t xml:space="preserve">(в ред. </w:t>
      </w:r>
      <w:hyperlink r:id="rId466"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358. Аналитический учет по </w:t>
      </w:r>
      <w:hyperlink w:anchor="P2879" w:history="1">
        <w:r>
          <w:rPr>
            <w:color w:val="0000FF"/>
          </w:rPr>
          <w:t>счету</w:t>
        </w:r>
      </w:hyperlink>
      <w:r>
        <w:t xml:space="preserve"> ведется в Карточке количественно-суммового учета материальных ценностей в разрезе материально ответственных лиц, мест хранения по видам </w:t>
      </w:r>
      <w:r>
        <w:lastRenderedPageBreak/>
        <w:t>материальных ценностей (с указанием производственных номеров, при их наличии), их количеству и стоимости.</w:t>
      </w:r>
    </w:p>
    <w:p w:rsidR="00706B46" w:rsidRDefault="00706B46">
      <w:pPr>
        <w:pStyle w:val="ConsPlusNormal"/>
        <w:ind w:firstLine="540"/>
        <w:jc w:val="both"/>
      </w:pPr>
    </w:p>
    <w:p w:rsidR="00706B46" w:rsidRDefault="00706B46">
      <w:pPr>
        <w:pStyle w:val="ConsPlusTitle"/>
        <w:jc w:val="center"/>
        <w:outlineLvl w:val="2"/>
      </w:pPr>
      <w:r>
        <w:t>Счет 14 "Расчетные документы, ожидающие исполнения"</w:t>
      </w:r>
    </w:p>
    <w:p w:rsidR="00706B46" w:rsidRDefault="00706B46">
      <w:pPr>
        <w:pStyle w:val="ConsPlusNormal"/>
        <w:ind w:firstLine="540"/>
        <w:jc w:val="both"/>
      </w:pPr>
    </w:p>
    <w:p w:rsidR="00706B46" w:rsidRDefault="00706B46">
      <w:pPr>
        <w:pStyle w:val="ConsPlusNormal"/>
        <w:ind w:firstLine="540"/>
        <w:jc w:val="both"/>
      </w:pPr>
      <w:r>
        <w:t xml:space="preserve">359. </w:t>
      </w:r>
      <w:hyperlink w:anchor="P2881" w:history="1">
        <w:r>
          <w:rPr>
            <w:color w:val="0000FF"/>
          </w:rPr>
          <w:t>Счет</w:t>
        </w:r>
      </w:hyperlink>
      <w:r>
        <w:t xml:space="preserve"> предназначен для учета полученных и неоплаченных документов финансовым органом.</w:t>
      </w:r>
    </w:p>
    <w:p w:rsidR="00706B46" w:rsidRDefault="00706B46">
      <w:pPr>
        <w:pStyle w:val="ConsPlusNormal"/>
        <w:spacing w:before="220"/>
        <w:ind w:firstLine="540"/>
        <w:jc w:val="both"/>
      </w:pPr>
      <w:r>
        <w:t xml:space="preserve">360. Аналитический учет по </w:t>
      </w:r>
      <w:hyperlink w:anchor="P2881" w:history="1">
        <w:r>
          <w:rPr>
            <w:color w:val="0000FF"/>
          </w:rPr>
          <w:t>счету</w:t>
        </w:r>
      </w:hyperlink>
      <w:r>
        <w:t xml:space="preserve"> ведется в Карточке учета расчетных документов, ожидающих исполнения в разрезе счетов бюджетов по каждому документу.</w:t>
      </w:r>
    </w:p>
    <w:p w:rsidR="00706B46" w:rsidRDefault="00706B46">
      <w:pPr>
        <w:pStyle w:val="ConsPlusNormal"/>
        <w:ind w:firstLine="540"/>
        <w:jc w:val="both"/>
      </w:pPr>
    </w:p>
    <w:p w:rsidR="00706B46" w:rsidRDefault="00706B46">
      <w:pPr>
        <w:pStyle w:val="ConsPlusTitle"/>
        <w:jc w:val="center"/>
        <w:outlineLvl w:val="2"/>
      </w:pPr>
      <w:r>
        <w:t>Счет 15 "Расчетные документы, не оплаченные</w:t>
      </w:r>
    </w:p>
    <w:p w:rsidR="00706B46" w:rsidRDefault="00706B46">
      <w:pPr>
        <w:pStyle w:val="ConsPlusTitle"/>
        <w:jc w:val="center"/>
      </w:pPr>
      <w:r>
        <w:t>в срок из-за отсутствия средств на счете государственного</w:t>
      </w:r>
    </w:p>
    <w:p w:rsidR="00706B46" w:rsidRDefault="00706B46">
      <w:pPr>
        <w:pStyle w:val="ConsPlusTitle"/>
        <w:jc w:val="center"/>
      </w:pPr>
      <w:r>
        <w:t>(муниципального) учреждения"</w:t>
      </w:r>
    </w:p>
    <w:p w:rsidR="00706B46" w:rsidRDefault="00706B46">
      <w:pPr>
        <w:pStyle w:val="ConsPlusNormal"/>
        <w:ind w:firstLine="540"/>
        <w:jc w:val="both"/>
      </w:pPr>
    </w:p>
    <w:p w:rsidR="00706B46" w:rsidRDefault="00706B46">
      <w:pPr>
        <w:pStyle w:val="ConsPlusNormal"/>
        <w:ind w:firstLine="540"/>
        <w:jc w:val="both"/>
      </w:pPr>
      <w:r>
        <w:t xml:space="preserve">361. </w:t>
      </w:r>
      <w:hyperlink w:anchor="P2883" w:history="1">
        <w:r>
          <w:rPr>
            <w:color w:val="0000FF"/>
          </w:rPr>
          <w:t>Счет</w:t>
        </w:r>
      </w:hyperlink>
      <w:r>
        <w:t xml:space="preserve"> предназначен для учета органом, осуществляющим кассовое обслуживание, и учреждением предъявленных платежных поручений, инкассовых поручений по платежам в бюджеты бюджетной системы Российской Федерации, судебным исполнительным листам, оформленных в установленном порядке уполномоченными органами исполнительной власти и не оплаченных в срок, из-за отсутствия средств на счете государственного (муниципального) учреждения.</w:t>
      </w:r>
    </w:p>
    <w:p w:rsidR="00706B46" w:rsidRDefault="00706B46">
      <w:pPr>
        <w:pStyle w:val="ConsPlusNormal"/>
        <w:spacing w:before="220"/>
        <w:ind w:firstLine="540"/>
        <w:jc w:val="both"/>
      </w:pPr>
      <w:r>
        <w:t xml:space="preserve">362. Аналитический учет по </w:t>
      </w:r>
      <w:hyperlink w:anchor="P2883" w:history="1">
        <w:r>
          <w:rPr>
            <w:color w:val="0000FF"/>
          </w:rPr>
          <w:t>счету</w:t>
        </w:r>
      </w:hyperlink>
      <w:r>
        <w:t xml:space="preserve"> ведется в Карточке учета расчетных документов, ожидающих исполнения в разрезе счетов учреждения по каждому документу.</w:t>
      </w:r>
    </w:p>
    <w:p w:rsidR="00706B46" w:rsidRDefault="00706B46">
      <w:pPr>
        <w:pStyle w:val="ConsPlusNormal"/>
        <w:ind w:firstLine="540"/>
        <w:jc w:val="both"/>
      </w:pPr>
    </w:p>
    <w:p w:rsidR="00706B46" w:rsidRDefault="00706B46">
      <w:pPr>
        <w:pStyle w:val="ConsPlusTitle"/>
        <w:jc w:val="center"/>
        <w:outlineLvl w:val="2"/>
      </w:pPr>
      <w:r>
        <w:t>Счет 16 "Переплаты пенсий и пособий вследствие</w:t>
      </w:r>
    </w:p>
    <w:p w:rsidR="00706B46" w:rsidRDefault="00706B46">
      <w:pPr>
        <w:pStyle w:val="ConsPlusTitle"/>
        <w:jc w:val="center"/>
      </w:pPr>
      <w:r>
        <w:t>неправильного применения законодательства о пенсиях</w:t>
      </w:r>
    </w:p>
    <w:p w:rsidR="00706B46" w:rsidRDefault="00706B46">
      <w:pPr>
        <w:pStyle w:val="ConsPlusTitle"/>
        <w:jc w:val="center"/>
      </w:pPr>
      <w:r>
        <w:t>и пособиях, счетных ошибок"</w:t>
      </w:r>
    </w:p>
    <w:p w:rsidR="00706B46" w:rsidRDefault="00706B46">
      <w:pPr>
        <w:pStyle w:val="ConsPlusNormal"/>
        <w:ind w:firstLine="540"/>
        <w:jc w:val="both"/>
      </w:pPr>
    </w:p>
    <w:p w:rsidR="00706B46" w:rsidRDefault="00706B46">
      <w:pPr>
        <w:pStyle w:val="ConsPlusNormal"/>
        <w:ind w:firstLine="540"/>
        <w:jc w:val="both"/>
      </w:pPr>
      <w:r>
        <w:t xml:space="preserve">363. </w:t>
      </w:r>
      <w:hyperlink w:anchor="P2885" w:history="1">
        <w:r>
          <w:rPr>
            <w:color w:val="0000FF"/>
          </w:rPr>
          <w:t>Счет</w:t>
        </w:r>
      </w:hyperlink>
      <w:r>
        <w:t xml:space="preserve"> предназначен для учета сумм переплат пенсий и пособий, возникших вследствие неправильного применения действующего законодательства о пенсиях и пособиях и счетных ошибок, на основании актов ревизий, проверок и соответствующих других документов.</w:t>
      </w:r>
    </w:p>
    <w:p w:rsidR="00706B46" w:rsidRDefault="00706B46">
      <w:pPr>
        <w:pStyle w:val="ConsPlusNormal"/>
        <w:spacing w:before="220"/>
        <w:ind w:firstLine="540"/>
        <w:jc w:val="both"/>
      </w:pPr>
      <w:r>
        <w:t xml:space="preserve">364. Аналитический учет по </w:t>
      </w:r>
      <w:hyperlink w:anchor="P2885" w:history="1">
        <w:r>
          <w:rPr>
            <w:color w:val="0000FF"/>
          </w:rPr>
          <w:t>счету</w:t>
        </w:r>
      </w:hyperlink>
      <w:r>
        <w:t xml:space="preserve"> ведется в Карточке учета средств и расчетов.</w:t>
      </w:r>
    </w:p>
    <w:p w:rsidR="00706B46" w:rsidRDefault="00706B46">
      <w:pPr>
        <w:pStyle w:val="ConsPlusNormal"/>
        <w:ind w:firstLine="540"/>
        <w:jc w:val="both"/>
      </w:pPr>
    </w:p>
    <w:p w:rsidR="00706B46" w:rsidRDefault="00706B46">
      <w:pPr>
        <w:pStyle w:val="ConsPlusTitle"/>
        <w:jc w:val="center"/>
        <w:outlineLvl w:val="2"/>
      </w:pPr>
      <w:r>
        <w:t>Счет 17 "Поступления денежных средств"</w:t>
      </w:r>
    </w:p>
    <w:p w:rsidR="00706B46" w:rsidRDefault="00706B46">
      <w:pPr>
        <w:pStyle w:val="ConsPlusNormal"/>
        <w:jc w:val="center"/>
      </w:pPr>
      <w:r>
        <w:t xml:space="preserve">(в ред. </w:t>
      </w:r>
      <w:hyperlink r:id="rId467" w:history="1">
        <w:r>
          <w:rPr>
            <w:color w:val="0000FF"/>
          </w:rPr>
          <w:t>Приказа</w:t>
        </w:r>
      </w:hyperlink>
      <w:r>
        <w:t xml:space="preserve"> Минфина России от 16.11.2016 N 209н)</w:t>
      </w:r>
    </w:p>
    <w:p w:rsidR="00706B46" w:rsidRDefault="00706B46">
      <w:pPr>
        <w:pStyle w:val="ConsPlusNormal"/>
        <w:ind w:firstLine="540"/>
        <w:jc w:val="both"/>
      </w:pPr>
    </w:p>
    <w:p w:rsidR="00706B46" w:rsidRDefault="00706B46">
      <w:pPr>
        <w:pStyle w:val="ConsPlusNormal"/>
        <w:ind w:firstLine="540"/>
        <w:jc w:val="both"/>
      </w:pPr>
      <w:bookmarkStart w:id="100" w:name="P4830"/>
      <w:bookmarkEnd w:id="100"/>
      <w:r>
        <w:t xml:space="preserve">365. </w:t>
      </w:r>
      <w:hyperlink w:anchor="P61" w:history="1">
        <w:r>
          <w:rPr>
            <w:color w:val="0000FF"/>
          </w:rPr>
          <w:t>Счет</w:t>
        </w:r>
      </w:hyperlink>
      <w:r>
        <w:t xml:space="preserve"> открывается к счетам 020100000 "Денежные средства учреждения", 021003000 "Расчеты с финансовым органом по наличным денежным средствам", 030406000 "Расчеты с прочими кредиторами" (в части денежных расчетов), и предназначен для аналитического учета поступлений денежных средств (за исключением поступлений от возвратов расходов текущего финансового года), а также для учета возврата излишне полученных доходов (доходов от авансов) (за исключением возврата субъектом учета остатков неиспользованных им субсидий (грантов) прошлых лет) на банковские счета субъекта учета, на лицевой счет, открытый ему органом Федерального казначейства (финансовым органом), на счет операций с наличными денежными средствами, а также в кассу субъекта учета.</w:t>
      </w:r>
    </w:p>
    <w:p w:rsidR="00706B46" w:rsidRDefault="00706B46">
      <w:pPr>
        <w:pStyle w:val="ConsPlusNormal"/>
        <w:jc w:val="both"/>
      </w:pPr>
      <w:r>
        <w:t xml:space="preserve">(в ред. </w:t>
      </w:r>
      <w:hyperlink r:id="rId468"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 xml:space="preserve">Кроме того, </w:t>
      </w:r>
      <w:hyperlink w:anchor="P61" w:history="1">
        <w:r>
          <w:rPr>
            <w:color w:val="0000FF"/>
          </w:rPr>
          <w:t>счет</w:t>
        </w:r>
      </w:hyperlink>
      <w:r>
        <w:t xml:space="preserve"> предназначен для учета учреждением, получателем бюджетных средств операций по поступлению на его банковские счета бюджетных средств (их возвратов), предоставленных главным распорядителем (распорядителем) бюджетных средств, на осуществление подведомственным ему распорядителем (получателем) бюджетных средств выплат по расходам и (или) источникам финансирования дефицита бюджета и для учета </w:t>
      </w:r>
      <w:r>
        <w:lastRenderedPageBreak/>
        <w:t>учреждениями операций по возврату дебиторской задолженности по расходам (поступлениям от восстановления расходов) прошлых лет.</w:t>
      </w:r>
    </w:p>
    <w:p w:rsidR="00706B46" w:rsidRDefault="00706B46">
      <w:pPr>
        <w:pStyle w:val="ConsPlusNormal"/>
        <w:jc w:val="both"/>
      </w:pPr>
      <w:r>
        <w:t xml:space="preserve">(в ред. Приказов Минфина России от 01.03.2016 </w:t>
      </w:r>
      <w:hyperlink r:id="rId469" w:history="1">
        <w:r>
          <w:rPr>
            <w:color w:val="0000FF"/>
          </w:rPr>
          <w:t>N 16н</w:t>
        </w:r>
      </w:hyperlink>
      <w:r>
        <w:t xml:space="preserve">, от 16.11.2016 </w:t>
      </w:r>
      <w:hyperlink r:id="rId470" w:history="1">
        <w:r>
          <w:rPr>
            <w:color w:val="0000FF"/>
          </w:rPr>
          <w:t>N 209н</w:t>
        </w:r>
      </w:hyperlink>
      <w:r>
        <w:t>)</w:t>
      </w:r>
    </w:p>
    <w:p w:rsidR="00706B46" w:rsidRDefault="00706B46">
      <w:pPr>
        <w:pStyle w:val="ConsPlusNormal"/>
        <w:spacing w:before="220"/>
        <w:ind w:firstLine="540"/>
        <w:jc w:val="both"/>
      </w:pPr>
      <w:r>
        <w:t xml:space="preserve">Операции по перечислению возвратов поступлений, учитываемых на соответствующих счетах аналитического учета </w:t>
      </w:r>
      <w:hyperlink w:anchor="P61" w:history="1">
        <w:r>
          <w:rPr>
            <w:color w:val="0000FF"/>
          </w:rPr>
          <w:t>счета 17</w:t>
        </w:r>
      </w:hyperlink>
      <w:r>
        <w:t xml:space="preserve"> "Поступления денежных средств", отражаются со знаком "минус".</w:t>
      </w:r>
    </w:p>
    <w:p w:rsidR="00706B46" w:rsidRDefault="00706B46">
      <w:pPr>
        <w:pStyle w:val="ConsPlusNormal"/>
        <w:jc w:val="both"/>
      </w:pPr>
      <w:r>
        <w:t xml:space="preserve">(абзац введен </w:t>
      </w:r>
      <w:hyperlink r:id="rId471"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t xml:space="preserve">Операция по уточнению невыясненных поступлений отражается по </w:t>
      </w:r>
      <w:hyperlink w:anchor="P61" w:history="1">
        <w:r>
          <w:rPr>
            <w:color w:val="0000FF"/>
          </w:rPr>
          <w:t>счету</w:t>
        </w:r>
      </w:hyperlink>
      <w:r>
        <w:t xml:space="preserve"> через уточнение видов поступлений (доходов (источников финансирования дефицита бюджета)).</w:t>
      </w:r>
    </w:p>
    <w:p w:rsidR="00706B46" w:rsidRDefault="00706B46">
      <w:pPr>
        <w:pStyle w:val="ConsPlusNormal"/>
        <w:spacing w:before="220"/>
        <w:ind w:firstLine="540"/>
        <w:jc w:val="both"/>
      </w:pPr>
      <w:r>
        <w:t xml:space="preserve">По завершении текущего финансового года показатели (остатки) </w:t>
      </w:r>
      <w:hyperlink w:anchor="P61" w:history="1">
        <w:r>
          <w:rPr>
            <w:color w:val="0000FF"/>
          </w:rPr>
          <w:t>счета</w:t>
        </w:r>
      </w:hyperlink>
      <w:r>
        <w:t xml:space="preserve"> на следующий финансовый год не переносятся.</w:t>
      </w:r>
    </w:p>
    <w:p w:rsidR="00706B46" w:rsidRDefault="00706B46">
      <w:pPr>
        <w:pStyle w:val="ConsPlusNormal"/>
        <w:jc w:val="both"/>
      </w:pPr>
      <w:r>
        <w:t xml:space="preserve">(в ред. </w:t>
      </w:r>
      <w:hyperlink r:id="rId472" w:history="1">
        <w:r>
          <w:rPr>
            <w:color w:val="0000FF"/>
          </w:rPr>
          <w:t>Приказа</w:t>
        </w:r>
      </w:hyperlink>
      <w:r>
        <w:t xml:space="preserve"> Минфина России от 01.03.2016 N 16н)</w:t>
      </w:r>
    </w:p>
    <w:p w:rsidR="00706B46" w:rsidRDefault="00706B46">
      <w:pPr>
        <w:pStyle w:val="ConsPlusNormal"/>
        <w:spacing w:before="220"/>
        <w:ind w:firstLine="540"/>
        <w:jc w:val="both"/>
      </w:pPr>
      <w:r>
        <w:t>366. Аналитический учет по счету ведется в Многографной карточке и (или) в Карточке учета средств и расчетов в разрезе счетов (лицевых счетов) учреждения и по соответствующим классификационным кодам поступлений (выбытий), обеспечивающим раскрытие информации в бухгалтерской (бюджетной) отчетности.</w:t>
      </w:r>
    </w:p>
    <w:p w:rsidR="00706B46" w:rsidRDefault="00706B46">
      <w:pPr>
        <w:pStyle w:val="ConsPlusNormal"/>
        <w:jc w:val="both"/>
      </w:pPr>
      <w:r>
        <w:t xml:space="preserve">(п. 366 в ред. </w:t>
      </w:r>
      <w:hyperlink r:id="rId473" w:history="1">
        <w:r>
          <w:rPr>
            <w:color w:val="0000FF"/>
          </w:rPr>
          <w:t>Приказа</w:t>
        </w:r>
      </w:hyperlink>
      <w:r>
        <w:t xml:space="preserve"> Минфина России от 16.11.2016 N 209н)</w:t>
      </w:r>
    </w:p>
    <w:p w:rsidR="00706B46" w:rsidRDefault="00706B46">
      <w:pPr>
        <w:pStyle w:val="ConsPlusNormal"/>
        <w:ind w:firstLine="540"/>
        <w:jc w:val="both"/>
      </w:pPr>
    </w:p>
    <w:p w:rsidR="00706B46" w:rsidRDefault="00706B46">
      <w:pPr>
        <w:pStyle w:val="ConsPlusTitle"/>
        <w:jc w:val="center"/>
        <w:outlineLvl w:val="2"/>
      </w:pPr>
      <w:r>
        <w:t>Счет 18 "Выбытия денежных средств"</w:t>
      </w:r>
    </w:p>
    <w:p w:rsidR="00706B46" w:rsidRDefault="00706B46">
      <w:pPr>
        <w:pStyle w:val="ConsPlusNormal"/>
        <w:jc w:val="center"/>
      </w:pPr>
      <w:r>
        <w:t xml:space="preserve">(в ред. </w:t>
      </w:r>
      <w:hyperlink r:id="rId474" w:history="1">
        <w:r>
          <w:rPr>
            <w:color w:val="0000FF"/>
          </w:rPr>
          <w:t>Приказа</w:t>
        </w:r>
      </w:hyperlink>
      <w:r>
        <w:t xml:space="preserve"> Минфина России от 16.11.2016 N 209н)</w:t>
      </w:r>
    </w:p>
    <w:p w:rsidR="00706B46" w:rsidRDefault="00706B46">
      <w:pPr>
        <w:pStyle w:val="ConsPlusNormal"/>
        <w:ind w:firstLine="540"/>
        <w:jc w:val="both"/>
      </w:pPr>
    </w:p>
    <w:p w:rsidR="00706B46" w:rsidRDefault="00706B46">
      <w:pPr>
        <w:pStyle w:val="ConsPlusNormal"/>
        <w:ind w:firstLine="540"/>
        <w:jc w:val="both"/>
      </w:pPr>
      <w:r>
        <w:t xml:space="preserve">367. </w:t>
      </w:r>
      <w:hyperlink w:anchor="P61" w:history="1">
        <w:r>
          <w:rPr>
            <w:color w:val="0000FF"/>
          </w:rPr>
          <w:t>Счет</w:t>
        </w:r>
      </w:hyperlink>
      <w:r>
        <w:t xml:space="preserve"> открывается к счетам 020100000 "Денежные средства учреждения", 021003000 "Расчеты с финансовым органом по наличным денежным средствам", 030406000 "Расчеты с прочими кредиторами" (в части денежных расчетов) и предназначен для аналитического учета выбытий денежных средств (за исключением выбытий, отражение которых предусмотрено </w:t>
      </w:r>
      <w:hyperlink w:anchor="P4830" w:history="1">
        <w:r>
          <w:rPr>
            <w:color w:val="0000FF"/>
          </w:rPr>
          <w:t>пунктом 365</w:t>
        </w:r>
      </w:hyperlink>
      <w:r>
        <w:t xml:space="preserve"> Инструкции), а также возвратов расходов (излишне произведенных перечислений) текущего года с банковских счетов субъекта учета, с лицевого счета, открытого ему органом Федерального казначейства (финансовым органом), со счета операций с наличными денежными средствами, а также из кассы субъекта учета.</w:t>
      </w:r>
    </w:p>
    <w:p w:rsidR="00706B46" w:rsidRDefault="00706B46">
      <w:pPr>
        <w:pStyle w:val="ConsPlusNormal"/>
        <w:spacing w:before="220"/>
        <w:ind w:firstLine="540"/>
        <w:jc w:val="both"/>
      </w:pPr>
      <w:r>
        <w:t xml:space="preserve">Операции по возврату расходов (выплат источников финансирования дефицита бюджета, за исключением денежных средств) текущего года, учтенных на соответствующих счетах аналитического учета </w:t>
      </w:r>
      <w:hyperlink w:anchor="P61" w:history="1">
        <w:r>
          <w:rPr>
            <w:color w:val="0000FF"/>
          </w:rPr>
          <w:t>счета 18</w:t>
        </w:r>
      </w:hyperlink>
      <w:r>
        <w:t xml:space="preserve"> "Выбытия денежных средств", отражаются со знаком "минус".</w:t>
      </w:r>
    </w:p>
    <w:p w:rsidR="00706B46" w:rsidRDefault="00706B46">
      <w:pPr>
        <w:pStyle w:val="ConsPlusNormal"/>
        <w:spacing w:before="220"/>
        <w:ind w:firstLine="540"/>
        <w:jc w:val="both"/>
      </w:pPr>
      <w:r>
        <w:t>По завершении текущего финансового года показатели (остатки) счета по соответствующим видам выплат на следующий финансовый год не переносятся.</w:t>
      </w:r>
    </w:p>
    <w:p w:rsidR="00706B46" w:rsidRDefault="00706B46">
      <w:pPr>
        <w:pStyle w:val="ConsPlusNormal"/>
        <w:jc w:val="both"/>
      </w:pPr>
      <w:r>
        <w:t xml:space="preserve">(п. 367 в ред. </w:t>
      </w:r>
      <w:hyperlink r:id="rId475"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368. Аналитический учет по счету ведется в Многографной карточке и (или) в Карточке учета средств и расчетов в разрезе счетов (лицевых счетов) учреждения и по соответствующим классификационным кодам видов выбытий (поступлений), обеспечивающим раскрытие информации в бюджетной отчетности, бухгалтерской (финансовой) отчетности бюджетных и автономных учреждений.</w:t>
      </w:r>
    </w:p>
    <w:p w:rsidR="00706B46" w:rsidRDefault="00706B46">
      <w:pPr>
        <w:pStyle w:val="ConsPlusNormal"/>
        <w:jc w:val="both"/>
      </w:pPr>
      <w:r>
        <w:t xml:space="preserve">(п. 368 в ред. </w:t>
      </w:r>
      <w:hyperlink r:id="rId476" w:history="1">
        <w:r>
          <w:rPr>
            <w:color w:val="0000FF"/>
          </w:rPr>
          <w:t>Приказа</w:t>
        </w:r>
      </w:hyperlink>
      <w:r>
        <w:t xml:space="preserve"> Минфина России от 16.11.2016 N 209н)</w:t>
      </w:r>
    </w:p>
    <w:p w:rsidR="00706B46" w:rsidRDefault="00706B46">
      <w:pPr>
        <w:pStyle w:val="ConsPlusNormal"/>
        <w:ind w:firstLine="540"/>
        <w:jc w:val="both"/>
      </w:pPr>
    </w:p>
    <w:p w:rsidR="00706B46" w:rsidRDefault="00706B46">
      <w:pPr>
        <w:pStyle w:val="ConsPlusTitle"/>
        <w:jc w:val="center"/>
        <w:outlineLvl w:val="2"/>
      </w:pPr>
      <w:r>
        <w:t>Счет 19 "Невыясненные поступления прошлых лет"</w:t>
      </w:r>
    </w:p>
    <w:p w:rsidR="00706B46" w:rsidRDefault="00706B46">
      <w:pPr>
        <w:pStyle w:val="ConsPlusNormal"/>
        <w:jc w:val="center"/>
      </w:pPr>
      <w:r>
        <w:t xml:space="preserve">(в ред. </w:t>
      </w:r>
      <w:hyperlink r:id="rId477" w:history="1">
        <w:r>
          <w:rPr>
            <w:color w:val="0000FF"/>
          </w:rPr>
          <w:t>Приказа</w:t>
        </w:r>
      </w:hyperlink>
      <w:r>
        <w:t xml:space="preserve"> Минфина России от 31.03.2018 N 64н)</w:t>
      </w:r>
    </w:p>
    <w:p w:rsidR="00706B46" w:rsidRDefault="00706B46">
      <w:pPr>
        <w:pStyle w:val="ConsPlusNormal"/>
        <w:ind w:firstLine="540"/>
        <w:jc w:val="both"/>
      </w:pPr>
    </w:p>
    <w:p w:rsidR="00706B46" w:rsidRDefault="00706B46">
      <w:pPr>
        <w:pStyle w:val="ConsPlusNormal"/>
        <w:ind w:firstLine="540"/>
        <w:jc w:val="both"/>
      </w:pPr>
      <w:r>
        <w:t xml:space="preserve">369. Счет предназначен для учета финансовыми органами или главными администраторами (администраторами) доходов бюджета в соответствии с переданными им согласно закону (решению) о бюджете публично-правового образования полномочиями по администрированию </w:t>
      </w:r>
      <w:r>
        <w:lastRenderedPageBreak/>
        <w:t>доходов в части невыясненных поступлений, сумм невыясненных поступлений и (или) прошлых отчетных периодов, списанных заключительными оборотами на финансовый результат прошлых отчетных периодов, но подлежащих уточнению в следующем финансовом году.</w:t>
      </w:r>
    </w:p>
    <w:p w:rsidR="00706B46" w:rsidRDefault="00706B46">
      <w:pPr>
        <w:pStyle w:val="ConsPlusNormal"/>
        <w:spacing w:before="220"/>
        <w:ind w:firstLine="540"/>
        <w:jc w:val="both"/>
      </w:pPr>
      <w:r>
        <w:t>В части невыясненных поступлений, в отношении которых полномочие финансового органа как главного администратора (администратора) доходов осуществляет учреждение, указанный счет ведется соответствующим администратором.</w:t>
      </w:r>
    </w:p>
    <w:p w:rsidR="00706B46" w:rsidRDefault="00706B46">
      <w:pPr>
        <w:pStyle w:val="ConsPlusNormal"/>
        <w:spacing w:before="220"/>
        <w:ind w:firstLine="540"/>
        <w:jc w:val="both"/>
      </w:pPr>
      <w:r>
        <w:t>Списание со счета показателей невыясненных поступлений осуществляется при их уточнении.</w:t>
      </w:r>
    </w:p>
    <w:p w:rsidR="00706B46" w:rsidRDefault="00706B46">
      <w:pPr>
        <w:pStyle w:val="ConsPlusNormal"/>
        <w:jc w:val="both"/>
      </w:pPr>
      <w:r>
        <w:t xml:space="preserve">(п. 369 в ред. </w:t>
      </w:r>
      <w:hyperlink r:id="rId478"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 xml:space="preserve">370. Аналитический учет по </w:t>
      </w:r>
      <w:hyperlink w:anchor="P61" w:history="1">
        <w:r>
          <w:rPr>
            <w:color w:val="0000FF"/>
          </w:rPr>
          <w:t>счету</w:t>
        </w:r>
      </w:hyperlink>
      <w:r>
        <w:t xml:space="preserve"> ведется с указанием даты зачисления невыясненных поступлений и даты их уточнений в порядке, установленном субъектом учета в рамках формирования своей учетной политики.</w:t>
      </w:r>
    </w:p>
    <w:p w:rsidR="00706B46" w:rsidRDefault="00706B46">
      <w:pPr>
        <w:pStyle w:val="ConsPlusNormal"/>
        <w:jc w:val="both"/>
      </w:pPr>
      <w:r>
        <w:t xml:space="preserve">(п. 370 в ред. </w:t>
      </w:r>
      <w:hyperlink r:id="rId479" w:history="1">
        <w:r>
          <w:rPr>
            <w:color w:val="0000FF"/>
          </w:rPr>
          <w:t>Приказа</w:t>
        </w:r>
      </w:hyperlink>
      <w:r>
        <w:t xml:space="preserve"> Минфина России от 06.08.2015 N 124н)</w:t>
      </w:r>
    </w:p>
    <w:p w:rsidR="00706B46" w:rsidRDefault="00706B46">
      <w:pPr>
        <w:pStyle w:val="ConsPlusNormal"/>
        <w:ind w:firstLine="540"/>
        <w:jc w:val="both"/>
      </w:pPr>
    </w:p>
    <w:p w:rsidR="00706B46" w:rsidRDefault="00706B46">
      <w:pPr>
        <w:pStyle w:val="ConsPlusTitle"/>
        <w:jc w:val="center"/>
        <w:outlineLvl w:val="2"/>
      </w:pPr>
      <w:r>
        <w:t>Счет 20 "Задолженность, невостребованная кредиторами"</w:t>
      </w:r>
    </w:p>
    <w:p w:rsidR="00706B46" w:rsidRDefault="00706B46">
      <w:pPr>
        <w:pStyle w:val="ConsPlusNormal"/>
        <w:jc w:val="center"/>
      </w:pPr>
      <w:r>
        <w:t xml:space="preserve">(в ред. </w:t>
      </w:r>
      <w:hyperlink r:id="rId480" w:history="1">
        <w:r>
          <w:rPr>
            <w:color w:val="0000FF"/>
          </w:rPr>
          <w:t>Приказа</w:t>
        </w:r>
      </w:hyperlink>
      <w:r>
        <w:t xml:space="preserve"> Минфина России от 12.10.2012 N 134н)</w:t>
      </w:r>
    </w:p>
    <w:p w:rsidR="00706B46" w:rsidRDefault="00706B46">
      <w:pPr>
        <w:pStyle w:val="ConsPlusNormal"/>
        <w:ind w:firstLine="540"/>
        <w:jc w:val="both"/>
      </w:pPr>
    </w:p>
    <w:p w:rsidR="00706B46" w:rsidRDefault="00706B46">
      <w:pPr>
        <w:pStyle w:val="ConsPlusNormal"/>
        <w:ind w:firstLine="540"/>
        <w:jc w:val="both"/>
      </w:pPr>
      <w:r>
        <w:t>371. Счет предназначен для учета сумм непредъявленных кредиторами требований, вытекающих из условий договора, контракта, в том числе сумм кредиторской задолженности, не подтвержденных по результатам инвентаризации кредитором, а также кредиторская задолженность, образовавшаяся в связи с переплатами в бюджет, в том числе налогов (далее - задолженность учреждения, невостребованная кредиторами).</w:t>
      </w:r>
    </w:p>
    <w:p w:rsidR="00706B46" w:rsidRDefault="00706B46">
      <w:pPr>
        <w:pStyle w:val="ConsPlusNormal"/>
        <w:jc w:val="both"/>
      </w:pPr>
      <w:r>
        <w:t xml:space="preserve">(в ред. </w:t>
      </w:r>
      <w:hyperlink r:id="rId481"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Задолженность учреждения, невостребованная кредитором, принимается к забалансовому учету для наблюдения в течение срока исковой давности в сумме задолженности, списанной с балансового учета.</w:t>
      </w:r>
    </w:p>
    <w:p w:rsidR="00706B46" w:rsidRDefault="00706B46">
      <w:pPr>
        <w:pStyle w:val="ConsPlusNormal"/>
        <w:jc w:val="both"/>
      </w:pPr>
      <w:r>
        <w:t xml:space="preserve">(в ред. </w:t>
      </w:r>
      <w:hyperlink r:id="rId482" w:history="1">
        <w:r>
          <w:rPr>
            <w:color w:val="0000FF"/>
          </w:rPr>
          <w:t>Приказа</w:t>
        </w:r>
      </w:hyperlink>
      <w:r>
        <w:t xml:space="preserve"> Минфина России от 12.10.2012 N 134н)</w:t>
      </w:r>
    </w:p>
    <w:p w:rsidR="00706B46" w:rsidRDefault="00706B46">
      <w:pPr>
        <w:pStyle w:val="ConsPlusNormal"/>
        <w:spacing w:before="220"/>
        <w:ind w:firstLine="540"/>
        <w:jc w:val="both"/>
      </w:pPr>
      <w:r>
        <w:t>Списание задолженности учреждения, невостребованной кредиторами, с забалансового учета осуществляется на основании решения комиссии (инвентаризационной комиссии) учреждения, в порядке, установленном: для казенных учреждений - главным распорядителем бюджетных средств (главным администратором источников финансирования дефицита бюджета); для бюджетных учреждений, автономных учреждений - если иное не установлено бюджетным законодательством, актом учреждения в рамках формирования учетной политики.</w:t>
      </w:r>
    </w:p>
    <w:p w:rsidR="00706B46" w:rsidRDefault="00706B46">
      <w:pPr>
        <w:pStyle w:val="ConsPlusNormal"/>
        <w:jc w:val="both"/>
      </w:pPr>
      <w:r>
        <w:t xml:space="preserve">(в ред. </w:t>
      </w:r>
      <w:hyperlink r:id="rId483"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В случае регистрации учреждением денежного обязательства по требованию, предъявленному кредитором в порядке, установленном законодательством Российской Федерации, задолженность учреждения, невостребованная кредитором, подлежит списанию с забалансового учета и отражению на соответствующих аналитических балансовых счетах учета обязательств.</w:t>
      </w:r>
    </w:p>
    <w:p w:rsidR="00706B46" w:rsidRDefault="00706B46">
      <w:pPr>
        <w:pStyle w:val="ConsPlusNormal"/>
        <w:spacing w:before="220"/>
        <w:ind w:firstLine="540"/>
        <w:jc w:val="both"/>
      </w:pPr>
      <w:r>
        <w:t>372. Аналитический учет по счету организуется в разрезе видов выплат (поступлений), по которым на балансе учреждения учитывалась задолженность учреждения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 за исключением кредиторской задолженности, связанной с переплатами в бюджет, которая ведется в разрезе видов платежей.</w:t>
      </w:r>
    </w:p>
    <w:p w:rsidR="00706B46" w:rsidRDefault="00706B46">
      <w:pPr>
        <w:pStyle w:val="ConsPlusNormal"/>
        <w:jc w:val="both"/>
      </w:pPr>
      <w:r>
        <w:t xml:space="preserve">(п. 372 в ред. </w:t>
      </w:r>
      <w:hyperlink r:id="rId484" w:history="1">
        <w:r>
          <w:rPr>
            <w:color w:val="0000FF"/>
          </w:rPr>
          <w:t>Приказа</w:t>
        </w:r>
      </w:hyperlink>
      <w:r>
        <w:t xml:space="preserve"> Минфина России от 28.12.2018 N 298н)</w:t>
      </w:r>
    </w:p>
    <w:p w:rsidR="00706B46" w:rsidRDefault="00706B46">
      <w:pPr>
        <w:pStyle w:val="ConsPlusNormal"/>
        <w:ind w:firstLine="540"/>
        <w:jc w:val="both"/>
      </w:pPr>
    </w:p>
    <w:p w:rsidR="00706B46" w:rsidRDefault="00706B46">
      <w:pPr>
        <w:pStyle w:val="ConsPlusTitle"/>
        <w:jc w:val="center"/>
        <w:outlineLvl w:val="2"/>
      </w:pPr>
      <w:r>
        <w:t>Счет 21 "Основные средства в эксплуатации"</w:t>
      </w:r>
    </w:p>
    <w:p w:rsidR="00706B46" w:rsidRDefault="00706B46">
      <w:pPr>
        <w:pStyle w:val="ConsPlusNormal"/>
        <w:jc w:val="center"/>
      </w:pPr>
      <w:r>
        <w:lastRenderedPageBreak/>
        <w:t xml:space="preserve">(в ред. </w:t>
      </w:r>
      <w:hyperlink r:id="rId485" w:history="1">
        <w:r>
          <w:rPr>
            <w:color w:val="0000FF"/>
          </w:rPr>
          <w:t>Приказа</w:t>
        </w:r>
      </w:hyperlink>
      <w:r>
        <w:t xml:space="preserve"> Минфина России от 31.03.2018 N 64н)</w:t>
      </w:r>
    </w:p>
    <w:p w:rsidR="00706B46" w:rsidRDefault="00706B46">
      <w:pPr>
        <w:pStyle w:val="ConsPlusNormal"/>
        <w:ind w:firstLine="540"/>
        <w:jc w:val="both"/>
      </w:pPr>
    </w:p>
    <w:p w:rsidR="00706B46" w:rsidRDefault="00706B46">
      <w:pPr>
        <w:pStyle w:val="ConsPlusNormal"/>
        <w:ind w:firstLine="540"/>
        <w:jc w:val="both"/>
      </w:pPr>
      <w:r>
        <w:t xml:space="preserve">373. </w:t>
      </w:r>
      <w:hyperlink w:anchor="P61" w:history="1">
        <w:r>
          <w:rPr>
            <w:color w:val="0000FF"/>
          </w:rPr>
          <w:t>Счет</w:t>
        </w:r>
      </w:hyperlink>
      <w:r>
        <w:t xml:space="preserve"> предназначен для учета находящихся в эксплуатации учреждения объектов основных средств стоимостью до 10000 рублей включительно, за исключением объектов библиотечного фонда и объектов недвижимого имущества в целях обеспечения надлежащего контроля за их движением.</w:t>
      </w:r>
    </w:p>
    <w:p w:rsidR="00706B46" w:rsidRDefault="00706B46">
      <w:pPr>
        <w:pStyle w:val="ConsPlusNormal"/>
        <w:jc w:val="both"/>
      </w:pPr>
      <w:r>
        <w:t xml:space="preserve">(в ред. </w:t>
      </w:r>
      <w:hyperlink r:id="rId486" w:history="1">
        <w:r>
          <w:rPr>
            <w:color w:val="0000FF"/>
          </w:rPr>
          <w:t>Приказа</w:t>
        </w:r>
      </w:hyperlink>
      <w:r>
        <w:t xml:space="preserve"> Минфина России от 31.03.2018 N 64н)</w:t>
      </w:r>
    </w:p>
    <w:p w:rsidR="00706B46" w:rsidRDefault="00706B46">
      <w:pPr>
        <w:pStyle w:val="ConsPlusNormal"/>
        <w:spacing w:before="220"/>
        <w:ind w:firstLine="540"/>
        <w:jc w:val="both"/>
      </w:pPr>
      <w:r>
        <w:t>Принятие к учету объектов основных средств осуществляется на основании первичного документа, подтверждающего ввод (передачу) объекта в эксплуатацию в условной оценке: один объект, один рубль, в случае утверждения учреждением в рамках формирования учетной политики иного порядка - по балансовой стоимости введенного в эксплуатацию объекта.</w:t>
      </w:r>
    </w:p>
    <w:p w:rsidR="00706B46" w:rsidRDefault="00706B46">
      <w:pPr>
        <w:pStyle w:val="ConsPlusNormal"/>
        <w:jc w:val="both"/>
      </w:pPr>
      <w:r>
        <w:t xml:space="preserve">(в ред. </w:t>
      </w:r>
      <w:hyperlink r:id="rId487"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 xml:space="preserve">Внутреннее перемещение объектов основных средств в учреждении отражается по забалансовому </w:t>
      </w:r>
      <w:hyperlink w:anchor="P61" w:history="1">
        <w:r>
          <w:rPr>
            <w:color w:val="0000FF"/>
          </w:rPr>
          <w:t>счету</w:t>
        </w:r>
      </w:hyperlink>
      <w:r>
        <w:t xml:space="preserve"> на основании оправдательных первичных документов путем изменения материально ответственного лица и (или) места хранения.</w:t>
      </w:r>
    </w:p>
    <w:p w:rsidR="00706B46" w:rsidRDefault="00706B46">
      <w:pPr>
        <w:pStyle w:val="ConsPlusNormal"/>
        <w:spacing w:before="220"/>
        <w:ind w:firstLine="540"/>
        <w:jc w:val="both"/>
      </w:pPr>
      <w:r>
        <w:t xml:space="preserve">Передача введенных (переданных) в эксплуатацию объектов основных средств в возмездное или безвозмездное пользование отражается на основании акта приема-передачи по забалансовому </w:t>
      </w:r>
      <w:hyperlink w:anchor="P61" w:history="1">
        <w:r>
          <w:rPr>
            <w:color w:val="0000FF"/>
          </w:rPr>
          <w:t>счету</w:t>
        </w:r>
      </w:hyperlink>
      <w:r>
        <w:t xml:space="preserve"> путем изменения материально ответственного лица с одновременным отражением переданного объекта на соответствующем забалансовом счете "</w:t>
      </w:r>
      <w:hyperlink w:anchor="P61" w:history="1">
        <w:r>
          <w:rPr>
            <w:color w:val="0000FF"/>
          </w:rPr>
          <w:t>Имущество</w:t>
        </w:r>
      </w:hyperlink>
      <w:r>
        <w:t>, переданное в возмездное пользование (аренду)" либо "</w:t>
      </w:r>
      <w:hyperlink w:anchor="P61" w:history="1">
        <w:r>
          <w:rPr>
            <w:color w:val="0000FF"/>
          </w:rPr>
          <w:t>Имущество</w:t>
        </w:r>
      </w:hyperlink>
      <w:r>
        <w:t>, переданное в безвозмездное пользование".</w:t>
      </w:r>
    </w:p>
    <w:p w:rsidR="00706B46" w:rsidRDefault="00706B46">
      <w:pPr>
        <w:pStyle w:val="ConsPlusNormal"/>
        <w:jc w:val="both"/>
      </w:pPr>
      <w:r>
        <w:t xml:space="preserve">(в ред. </w:t>
      </w:r>
      <w:hyperlink r:id="rId488" w:history="1">
        <w:r>
          <w:rPr>
            <w:color w:val="0000FF"/>
          </w:rPr>
          <w:t>Приказа</w:t>
        </w:r>
      </w:hyperlink>
      <w:r>
        <w:t xml:space="preserve"> Минфина России от 29.08.2014 N 89н)</w:t>
      </w:r>
    </w:p>
    <w:p w:rsidR="00706B46" w:rsidRDefault="00706B46">
      <w:pPr>
        <w:pStyle w:val="ConsPlusNormal"/>
        <w:spacing w:before="220"/>
        <w:ind w:firstLine="540"/>
        <w:jc w:val="both"/>
      </w:pPr>
      <w:r>
        <w:t>Выбытие объектов основных средств с забалансового учета, в том числе в связи с выявлением порчи, хищений, недостачи и (или) принятия решения о их списании (уничтожении), производится на основании Акта (Акта приема-передачи, Акта о списании) по стоимости, по которой объекты были ранее приняты к забалансовому учету.</w:t>
      </w:r>
    </w:p>
    <w:p w:rsidR="00706B46" w:rsidRDefault="00706B46">
      <w:pPr>
        <w:pStyle w:val="ConsPlusNormal"/>
        <w:spacing w:before="220"/>
        <w:ind w:firstLine="540"/>
        <w:jc w:val="both"/>
      </w:pPr>
      <w:r>
        <w:t xml:space="preserve">374. Аналитический учет по </w:t>
      </w:r>
      <w:hyperlink w:anchor="P61" w:history="1">
        <w:r>
          <w:rPr>
            <w:color w:val="0000FF"/>
          </w:rPr>
          <w:t>счету</w:t>
        </w:r>
      </w:hyperlink>
      <w:r>
        <w:t xml:space="preserve"> ведется в Карточке количественно-суммового учета материальных ценностей в порядке, установленном учреждением в рамках формирования учетной политики.</w:t>
      </w:r>
    </w:p>
    <w:p w:rsidR="00706B46" w:rsidRDefault="00706B46">
      <w:pPr>
        <w:pStyle w:val="ConsPlusNormal"/>
        <w:ind w:firstLine="540"/>
        <w:jc w:val="both"/>
      </w:pPr>
    </w:p>
    <w:p w:rsidR="00706B46" w:rsidRDefault="00706B46">
      <w:pPr>
        <w:pStyle w:val="ConsPlusTitle"/>
        <w:jc w:val="center"/>
        <w:outlineLvl w:val="2"/>
      </w:pPr>
      <w:r>
        <w:t>Счет 22 "Материальные ценности, полученные</w:t>
      </w:r>
    </w:p>
    <w:p w:rsidR="00706B46" w:rsidRDefault="00706B46">
      <w:pPr>
        <w:pStyle w:val="ConsPlusTitle"/>
        <w:jc w:val="center"/>
      </w:pPr>
      <w:r>
        <w:t>по централизованному снабжению"</w:t>
      </w:r>
    </w:p>
    <w:p w:rsidR="00706B46" w:rsidRDefault="00706B46">
      <w:pPr>
        <w:pStyle w:val="ConsPlusNormal"/>
        <w:ind w:firstLine="540"/>
        <w:jc w:val="both"/>
      </w:pPr>
    </w:p>
    <w:p w:rsidR="00706B46" w:rsidRDefault="00706B46">
      <w:pPr>
        <w:pStyle w:val="ConsPlusNormal"/>
        <w:ind w:firstLine="540"/>
        <w:jc w:val="both"/>
      </w:pPr>
      <w:r>
        <w:t xml:space="preserve">375. </w:t>
      </w:r>
      <w:hyperlink w:anchor="P2897" w:history="1">
        <w:r>
          <w:rPr>
            <w:color w:val="0000FF"/>
          </w:rPr>
          <w:t>Счет</w:t>
        </w:r>
      </w:hyperlink>
      <w:r>
        <w:t xml:space="preserve"> предназначен для учета учреждением (грузополучателем) полученных от поставщика материальных ценностей до момента получения грузополучателем </w:t>
      </w:r>
      <w:hyperlink r:id="rId489" w:history="1">
        <w:r>
          <w:rPr>
            <w:color w:val="0000FF"/>
          </w:rPr>
          <w:t>Извещения</w:t>
        </w:r>
      </w:hyperlink>
      <w:r>
        <w:t xml:space="preserve"> (ф. 0504805) (подтверждения заказчиком централизованной закупки исполнения поставки по централизованному снабжению, в том числе на основании оформленного грузополучателем </w:t>
      </w:r>
      <w:hyperlink r:id="rId490" w:history="1">
        <w:r>
          <w:rPr>
            <w:color w:val="0000FF"/>
          </w:rPr>
          <w:t>Извещения</w:t>
        </w:r>
      </w:hyperlink>
      <w:r>
        <w:t xml:space="preserve"> (ф. 0504805) и копий документов поставщика на отправленные ценности в адрес грузополучателя, при этом пользование имуществом до получения указанных документов (подтверждения исполнения поставки по централизованному снабжению) допускается: казенным учреждением - при наличии разрешения уполномоченного органа исполнительной власти, главного распорядителя бюджетных средств, обособленным подразделением (филиалом) бюджетного учреждения (автономного учреждения) - при наличии разрешения учреждения, его создавшим.</w:t>
      </w:r>
    </w:p>
    <w:p w:rsidR="00706B46" w:rsidRDefault="00706B46">
      <w:pPr>
        <w:pStyle w:val="ConsPlusNormal"/>
        <w:jc w:val="both"/>
      </w:pPr>
      <w:r>
        <w:t xml:space="preserve">(п. 375 в ред. </w:t>
      </w:r>
      <w:hyperlink r:id="rId491" w:history="1">
        <w:r>
          <w:rPr>
            <w:color w:val="0000FF"/>
          </w:rPr>
          <w:t>Приказа</w:t>
        </w:r>
      </w:hyperlink>
      <w:r>
        <w:t xml:space="preserve"> Минфина России от 16.11.2016 N 209н)</w:t>
      </w:r>
    </w:p>
    <w:p w:rsidR="00706B46" w:rsidRDefault="00706B46">
      <w:pPr>
        <w:pStyle w:val="ConsPlusNormal"/>
        <w:spacing w:before="220"/>
        <w:ind w:firstLine="540"/>
        <w:jc w:val="both"/>
      </w:pPr>
      <w:r>
        <w:t xml:space="preserve">376. Аналитический учет по </w:t>
      </w:r>
      <w:hyperlink w:anchor="P2897" w:history="1">
        <w:r>
          <w:rPr>
            <w:color w:val="0000FF"/>
          </w:rPr>
          <w:t>счету</w:t>
        </w:r>
      </w:hyperlink>
      <w:r>
        <w:t xml:space="preserve"> ведется в порядке, установленном учреждением в рамках формирования учетной политики.</w:t>
      </w:r>
    </w:p>
    <w:p w:rsidR="00706B46" w:rsidRDefault="00706B46">
      <w:pPr>
        <w:pStyle w:val="ConsPlusNormal"/>
        <w:ind w:firstLine="540"/>
        <w:jc w:val="both"/>
      </w:pPr>
    </w:p>
    <w:p w:rsidR="00706B46" w:rsidRDefault="00706B46">
      <w:pPr>
        <w:pStyle w:val="ConsPlusTitle"/>
        <w:jc w:val="center"/>
        <w:outlineLvl w:val="2"/>
      </w:pPr>
      <w:r>
        <w:t>Счет 23 "Периодические издания для пользования"</w:t>
      </w:r>
    </w:p>
    <w:p w:rsidR="00706B46" w:rsidRDefault="00706B46">
      <w:pPr>
        <w:pStyle w:val="ConsPlusNormal"/>
        <w:ind w:firstLine="540"/>
        <w:jc w:val="both"/>
      </w:pPr>
    </w:p>
    <w:p w:rsidR="00706B46" w:rsidRDefault="00706B46">
      <w:pPr>
        <w:pStyle w:val="ConsPlusNormal"/>
        <w:ind w:firstLine="540"/>
        <w:jc w:val="both"/>
      </w:pPr>
      <w:r>
        <w:t xml:space="preserve">377. </w:t>
      </w:r>
      <w:hyperlink w:anchor="P2899" w:history="1">
        <w:r>
          <w:rPr>
            <w:color w:val="0000FF"/>
          </w:rPr>
          <w:t>Счет</w:t>
        </w:r>
      </w:hyperlink>
      <w:r>
        <w:t xml:space="preserve"> предназначен для учета периодических изданий (газет, журналов и т.п.), приобретаемых учреждением для комплектации библиотечного фонда. Периодические издания учитываются в условной оценке: один объект (номер журнала, годовой комплект газеты), один рубль.</w:t>
      </w:r>
    </w:p>
    <w:p w:rsidR="00706B46" w:rsidRDefault="00706B46">
      <w:pPr>
        <w:pStyle w:val="ConsPlusNormal"/>
        <w:spacing w:before="220"/>
        <w:ind w:firstLine="540"/>
        <w:jc w:val="both"/>
      </w:pPr>
      <w:r>
        <w:t>Выбытие периодических изданий по любым основаниям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списании, иным актом).</w:t>
      </w:r>
    </w:p>
    <w:p w:rsidR="00706B46" w:rsidRDefault="00706B46">
      <w:pPr>
        <w:pStyle w:val="ConsPlusNormal"/>
        <w:spacing w:before="220"/>
        <w:ind w:firstLine="540"/>
        <w:jc w:val="both"/>
      </w:pPr>
      <w:r>
        <w:t xml:space="preserve">378. Аналитический учет по </w:t>
      </w:r>
      <w:hyperlink w:anchor="P2899" w:history="1">
        <w:r>
          <w:rPr>
            <w:color w:val="0000FF"/>
          </w:rPr>
          <w:t>счету</w:t>
        </w:r>
      </w:hyperlink>
      <w:r>
        <w:t xml:space="preserve"> ведется по объектам учета в Карточке количественно-суммового учета материальных ценностей.</w:t>
      </w:r>
    </w:p>
    <w:p w:rsidR="00706B46" w:rsidRDefault="00706B46">
      <w:pPr>
        <w:pStyle w:val="ConsPlusNormal"/>
        <w:ind w:firstLine="540"/>
        <w:jc w:val="both"/>
      </w:pPr>
    </w:p>
    <w:p w:rsidR="00706B46" w:rsidRDefault="00706B46">
      <w:pPr>
        <w:pStyle w:val="ConsPlusTitle"/>
        <w:jc w:val="center"/>
        <w:outlineLvl w:val="2"/>
      </w:pPr>
      <w:r>
        <w:t>Счет 24 "Нефинансовые активы, переданные</w:t>
      </w:r>
    </w:p>
    <w:p w:rsidR="00706B46" w:rsidRDefault="00706B46">
      <w:pPr>
        <w:pStyle w:val="ConsPlusTitle"/>
        <w:jc w:val="center"/>
      </w:pPr>
      <w:r>
        <w:t>в доверительное управление"</w:t>
      </w:r>
    </w:p>
    <w:p w:rsidR="00706B46" w:rsidRDefault="00706B46">
      <w:pPr>
        <w:pStyle w:val="ConsPlusNormal"/>
        <w:jc w:val="center"/>
      </w:pPr>
      <w:r>
        <w:t xml:space="preserve">(в ред. </w:t>
      </w:r>
      <w:hyperlink r:id="rId492" w:history="1">
        <w:r>
          <w:rPr>
            <w:color w:val="0000FF"/>
          </w:rPr>
          <w:t>Приказа</w:t>
        </w:r>
      </w:hyperlink>
      <w:r>
        <w:t xml:space="preserve"> Минфина России от 28.12.2018 N 298н)</w:t>
      </w:r>
    </w:p>
    <w:p w:rsidR="00706B46" w:rsidRDefault="00706B46">
      <w:pPr>
        <w:pStyle w:val="ConsPlusNormal"/>
        <w:ind w:firstLine="540"/>
        <w:jc w:val="both"/>
      </w:pPr>
    </w:p>
    <w:p w:rsidR="00706B46" w:rsidRDefault="00706B46">
      <w:pPr>
        <w:pStyle w:val="ConsPlusNormal"/>
        <w:ind w:firstLine="540"/>
        <w:jc w:val="both"/>
      </w:pPr>
      <w:r>
        <w:t xml:space="preserve">379. </w:t>
      </w:r>
      <w:hyperlink w:anchor="P61" w:history="1">
        <w:r>
          <w:rPr>
            <w:color w:val="0000FF"/>
          </w:rPr>
          <w:t>Счет</w:t>
        </w:r>
      </w:hyperlink>
      <w:r>
        <w:t xml:space="preserve"> предназначен для учета нефинансовых активов, переданных учреждением в доверительное управление, в целях обеспечения надлежащего контроля за их движением.</w:t>
      </w:r>
    </w:p>
    <w:p w:rsidR="00706B46" w:rsidRDefault="00706B46">
      <w:pPr>
        <w:pStyle w:val="ConsPlusNormal"/>
        <w:jc w:val="both"/>
      </w:pPr>
      <w:r>
        <w:t xml:space="preserve">(в ред. </w:t>
      </w:r>
      <w:hyperlink r:id="rId493"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Принятие к учету объектов имущества осуществляется на основании акта приема-передачи имущества по стоимости, указанной в акте.</w:t>
      </w:r>
    </w:p>
    <w:p w:rsidR="00706B46" w:rsidRDefault="00706B46">
      <w:pPr>
        <w:pStyle w:val="ConsPlusNormal"/>
        <w:spacing w:before="220"/>
        <w:ind w:firstLine="540"/>
        <w:jc w:val="both"/>
      </w:pPr>
      <w:r>
        <w:t>Выбытие объектов имущества с забалансового учета производится на основании Акта по стоимости, по которой объекты были ранее приняты к забалансовому учету.</w:t>
      </w:r>
    </w:p>
    <w:p w:rsidR="00706B46" w:rsidRDefault="00706B46">
      <w:pPr>
        <w:pStyle w:val="ConsPlusNormal"/>
        <w:spacing w:before="220"/>
        <w:ind w:firstLine="540"/>
        <w:jc w:val="both"/>
      </w:pPr>
      <w:r>
        <w:t xml:space="preserve">380. Аналитический учет по </w:t>
      </w:r>
      <w:hyperlink w:anchor="P61" w:history="1">
        <w:r>
          <w:rPr>
            <w:color w:val="0000FF"/>
          </w:rPr>
          <w:t>счету</w:t>
        </w:r>
      </w:hyperlink>
      <w:r>
        <w:t xml:space="preserve"> ведется в Карточке количественно-суммового учета материальных ценностей в разрезе управляющих имуществом, мест их нахождения по видам имущества в структуре групп, предусмотренных </w:t>
      </w:r>
      <w:hyperlink w:anchor="P3242" w:history="1">
        <w:r>
          <w:rPr>
            <w:color w:val="0000FF"/>
          </w:rPr>
          <w:t>пунктом 37</w:t>
        </w:r>
      </w:hyperlink>
      <w:r>
        <w:t xml:space="preserve"> настоящей Инструкции, его количества и стоимости.</w:t>
      </w:r>
    </w:p>
    <w:p w:rsidR="00706B46" w:rsidRDefault="00706B46">
      <w:pPr>
        <w:pStyle w:val="ConsPlusNormal"/>
        <w:ind w:firstLine="540"/>
        <w:jc w:val="both"/>
      </w:pPr>
    </w:p>
    <w:p w:rsidR="00706B46" w:rsidRDefault="00706B46">
      <w:pPr>
        <w:pStyle w:val="ConsPlusTitle"/>
        <w:jc w:val="center"/>
        <w:outlineLvl w:val="2"/>
      </w:pPr>
      <w:r>
        <w:t>Счет 25 "Имущество, переданное в возмездное</w:t>
      </w:r>
    </w:p>
    <w:p w:rsidR="00706B46" w:rsidRDefault="00706B46">
      <w:pPr>
        <w:pStyle w:val="ConsPlusTitle"/>
        <w:jc w:val="center"/>
      </w:pPr>
      <w:r>
        <w:t>пользование (аренду)"</w:t>
      </w:r>
    </w:p>
    <w:p w:rsidR="00706B46" w:rsidRDefault="00706B46">
      <w:pPr>
        <w:pStyle w:val="ConsPlusNormal"/>
        <w:ind w:firstLine="540"/>
        <w:jc w:val="both"/>
      </w:pPr>
    </w:p>
    <w:p w:rsidR="00706B46" w:rsidRDefault="00706B46">
      <w:pPr>
        <w:pStyle w:val="ConsPlusNormal"/>
        <w:ind w:firstLine="540"/>
        <w:jc w:val="both"/>
      </w:pPr>
      <w:r>
        <w:t xml:space="preserve">381. </w:t>
      </w:r>
      <w:hyperlink w:anchor="P61" w:history="1">
        <w:r>
          <w:rPr>
            <w:color w:val="0000FF"/>
          </w:rPr>
          <w:t>Счет</w:t>
        </w:r>
      </w:hyperlink>
      <w:r>
        <w:t xml:space="preserve"> предназначен для учета объектов неоперационной (финансовой) аренды, операционной аренды, в части предоставленных прав пользования имуществом, переданных учреждением (органом исполнительной власти, осуществляющим полномочия собственника государственного (муниципального) имущества) в возмездное пользование (по договору аренды), в целях обеспечения надлежащего контроля за его сохранностью, целевым использованием и движением.</w:t>
      </w:r>
    </w:p>
    <w:p w:rsidR="00706B46" w:rsidRDefault="00706B46">
      <w:pPr>
        <w:pStyle w:val="ConsPlusNormal"/>
        <w:jc w:val="both"/>
      </w:pPr>
      <w:r>
        <w:t xml:space="preserve">(в ред. </w:t>
      </w:r>
      <w:hyperlink r:id="rId494"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Принятие к забалансовому учету объектов имущества осуществляется на основании первичного учетного документа (Акта приема-передачи) по стоимости, указанной в Акте.</w:t>
      </w:r>
    </w:p>
    <w:p w:rsidR="00706B46" w:rsidRDefault="00706B46">
      <w:pPr>
        <w:pStyle w:val="ConsPlusNormal"/>
        <w:jc w:val="both"/>
      </w:pPr>
      <w:r>
        <w:t xml:space="preserve">(в ред. </w:t>
      </w:r>
      <w:hyperlink r:id="rId495"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Выбытие объектов имущества с забалансового учета производится на основании Акта по стоимости, по которой объекты были ранее приняты к забалансовому учету.</w:t>
      </w:r>
    </w:p>
    <w:p w:rsidR="00706B46" w:rsidRDefault="00706B46">
      <w:pPr>
        <w:pStyle w:val="ConsPlusNormal"/>
        <w:spacing w:before="220"/>
        <w:ind w:firstLine="540"/>
        <w:jc w:val="both"/>
      </w:pPr>
      <w:r>
        <w:t xml:space="preserve">382. Аналитический учет по </w:t>
      </w:r>
      <w:hyperlink w:anchor="P61" w:history="1">
        <w:r>
          <w:rPr>
            <w:color w:val="0000FF"/>
          </w:rPr>
          <w:t>счету</w:t>
        </w:r>
      </w:hyperlink>
      <w:r>
        <w:t xml:space="preserve"> ведется в Карточке количественно-суммового учета материальных ценностей в разрезе арендаторов (пользователей) имущества, мест его нахождения, по видам имущества в структуре групп, предусмотренных </w:t>
      </w:r>
      <w:hyperlink w:anchor="P3242" w:history="1">
        <w:r>
          <w:rPr>
            <w:color w:val="0000FF"/>
          </w:rPr>
          <w:t>пунктом 37</w:t>
        </w:r>
      </w:hyperlink>
      <w:r>
        <w:t xml:space="preserve"> настоящей Инструкции, его количеству и стоимости.</w:t>
      </w:r>
    </w:p>
    <w:p w:rsidR="00706B46" w:rsidRDefault="00706B46">
      <w:pPr>
        <w:pStyle w:val="ConsPlusNormal"/>
        <w:ind w:firstLine="540"/>
        <w:jc w:val="both"/>
      </w:pPr>
    </w:p>
    <w:p w:rsidR="00706B46" w:rsidRDefault="00706B46">
      <w:pPr>
        <w:pStyle w:val="ConsPlusTitle"/>
        <w:jc w:val="center"/>
        <w:outlineLvl w:val="2"/>
      </w:pPr>
      <w:r>
        <w:lastRenderedPageBreak/>
        <w:t>Счет 26 "Имущество, переданное в безвозмездное пользование"</w:t>
      </w:r>
    </w:p>
    <w:p w:rsidR="00706B46" w:rsidRDefault="00706B46">
      <w:pPr>
        <w:pStyle w:val="ConsPlusNormal"/>
        <w:ind w:firstLine="540"/>
        <w:jc w:val="both"/>
      </w:pPr>
    </w:p>
    <w:p w:rsidR="00706B46" w:rsidRDefault="00706B46">
      <w:pPr>
        <w:pStyle w:val="ConsPlusNormal"/>
        <w:ind w:firstLine="540"/>
        <w:jc w:val="both"/>
      </w:pPr>
      <w:r>
        <w:t xml:space="preserve">383. </w:t>
      </w:r>
      <w:hyperlink w:anchor="P61" w:history="1">
        <w:r>
          <w:rPr>
            <w:color w:val="0000FF"/>
          </w:rPr>
          <w:t>Счет</w:t>
        </w:r>
      </w:hyperlink>
      <w:r>
        <w:t xml:space="preserve"> предназначен для учета данных об объектах аренды на льготных условиях, а также о предоставленном (переданном) в безвозмездное пользование без закрепления права оперативного управления, в том числе в случаях, предусмотренных законодательством Российской Федерации, имуществе, для обеспечения надлежащего контроля за его сохранностью, целевым использованием и движением.</w:t>
      </w:r>
    </w:p>
    <w:p w:rsidR="00706B46" w:rsidRDefault="00706B46">
      <w:pPr>
        <w:pStyle w:val="ConsPlusNormal"/>
        <w:jc w:val="both"/>
      </w:pPr>
      <w:r>
        <w:t xml:space="preserve">(в ред. </w:t>
      </w:r>
      <w:hyperlink r:id="rId496"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Принятие к забалансовому учету объектов имущества осуществляется на основании первичного учетного документа (Акта приема-передачи) по стоимости, указанной в Акте.</w:t>
      </w:r>
    </w:p>
    <w:p w:rsidR="00706B46" w:rsidRDefault="00706B46">
      <w:pPr>
        <w:pStyle w:val="ConsPlusNormal"/>
        <w:jc w:val="both"/>
      </w:pPr>
      <w:r>
        <w:t xml:space="preserve">(в ред. </w:t>
      </w:r>
      <w:hyperlink r:id="rId497"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Выбытие объектов имущества с забалансового учета производится на основании Акта по стоимости, по которой объекты были ранее приняты к забалансовому учету.</w:t>
      </w:r>
    </w:p>
    <w:p w:rsidR="00706B46" w:rsidRDefault="00706B46">
      <w:pPr>
        <w:pStyle w:val="ConsPlusNormal"/>
        <w:spacing w:before="220"/>
        <w:ind w:firstLine="540"/>
        <w:jc w:val="both"/>
      </w:pPr>
      <w:r>
        <w:t xml:space="preserve">384. Аналитический учет по </w:t>
      </w:r>
      <w:hyperlink w:anchor="P61" w:history="1">
        <w:r>
          <w:rPr>
            <w:color w:val="0000FF"/>
          </w:rPr>
          <w:t>счету</w:t>
        </w:r>
      </w:hyperlink>
      <w:r>
        <w:t xml:space="preserve"> ведется в Карточке количественно-суммового учета материальных ценностей в разрезе пользователей имущества, мест его нахождения, по видам имущества в структуре групп, предусмотренных </w:t>
      </w:r>
      <w:hyperlink w:anchor="P3242" w:history="1">
        <w:r>
          <w:rPr>
            <w:color w:val="0000FF"/>
          </w:rPr>
          <w:t>пунктом 37</w:t>
        </w:r>
      </w:hyperlink>
      <w:r>
        <w:t xml:space="preserve"> настоящей Инструкции, его количеству и стоимости.</w:t>
      </w:r>
    </w:p>
    <w:p w:rsidR="00706B46" w:rsidRDefault="00706B46">
      <w:pPr>
        <w:pStyle w:val="ConsPlusNormal"/>
        <w:ind w:firstLine="540"/>
        <w:jc w:val="both"/>
      </w:pPr>
    </w:p>
    <w:p w:rsidR="00706B46" w:rsidRDefault="00706B46">
      <w:pPr>
        <w:pStyle w:val="ConsPlusTitle"/>
        <w:jc w:val="center"/>
        <w:outlineLvl w:val="2"/>
      </w:pPr>
      <w:r>
        <w:t>Счет 27 "Материальные ценности, выданные в личное</w:t>
      </w:r>
    </w:p>
    <w:p w:rsidR="00706B46" w:rsidRDefault="00706B46">
      <w:pPr>
        <w:pStyle w:val="ConsPlusTitle"/>
        <w:jc w:val="center"/>
      </w:pPr>
      <w:r>
        <w:t>пользование работникам (сотрудникам)"</w:t>
      </w:r>
    </w:p>
    <w:p w:rsidR="00706B46" w:rsidRDefault="00706B46">
      <w:pPr>
        <w:pStyle w:val="ConsPlusNormal"/>
        <w:jc w:val="center"/>
      </w:pPr>
      <w:r>
        <w:t xml:space="preserve">(введен </w:t>
      </w:r>
      <w:hyperlink r:id="rId498" w:history="1">
        <w:r>
          <w:rPr>
            <w:color w:val="0000FF"/>
          </w:rPr>
          <w:t>Приказом</w:t>
        </w:r>
      </w:hyperlink>
      <w:r>
        <w:t xml:space="preserve"> Минфина России от 29.08.2014 N 89н)</w:t>
      </w:r>
    </w:p>
    <w:p w:rsidR="00706B46" w:rsidRDefault="00706B46">
      <w:pPr>
        <w:pStyle w:val="ConsPlusNormal"/>
        <w:ind w:firstLine="540"/>
        <w:jc w:val="both"/>
      </w:pPr>
    </w:p>
    <w:p w:rsidR="00706B46" w:rsidRDefault="00706B46">
      <w:pPr>
        <w:pStyle w:val="ConsPlusNormal"/>
        <w:ind w:firstLine="540"/>
        <w:jc w:val="both"/>
      </w:pPr>
      <w:r>
        <w:t xml:space="preserve">385. </w:t>
      </w:r>
      <w:hyperlink w:anchor="P61" w:history="1">
        <w:r>
          <w:rPr>
            <w:color w:val="0000FF"/>
          </w:rPr>
          <w:t>Счет</w:t>
        </w:r>
      </w:hyperlink>
      <w:r>
        <w:t xml:space="preserve"> предназначен для учета форменного обмундирования, специальной одежды и иного имущества, выданного учреждением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w:t>
      </w:r>
    </w:p>
    <w:p w:rsidR="00706B46" w:rsidRDefault="00706B46">
      <w:pPr>
        <w:pStyle w:val="ConsPlusNormal"/>
        <w:jc w:val="both"/>
      </w:pPr>
      <w:r>
        <w:t xml:space="preserve">(в ред. </w:t>
      </w:r>
      <w:hyperlink r:id="rId499" w:history="1">
        <w:r>
          <w:rPr>
            <w:color w:val="0000FF"/>
          </w:rPr>
          <w:t>Приказа</w:t>
        </w:r>
      </w:hyperlink>
      <w:r>
        <w:t xml:space="preserve"> Минфина России от 06.08.2015 N 124н)</w:t>
      </w:r>
    </w:p>
    <w:p w:rsidR="00706B46" w:rsidRDefault="00706B46">
      <w:pPr>
        <w:pStyle w:val="ConsPlusNormal"/>
        <w:spacing w:before="220"/>
        <w:ind w:firstLine="540"/>
        <w:jc w:val="both"/>
      </w:pPr>
      <w:r>
        <w:t>Принятие к учету объектов имущества осуществляется на основании первичного учетного документа по балансовой стоимости.</w:t>
      </w:r>
    </w:p>
    <w:p w:rsidR="00706B46" w:rsidRDefault="00706B46">
      <w:pPr>
        <w:pStyle w:val="ConsPlusNormal"/>
        <w:spacing w:before="220"/>
        <w:ind w:firstLine="540"/>
        <w:jc w:val="both"/>
      </w:pPr>
      <w:r>
        <w:t>Выбытие объектов имущества с забалансового учета производится на основании первичного учетного документа по стоимости, по которой объекты были ранее приняты к забалансовому учету.</w:t>
      </w:r>
    </w:p>
    <w:p w:rsidR="00706B46" w:rsidRDefault="00706B46">
      <w:pPr>
        <w:pStyle w:val="ConsPlusNormal"/>
        <w:spacing w:before="220"/>
        <w:ind w:firstLine="540"/>
        <w:jc w:val="both"/>
      </w:pPr>
      <w:r>
        <w:t xml:space="preserve">386. Аналитический учет по </w:t>
      </w:r>
      <w:hyperlink w:anchor="P61" w:history="1">
        <w:r>
          <w:rPr>
            <w:color w:val="0000FF"/>
          </w:rPr>
          <w:t>счету</w:t>
        </w:r>
      </w:hyperlink>
      <w:r>
        <w:t xml:space="preserve"> ведется в Карточке количественно-суммового учета материальных ценностей в разрезе пользователей имущества, мест его нахождения, по видам имущества, его количеству и стоимости.</w:t>
      </w:r>
    </w:p>
    <w:p w:rsidR="00706B46" w:rsidRDefault="00706B46">
      <w:pPr>
        <w:pStyle w:val="ConsPlusNormal"/>
        <w:ind w:firstLine="540"/>
        <w:jc w:val="both"/>
      </w:pPr>
    </w:p>
    <w:p w:rsidR="00706B46" w:rsidRDefault="00706B46">
      <w:pPr>
        <w:pStyle w:val="ConsPlusTitle"/>
        <w:jc w:val="center"/>
        <w:outlineLvl w:val="2"/>
      </w:pPr>
      <w:r>
        <w:t>Счет 30 "Расчеты по исполнению денежных обязательств</w:t>
      </w:r>
    </w:p>
    <w:p w:rsidR="00706B46" w:rsidRDefault="00706B46">
      <w:pPr>
        <w:pStyle w:val="ConsPlusTitle"/>
        <w:jc w:val="center"/>
      </w:pPr>
      <w:r>
        <w:t>через третьих лиц"</w:t>
      </w:r>
    </w:p>
    <w:p w:rsidR="00706B46" w:rsidRDefault="00706B46">
      <w:pPr>
        <w:pStyle w:val="ConsPlusNormal"/>
        <w:jc w:val="center"/>
      </w:pPr>
      <w:r>
        <w:t xml:space="preserve">(введен </w:t>
      </w:r>
      <w:hyperlink r:id="rId500" w:history="1">
        <w:r>
          <w:rPr>
            <w:color w:val="0000FF"/>
          </w:rPr>
          <w:t>Приказом</w:t>
        </w:r>
      </w:hyperlink>
      <w:r>
        <w:t xml:space="preserve"> Минфина России от 29.08.2014 N 89н)</w:t>
      </w:r>
    </w:p>
    <w:p w:rsidR="00706B46" w:rsidRDefault="00706B46">
      <w:pPr>
        <w:pStyle w:val="ConsPlusNormal"/>
        <w:ind w:firstLine="540"/>
        <w:jc w:val="both"/>
      </w:pPr>
    </w:p>
    <w:p w:rsidR="00706B46" w:rsidRDefault="00706B46">
      <w:pPr>
        <w:pStyle w:val="ConsPlusNormal"/>
        <w:ind w:firstLine="540"/>
        <w:jc w:val="both"/>
      </w:pPr>
      <w:r>
        <w:t xml:space="preserve">387. </w:t>
      </w:r>
      <w:hyperlink w:anchor="P61" w:history="1">
        <w:r>
          <w:rPr>
            <w:color w:val="0000FF"/>
          </w:rPr>
          <w:t>Счет</w:t>
        </w:r>
      </w:hyperlink>
      <w:r>
        <w:t xml:space="preserve"> предназначен для учета расчетов по исполнению денежных обязательств через третьих лиц (при выплатах пенсий, пособий через отделения Почты России, платежных агентов).</w:t>
      </w:r>
    </w:p>
    <w:p w:rsidR="00706B46" w:rsidRDefault="00706B46">
      <w:pPr>
        <w:pStyle w:val="ConsPlusNormal"/>
        <w:spacing w:before="220"/>
        <w:ind w:firstLine="540"/>
        <w:jc w:val="both"/>
      </w:pPr>
      <w:r>
        <w:t xml:space="preserve">388. Аналитический учет по </w:t>
      </w:r>
      <w:hyperlink w:anchor="P61" w:history="1">
        <w:r>
          <w:rPr>
            <w:color w:val="0000FF"/>
          </w:rPr>
          <w:t>счету</w:t>
        </w:r>
      </w:hyperlink>
      <w:r>
        <w:t xml:space="preserve"> ведется в Многографной карточке и (или) в Карточке учета средств и расчетов в разрезе денежных обязательств по видам выплат средств бюджета или иным видам выплат.</w:t>
      </w:r>
    </w:p>
    <w:p w:rsidR="00706B46" w:rsidRDefault="00706B46">
      <w:pPr>
        <w:pStyle w:val="ConsPlusNormal"/>
        <w:ind w:firstLine="540"/>
        <w:jc w:val="both"/>
      </w:pPr>
    </w:p>
    <w:p w:rsidR="00706B46" w:rsidRDefault="00706B46">
      <w:pPr>
        <w:pStyle w:val="ConsPlusTitle"/>
        <w:jc w:val="center"/>
        <w:outlineLvl w:val="2"/>
      </w:pPr>
      <w:r>
        <w:t>Счет 31 "Акции по номинальной стоимости"</w:t>
      </w:r>
    </w:p>
    <w:p w:rsidR="00706B46" w:rsidRDefault="00706B46">
      <w:pPr>
        <w:pStyle w:val="ConsPlusNormal"/>
        <w:jc w:val="center"/>
      </w:pPr>
      <w:r>
        <w:t xml:space="preserve">(введен </w:t>
      </w:r>
      <w:hyperlink r:id="rId501" w:history="1">
        <w:r>
          <w:rPr>
            <w:color w:val="0000FF"/>
          </w:rPr>
          <w:t>Приказом</w:t>
        </w:r>
      </w:hyperlink>
      <w:r>
        <w:t xml:space="preserve"> Минфина России от 06.08.2015 N 124н)</w:t>
      </w:r>
    </w:p>
    <w:p w:rsidR="00706B46" w:rsidRDefault="00706B46">
      <w:pPr>
        <w:pStyle w:val="ConsPlusNormal"/>
        <w:jc w:val="center"/>
      </w:pPr>
    </w:p>
    <w:p w:rsidR="00706B46" w:rsidRDefault="00706B46">
      <w:pPr>
        <w:pStyle w:val="ConsPlusNormal"/>
        <w:ind w:firstLine="540"/>
        <w:jc w:val="both"/>
      </w:pPr>
      <w:r>
        <w:t xml:space="preserve">389. </w:t>
      </w:r>
      <w:hyperlink w:anchor="P2913" w:history="1">
        <w:r>
          <w:rPr>
            <w:color w:val="0000FF"/>
          </w:rPr>
          <w:t>Счет</w:t>
        </w:r>
      </w:hyperlink>
      <w:r>
        <w:t xml:space="preserve"> предназначен для учета акции по номинальной стоимости органом, осуществляющим полномочия акционера (иным органом).</w:t>
      </w:r>
    </w:p>
    <w:p w:rsidR="00706B46" w:rsidRDefault="00706B46">
      <w:pPr>
        <w:pStyle w:val="ConsPlusNormal"/>
        <w:jc w:val="both"/>
      </w:pPr>
      <w:r>
        <w:t xml:space="preserve">(в ред. </w:t>
      </w:r>
      <w:hyperlink r:id="rId502"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Принятие к забалансовому учету акций осуществляется на основании первичных учетных документов по номинальной стоимости.</w:t>
      </w:r>
    </w:p>
    <w:p w:rsidR="00706B46" w:rsidRDefault="00706B46">
      <w:pPr>
        <w:pStyle w:val="ConsPlusNormal"/>
        <w:spacing w:before="220"/>
        <w:ind w:firstLine="540"/>
        <w:jc w:val="both"/>
      </w:pPr>
      <w:r>
        <w:t>Выбытие акций отражается на основании первичных учетных документов в соответствии с решением уполномоченного органа.</w:t>
      </w:r>
    </w:p>
    <w:p w:rsidR="00706B46" w:rsidRDefault="00706B46">
      <w:pPr>
        <w:pStyle w:val="ConsPlusNormal"/>
        <w:spacing w:before="220"/>
        <w:ind w:firstLine="540"/>
        <w:jc w:val="both"/>
      </w:pPr>
      <w:r>
        <w:t xml:space="preserve">390. Аналитический учет по </w:t>
      </w:r>
      <w:hyperlink w:anchor="P2913" w:history="1">
        <w:r>
          <w:rPr>
            <w:color w:val="0000FF"/>
          </w:rPr>
          <w:t>счету</w:t>
        </w:r>
      </w:hyperlink>
      <w:r>
        <w:t xml:space="preserve"> ведется в Реестре учета ценных бумаг по количеству, эмитенту и с указанием реестрового номера, присвоенного в реестре федерального имущества.</w:t>
      </w:r>
    </w:p>
    <w:p w:rsidR="00706B46" w:rsidRDefault="00706B46">
      <w:pPr>
        <w:pStyle w:val="ConsPlusNormal"/>
        <w:ind w:firstLine="540"/>
        <w:jc w:val="both"/>
      </w:pPr>
    </w:p>
    <w:p w:rsidR="00706B46" w:rsidRDefault="00706B46">
      <w:pPr>
        <w:pStyle w:val="ConsPlusTitle"/>
        <w:jc w:val="center"/>
        <w:outlineLvl w:val="2"/>
      </w:pPr>
      <w:r>
        <w:t>Счет 40 "Финансовые активы в управляющих компаниях"</w:t>
      </w:r>
    </w:p>
    <w:p w:rsidR="00706B46" w:rsidRDefault="00706B46">
      <w:pPr>
        <w:pStyle w:val="ConsPlusNormal"/>
        <w:jc w:val="center"/>
      </w:pPr>
      <w:r>
        <w:t xml:space="preserve">(в ред. </w:t>
      </w:r>
      <w:hyperlink r:id="rId503" w:history="1">
        <w:r>
          <w:rPr>
            <w:color w:val="0000FF"/>
          </w:rPr>
          <w:t>Приказа</w:t>
        </w:r>
      </w:hyperlink>
      <w:r>
        <w:t xml:space="preserve"> Минфина России от 28.12.2018 N 298н)</w:t>
      </w:r>
    </w:p>
    <w:p w:rsidR="00706B46" w:rsidRDefault="00706B46">
      <w:pPr>
        <w:pStyle w:val="ConsPlusNormal"/>
        <w:jc w:val="center"/>
      </w:pPr>
      <w:r>
        <w:t xml:space="preserve">(введен </w:t>
      </w:r>
      <w:hyperlink r:id="rId504" w:history="1">
        <w:r>
          <w:rPr>
            <w:color w:val="0000FF"/>
          </w:rPr>
          <w:t>Приказом</w:t>
        </w:r>
      </w:hyperlink>
      <w:r>
        <w:t xml:space="preserve"> Минфина России от 01.03.2016 N 16н)</w:t>
      </w:r>
    </w:p>
    <w:p w:rsidR="00706B46" w:rsidRDefault="00706B46">
      <w:pPr>
        <w:pStyle w:val="ConsPlusNormal"/>
        <w:jc w:val="both"/>
      </w:pPr>
    </w:p>
    <w:p w:rsidR="00706B46" w:rsidRDefault="00706B46">
      <w:pPr>
        <w:pStyle w:val="ConsPlusNormal"/>
        <w:ind w:firstLine="540"/>
        <w:jc w:val="both"/>
      </w:pPr>
      <w:r>
        <w:t xml:space="preserve">391. </w:t>
      </w:r>
      <w:hyperlink w:anchor="P61" w:history="1">
        <w:r>
          <w:rPr>
            <w:color w:val="0000FF"/>
          </w:rPr>
          <w:t>Счет</w:t>
        </w:r>
      </w:hyperlink>
      <w:r>
        <w:t xml:space="preserve"> предназначен для учета финансовых активов, находящихся в доверительном управлении в управляющих компаниях по соответствующим финансовым инструментам, в структуре соответствующих групп (видов) финансовых активов.</w:t>
      </w:r>
    </w:p>
    <w:p w:rsidR="00706B46" w:rsidRDefault="00706B46">
      <w:pPr>
        <w:pStyle w:val="ConsPlusNormal"/>
        <w:spacing w:before="220"/>
        <w:ind w:firstLine="540"/>
        <w:jc w:val="both"/>
      </w:pPr>
      <w:r>
        <w:t xml:space="preserve">Увеличение (уменьшение) стоимости финансовых активов, находящихся в доверительном управлении, отражается на отчетную годовую дату на основании отчетов об управлении финансовыми активами путем увеличения (уменьшения) показателей соответствующих счетов аналитического учета </w:t>
      </w:r>
      <w:hyperlink w:anchor="P2915" w:history="1">
        <w:r>
          <w:rPr>
            <w:color w:val="0000FF"/>
          </w:rPr>
          <w:t>счета 40</w:t>
        </w:r>
      </w:hyperlink>
      <w:r>
        <w:t xml:space="preserve"> "Финансовые активы в управляющих компаниях".</w:t>
      </w:r>
    </w:p>
    <w:p w:rsidR="00706B46" w:rsidRDefault="00706B46">
      <w:pPr>
        <w:pStyle w:val="ConsPlusNormal"/>
        <w:spacing w:before="220"/>
        <w:ind w:firstLine="540"/>
        <w:jc w:val="both"/>
      </w:pPr>
      <w:r>
        <w:t xml:space="preserve">Выбытие финансовых активов (уменьшение забалансового </w:t>
      </w:r>
      <w:hyperlink w:anchor="P2915" w:history="1">
        <w:r>
          <w:rPr>
            <w:color w:val="0000FF"/>
          </w:rPr>
          <w:t>счета 40</w:t>
        </w:r>
      </w:hyperlink>
      <w:r>
        <w:t>) отражается при поступлении от управляющей компании, переданных им в доверительное управление финансовых активов (из доверительного управления).</w:t>
      </w:r>
    </w:p>
    <w:p w:rsidR="00706B46" w:rsidRDefault="00706B46">
      <w:pPr>
        <w:pStyle w:val="ConsPlusNormal"/>
        <w:jc w:val="both"/>
      </w:pPr>
      <w:r>
        <w:t xml:space="preserve">(п. 391 в ред. </w:t>
      </w:r>
      <w:hyperlink r:id="rId505" w:history="1">
        <w:r>
          <w:rPr>
            <w:color w:val="0000FF"/>
          </w:rPr>
          <w:t>Приказа</w:t>
        </w:r>
      </w:hyperlink>
      <w:r>
        <w:t xml:space="preserve"> Минфина России от 28.12.2018 N 298н)</w:t>
      </w:r>
    </w:p>
    <w:p w:rsidR="00706B46" w:rsidRDefault="00706B46">
      <w:pPr>
        <w:pStyle w:val="ConsPlusNormal"/>
        <w:spacing w:before="220"/>
        <w:ind w:firstLine="540"/>
        <w:jc w:val="both"/>
      </w:pPr>
      <w:r>
        <w:t>392. Аналитический учет по счету ведется по группам и видам, финансовых активов (например, по финансовым вложениям: акции российских эмитентов, созданных в форме открытых акционерных обществ, государственные ценные бумаги Российской Федерации, обращающиеся на рынке ценных бумаг, за исключением облигаций внешних облигационных займов Российской Федерации, государственные ценные бумаги Российской Федерации, специально выпущенные Правительством Российской Федерации для размещения средств институциональных инвесторов, государственные ценные бумаги субъектов Российской Федерации, паи (акции, доли) индексных инвестиционных фондов, размещающих средства в государственные ценные бумаги иностранных государств, облигации и акции иностранных эмитентов).</w:t>
      </w:r>
    </w:p>
    <w:p w:rsidR="00706B46" w:rsidRDefault="00706B46">
      <w:pPr>
        <w:pStyle w:val="ConsPlusNormal"/>
        <w:jc w:val="both"/>
      </w:pPr>
      <w:r>
        <w:t xml:space="preserve">(в ред. </w:t>
      </w:r>
      <w:hyperlink r:id="rId506" w:history="1">
        <w:r>
          <w:rPr>
            <w:color w:val="0000FF"/>
          </w:rPr>
          <w:t>Приказа</w:t>
        </w:r>
      </w:hyperlink>
      <w:r>
        <w:t xml:space="preserve"> Минфина России от 28.12.2018 N 298н)</w:t>
      </w:r>
    </w:p>
    <w:p w:rsidR="00706B46" w:rsidRDefault="00706B46">
      <w:pPr>
        <w:pStyle w:val="ConsPlusNormal"/>
        <w:ind w:firstLine="540"/>
        <w:jc w:val="both"/>
      </w:pPr>
    </w:p>
    <w:p w:rsidR="00706B46" w:rsidRDefault="00706B46">
      <w:pPr>
        <w:pStyle w:val="ConsPlusTitle"/>
        <w:jc w:val="center"/>
        <w:outlineLvl w:val="2"/>
      </w:pPr>
      <w:r>
        <w:t>Счет 42 "Бюджетные инвестиции, реализуемые организациями"</w:t>
      </w:r>
    </w:p>
    <w:p w:rsidR="00706B46" w:rsidRDefault="00706B46">
      <w:pPr>
        <w:pStyle w:val="ConsPlusNormal"/>
        <w:jc w:val="center"/>
      </w:pPr>
      <w:r>
        <w:t xml:space="preserve">(введено </w:t>
      </w:r>
      <w:hyperlink r:id="rId507" w:history="1">
        <w:r>
          <w:rPr>
            <w:color w:val="0000FF"/>
          </w:rPr>
          <w:t>Приказом</w:t>
        </w:r>
      </w:hyperlink>
      <w:r>
        <w:t xml:space="preserve"> Минфина России от 16.11.2016 N 209н)</w:t>
      </w:r>
    </w:p>
    <w:p w:rsidR="00706B46" w:rsidRDefault="00706B46">
      <w:pPr>
        <w:pStyle w:val="ConsPlusNormal"/>
        <w:ind w:firstLine="540"/>
        <w:jc w:val="both"/>
      </w:pPr>
    </w:p>
    <w:p w:rsidR="00706B46" w:rsidRDefault="00706B46">
      <w:pPr>
        <w:pStyle w:val="ConsPlusNormal"/>
        <w:ind w:firstLine="540"/>
        <w:jc w:val="both"/>
      </w:pPr>
      <w:r>
        <w:t xml:space="preserve">393. </w:t>
      </w:r>
      <w:hyperlink w:anchor="P2917" w:history="1">
        <w:r>
          <w:rPr>
            <w:color w:val="0000FF"/>
          </w:rPr>
          <w:t>Счет</w:t>
        </w:r>
      </w:hyperlink>
      <w:r>
        <w:t xml:space="preserve"> предназначен для аналитического учета информации о целевом использовании средств (иного государственного (муниципального) имущества, направленных из соответствующего бюджета (переданных) в виде взносов в уставные (складочные) капиталы организаций, путем предоставления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взносов в уставные (складочные) </w:t>
      </w:r>
      <w:r>
        <w:lastRenderedPageBreak/>
        <w:t>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(далее - организации, реализующие цели бюджетных инвестиций, цели бюджетных инвестиций), до завершения строительства, реконструкции, в том числе с элементами реставрации, технического перевооружения объектов капитального строительства и (или) приобретения объектов недвижимого имущества организациями, реализующими цели бюджетных инвестиций (далее - объекты капитальных вложений).</w:t>
      </w:r>
    </w:p>
    <w:p w:rsidR="00706B46" w:rsidRDefault="00706B46">
      <w:pPr>
        <w:pStyle w:val="ConsPlusNormal"/>
        <w:spacing w:before="220"/>
        <w:ind w:firstLine="540"/>
        <w:jc w:val="both"/>
      </w:pPr>
      <w:r>
        <w:t>Принятие показателей объемов произведенных вложений к забалансовому учету осуществляется на основании данных о перечислении средств бюджета (передаче активов) организации, реализующей цели бюджетных инвестиций, в виде взноса в уставный (складочный) капитал.</w:t>
      </w:r>
    </w:p>
    <w:p w:rsidR="00706B46" w:rsidRDefault="00706B46">
      <w:pPr>
        <w:pStyle w:val="ConsPlusNormal"/>
        <w:spacing w:before="220"/>
        <w:ind w:firstLine="540"/>
        <w:jc w:val="both"/>
      </w:pPr>
      <w:r>
        <w:t xml:space="preserve">Отражение операций по предоставлению организацией, реализующей цели бюджетных инвестиций, взносов в уставные (складочные) капиталы своих дочерних обществ осуществляется на основании отчета организации, реализующей цели бюджетных инвестиций, на соответствующих счетах аналитического учета забалансового </w:t>
      </w:r>
      <w:hyperlink w:anchor="P2917" w:history="1">
        <w:r>
          <w:rPr>
            <w:color w:val="0000FF"/>
          </w:rPr>
          <w:t>счета 42</w:t>
        </w:r>
      </w:hyperlink>
      <w:r>
        <w:t xml:space="preserve"> "Бюджетные инвестиции, реализуемые организациями".</w:t>
      </w:r>
    </w:p>
    <w:p w:rsidR="00706B46" w:rsidRDefault="00706B46">
      <w:pPr>
        <w:pStyle w:val="ConsPlusNormal"/>
        <w:spacing w:before="220"/>
        <w:ind w:firstLine="540"/>
        <w:jc w:val="both"/>
      </w:pPr>
      <w:r>
        <w:t>Отражение показателей объемов капитальных вложений (выполненных работ, приобретений), произведенных в рамках реализации целей бюджетных инвестиций в объекты капитальных вложений, осуществляется на основании отчета организации, реализующей цели бюджетных инвестиций.</w:t>
      </w:r>
    </w:p>
    <w:p w:rsidR="00706B46" w:rsidRDefault="00706B46">
      <w:pPr>
        <w:pStyle w:val="ConsPlusNormal"/>
        <w:spacing w:before="220"/>
        <w:ind w:firstLine="540"/>
        <w:jc w:val="both"/>
      </w:pPr>
      <w:r>
        <w:t>Выбытие показателей объемов произведенных вложений (объемов капитальных вложений (выполненных работ, приобретений), произведенных в рамках реализации целей бюджетных инвестиций) с забалансового учета осуществляется по завершении реализации целей бюджетных инвестиций - по окончании работ и введении в эксплуатацию объекта(ов) капитальных вложений, либо по государственной регистрации права собственности организации, реализующей цели бюджетных инвестиций, на недвижимое имущество, являющееся объектом капитальных вложений.</w:t>
      </w:r>
    </w:p>
    <w:p w:rsidR="00706B46" w:rsidRDefault="00706B46">
      <w:pPr>
        <w:pStyle w:val="ConsPlusNormal"/>
        <w:spacing w:before="220"/>
        <w:ind w:firstLine="540"/>
        <w:jc w:val="both"/>
      </w:pPr>
      <w:r>
        <w:t>Выбытие с забалансового учета осуществляется на основании документов, предоставленных организациями, реализующими цели бюджетных инвестиций, подтверждающих завершение реализации целей бюджетных инвестиций.</w:t>
      </w:r>
    </w:p>
    <w:p w:rsidR="00706B46" w:rsidRDefault="00706B46">
      <w:pPr>
        <w:pStyle w:val="ConsPlusNormal"/>
        <w:jc w:val="both"/>
      </w:pPr>
      <w:r>
        <w:t xml:space="preserve">(п. 393 введен </w:t>
      </w:r>
      <w:hyperlink r:id="rId508" w:history="1">
        <w:r>
          <w:rPr>
            <w:color w:val="0000FF"/>
          </w:rPr>
          <w:t>Приказом</w:t>
        </w:r>
      </w:hyperlink>
      <w:r>
        <w:t xml:space="preserve"> Минфина России от 16.11.2016 N 209н)</w:t>
      </w:r>
    </w:p>
    <w:p w:rsidR="00706B46" w:rsidRDefault="00706B46">
      <w:pPr>
        <w:pStyle w:val="ConsPlusNormal"/>
        <w:spacing w:before="220"/>
        <w:ind w:firstLine="540"/>
        <w:jc w:val="both"/>
      </w:pPr>
      <w:r>
        <w:t>394. Аналитический учет по счету ведется в разрезе организаций, реализующих цели бюджетных инвестиций, и соответствующих целей бюджетных инвестиций (проектов, объектов бюджетных инвестиций (капитальных вложений).</w:t>
      </w:r>
    </w:p>
    <w:p w:rsidR="00706B46" w:rsidRDefault="00706B46">
      <w:pPr>
        <w:pStyle w:val="ConsPlusNormal"/>
        <w:jc w:val="both"/>
      </w:pPr>
      <w:r>
        <w:t xml:space="preserve">(п. 394 введен </w:t>
      </w:r>
      <w:hyperlink r:id="rId509" w:history="1">
        <w:r>
          <w:rPr>
            <w:color w:val="0000FF"/>
          </w:rPr>
          <w:t>Приказом</w:t>
        </w:r>
      </w:hyperlink>
      <w:r>
        <w:t xml:space="preserve"> Минфина России от 16.11.2016 N 209н)</w:t>
      </w:r>
    </w:p>
    <w:p w:rsidR="00706B46" w:rsidRDefault="00706B46">
      <w:pPr>
        <w:pStyle w:val="ConsPlusNormal"/>
        <w:ind w:firstLine="540"/>
        <w:jc w:val="both"/>
      </w:pPr>
    </w:p>
    <w:p w:rsidR="00706B46" w:rsidRDefault="00706B46">
      <w:pPr>
        <w:pStyle w:val="ConsPlusNormal"/>
        <w:ind w:firstLine="540"/>
        <w:jc w:val="both"/>
      </w:pPr>
    </w:p>
    <w:p w:rsidR="00706B46" w:rsidRDefault="00706B46">
      <w:pPr>
        <w:pStyle w:val="ConsPlusNormal"/>
        <w:pBdr>
          <w:top w:val="single" w:sz="6" w:space="0" w:color="auto"/>
        </w:pBdr>
        <w:spacing w:before="100" w:after="100"/>
        <w:jc w:val="both"/>
        <w:rPr>
          <w:sz w:val="2"/>
          <w:szCs w:val="2"/>
        </w:rPr>
      </w:pPr>
    </w:p>
    <w:p w:rsidR="001E1920" w:rsidRDefault="001E1920"/>
    <w:sectPr w:rsidR="001E1920" w:rsidSect="0015632D">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706B46"/>
    <w:rsid w:val="001E1920"/>
    <w:rsid w:val="00677AD6"/>
    <w:rsid w:val="00694492"/>
    <w:rsid w:val="006C08DF"/>
    <w:rsid w:val="00706B46"/>
    <w:rsid w:val="00EF0111"/>
    <w:rsid w:val="00F82E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492"/>
  </w:style>
  <w:style w:type="paragraph" w:styleId="1">
    <w:name w:val="heading 1"/>
    <w:basedOn w:val="a"/>
    <w:next w:val="a"/>
    <w:link w:val="10"/>
    <w:uiPriority w:val="9"/>
    <w:qFormat/>
    <w:rsid w:val="006944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4492"/>
    <w:rPr>
      <w:rFonts w:asciiTheme="majorHAnsi" w:eastAsiaTheme="majorEastAsia" w:hAnsiTheme="majorHAnsi" w:cstheme="majorBidi"/>
      <w:b/>
      <w:bCs/>
      <w:color w:val="365F91" w:themeColor="accent1" w:themeShade="BF"/>
      <w:sz w:val="28"/>
      <w:szCs w:val="28"/>
    </w:rPr>
  </w:style>
  <w:style w:type="character" w:styleId="a3">
    <w:name w:val="Emphasis"/>
    <w:basedOn w:val="a0"/>
    <w:uiPriority w:val="20"/>
    <w:qFormat/>
    <w:rsid w:val="00694492"/>
    <w:rPr>
      <w:i/>
      <w:iCs/>
    </w:rPr>
  </w:style>
  <w:style w:type="paragraph" w:styleId="a4">
    <w:name w:val="No Spacing"/>
    <w:uiPriority w:val="1"/>
    <w:qFormat/>
    <w:rsid w:val="00694492"/>
    <w:pPr>
      <w:spacing w:after="0" w:line="240" w:lineRule="auto"/>
    </w:pPr>
  </w:style>
  <w:style w:type="paragraph" w:customStyle="1" w:styleId="ConsPlusNormal">
    <w:name w:val="ConsPlusNormal"/>
    <w:rsid w:val="00706B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6B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6B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06B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06B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06B4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06B4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06B4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5C2EE0A66EC8D5DF3CB6693D66495331135757C88A8A644BB0048533CCFCC631682F8C0C2C73FB6CAD517C13E247340A2D44B15BD433F450BR2K" TargetMode="External"/><Relationship Id="rId299" Type="http://schemas.openxmlformats.org/officeDocument/2006/relationships/hyperlink" Target="consultantplus://offline/ref=35C2EE0A66EC8D5DF3CB6693D66495331033797383ACA644BB0048533CCFCC631682F8C0C2C73FB6C5D517C13E247340A2D44B15BD433F450BR2K" TargetMode="External"/><Relationship Id="rId21" Type="http://schemas.openxmlformats.org/officeDocument/2006/relationships/hyperlink" Target="consultantplus://offline/ref=35C2EE0A66EC8D5DF3CB6693D66495331337767385ABA644BB0048533CCFCC631682F8C0C2C73EB1CBD517C13E247340A2D44B15BD433F450BR2K" TargetMode="External"/><Relationship Id="rId63" Type="http://schemas.openxmlformats.org/officeDocument/2006/relationships/hyperlink" Target="consultantplus://offline/ref=35C2EE0A66EC8D5DF3CB6693D66495331332787488A4A644BB0048533CCFCC631682F8C0C2C73FB3C4D517C13E247340A2D44B15BD433F450BR2K" TargetMode="External"/><Relationship Id="rId159" Type="http://schemas.openxmlformats.org/officeDocument/2006/relationships/hyperlink" Target="consultantplus://offline/ref=35C2EE0A66EC8D5DF3CB6693D66495331033797383ACA644BB0048533CCFCC631682F8C0C2C73FB0C6D517C13E247340A2D44B15BD433F450BR2K" TargetMode="External"/><Relationship Id="rId324" Type="http://schemas.openxmlformats.org/officeDocument/2006/relationships/hyperlink" Target="consultantplus://offline/ref=35C2EE0A66EC8D5DF3CB6693D66495331034777285A4A644BB0048533CCFCC631682F8C0C2C63EBBCBD517C13E247340A2D44B15BD433F450BR2K" TargetMode="External"/><Relationship Id="rId366" Type="http://schemas.openxmlformats.org/officeDocument/2006/relationships/hyperlink" Target="consultantplus://offline/ref=35C2EE0A66EC8D5DF3CB6693D6649533103D757D80A9A644BB0048533CCFCC631682F8C0C2C639B2C3D517C13E247340A2D44B15BD433F450BR2K" TargetMode="External"/><Relationship Id="rId170" Type="http://schemas.openxmlformats.org/officeDocument/2006/relationships/hyperlink" Target="consultantplus://offline/ref=35C2EE0A66EC8D5DF3CB6693D66495331135757C88A8A644BB0048533CCFCC631682F8C0C2C73FB6CAD517C13E247340A2D44B15BD433F450BR2K" TargetMode="External"/><Relationship Id="rId226" Type="http://schemas.openxmlformats.org/officeDocument/2006/relationships/hyperlink" Target="consultantplus://offline/ref=35C2EE0A66EC8D5DF3CB6693D66495331035767481A4A644BB0048533CCFCC631682F8C0C2C73EB3C3D517C13E247340A2D44B15BD433F450BR2K" TargetMode="External"/><Relationship Id="rId433" Type="http://schemas.openxmlformats.org/officeDocument/2006/relationships/hyperlink" Target="consultantplus://offline/ref=35C2EE0A66EC8D5DF3CB6693D66495331034777285A4A644BB0048533CCFCC631682F8C0C2C63FB6C5D517C13E247340A2D44B15BD433F450BR2K" TargetMode="External"/><Relationship Id="rId268" Type="http://schemas.openxmlformats.org/officeDocument/2006/relationships/hyperlink" Target="consultantplus://offline/ref=35C2EE0A66EC8D5DF3CB6693D6649533103D757D80A9A644BB0048533CCFCC631682F8C0C2C63BB5C4D517C13E247340A2D44B15BD433F450BR2K" TargetMode="External"/><Relationship Id="rId475" Type="http://schemas.openxmlformats.org/officeDocument/2006/relationships/hyperlink" Target="consultantplus://offline/ref=35C2EE0A66EC8D5DF3CB6693D66495331034777285A4A644BB0048533CCFCC631682F8C0C2C63FB4C4D517C13E247340A2D44B15BD433F450BR2K" TargetMode="External"/><Relationship Id="rId32" Type="http://schemas.openxmlformats.org/officeDocument/2006/relationships/hyperlink" Target="consultantplus://offline/ref=35C2EE0A66EC8D5DF3CB6693D66495331135727488AEA644BB0048533CCFCC630482A0CCC2C420B2C6C041907B07R8K" TargetMode="External"/><Relationship Id="rId74" Type="http://schemas.openxmlformats.org/officeDocument/2006/relationships/hyperlink" Target="consultantplus://offline/ref=35C2EE0A66EC8D5DF3CB6693D66495331332787488A4A644BB0048533CCFCC631682F8C0C2C73FB0C7D517C13E247340A2D44B15BD433F450BR2K" TargetMode="External"/><Relationship Id="rId128" Type="http://schemas.openxmlformats.org/officeDocument/2006/relationships/hyperlink" Target="consultantplus://offline/ref=35C2EE0A66EC8D5DF3CB6693D6649533103D757D80A9A644BB0048533CCFCC631682F8C0C2C63AB0C5D517C13E247340A2D44B15BD433F450BR2K" TargetMode="External"/><Relationship Id="rId335" Type="http://schemas.openxmlformats.org/officeDocument/2006/relationships/hyperlink" Target="consultantplus://offline/ref=35C2EE0A66EC8D5DF3CB6693D66495331332787488A4A644BB0048533CCFCC631682F8C0C2C73CB5C3D517C13E247340A2D44B15BD433F450BR2K" TargetMode="External"/><Relationship Id="rId377" Type="http://schemas.openxmlformats.org/officeDocument/2006/relationships/hyperlink" Target="consultantplus://offline/ref=35C2EE0A66EC8D5DF3CB6693D6649533103D757D80A9A644BB0048533CCFCC631682F8C0C2C639B3C1D517C13E247340A2D44B15BD433F450BR2K" TargetMode="External"/><Relationship Id="rId500" Type="http://schemas.openxmlformats.org/officeDocument/2006/relationships/hyperlink" Target="consultantplus://offline/ref=35C2EE0A66EC8D5DF3CB6693D66495331332787488A4A644BB0048533CCFCC631682F8C0C2C73DBAC6D517C13E247340A2D44B15BD433F450BR2K" TargetMode="External"/><Relationship Id="rId5" Type="http://schemas.openxmlformats.org/officeDocument/2006/relationships/hyperlink" Target="consultantplus://offline/ref=F7CBCCF3FD386E7F8F8CD3DBD7AB3EA32824DD57E01809DB751AD98947E4DBC77B3CE2CBC095F82460413346056BF0F808084363C85ABEFEzBR1K" TargetMode="External"/><Relationship Id="rId181" Type="http://schemas.openxmlformats.org/officeDocument/2006/relationships/hyperlink" Target="consultantplus://offline/ref=35C2EE0A66EC8D5DF3CB6693D66495331332787488A4A644BB0048533CCFCC631682F8C0C2C73FBAC2D517C13E247340A2D44B15BD433F450BR2K" TargetMode="External"/><Relationship Id="rId237" Type="http://schemas.openxmlformats.org/officeDocument/2006/relationships/hyperlink" Target="consultantplus://offline/ref=35C2EE0A66EC8D5DF3CB6693D66495331332787488A4A644BB0048533CCFCC631682F8C0C2C73FBBCAD517C13E247340A2D44B15BD433F450BR2K" TargetMode="External"/><Relationship Id="rId402" Type="http://schemas.openxmlformats.org/officeDocument/2006/relationships/hyperlink" Target="consultantplus://offline/ref=35C2EE0A66EC8D5DF3CB6693D66495331332787488A4A644BB0048533CCFCC631682F8C0C2C73DB0CBD517C13E247340A2D44B15BD433F450BR2K" TargetMode="External"/><Relationship Id="rId279" Type="http://schemas.openxmlformats.org/officeDocument/2006/relationships/hyperlink" Target="consultantplus://offline/ref=35C2EE0A66EC8D5DF3CB6693D6649533103C757185A8A644BB0048533CCFCC631682F8C0C2C73EB3CAD517C13E247340A2D44B15BD433F450BR2K" TargetMode="External"/><Relationship Id="rId444" Type="http://schemas.openxmlformats.org/officeDocument/2006/relationships/hyperlink" Target="consultantplus://offline/ref=35C2EE0A66EC8D5DF3CB6693D66495331332787488A4A644BB0048533CCFCC631682F8C0C2C73DB1C6D517C13E247340A2D44B15BD433F450BR2K" TargetMode="External"/><Relationship Id="rId486" Type="http://schemas.openxmlformats.org/officeDocument/2006/relationships/hyperlink" Target="consultantplus://offline/ref=35C2EE0A66EC8D5DF3CB6693D6649533103D757D80A9A644BB0048533CCFCC631682F8C0C2C639B1C5D517C13E247340A2D44B15BD433F450BR2K" TargetMode="External"/><Relationship Id="rId43" Type="http://schemas.openxmlformats.org/officeDocument/2006/relationships/hyperlink" Target="consultantplus://offline/ref=35C2EE0A66EC8D5DF3CB6693D66495331332787488A4A644BB0048533CCFCC631682F8C0C2C73EBAC4D517C13E247340A2D44B15BD433F450BR2K" TargetMode="External"/><Relationship Id="rId139" Type="http://schemas.openxmlformats.org/officeDocument/2006/relationships/hyperlink" Target="consultantplus://offline/ref=35C2EE0A66EC8D5DF3CB6693D66495331135757C88A8A644BB0048533CCFCC631682F8C0C2C73FB6CAD517C13E247340A2D44B15BD433F450BR2K" TargetMode="External"/><Relationship Id="rId290" Type="http://schemas.openxmlformats.org/officeDocument/2006/relationships/hyperlink" Target="consultantplus://offline/ref=35C2EE0A66EC8D5DF3CB6693D6649533133C747685A4A644BB0048533CCFCC631682F8C0C2C73EBBC3D517C13E247340A2D44B15BD433F450BR2K" TargetMode="External"/><Relationship Id="rId304" Type="http://schemas.openxmlformats.org/officeDocument/2006/relationships/hyperlink" Target="consultantplus://offline/ref=35C2EE0A66EC8D5DF3CB6693D66495331135757C88A8A644BB0048533CCFCC631682F8C0C2C73EBAC6D517C13E247340A2D44B15BD433F450BR2K" TargetMode="External"/><Relationship Id="rId346" Type="http://schemas.openxmlformats.org/officeDocument/2006/relationships/hyperlink" Target="consultantplus://offline/ref=35C2EE0A66EC8D5DF3CB6693D66495331135757C88A8A644BB0048533CCFCC631682F8C0C2C73FB3CBD517C13E247340A2D44B15BD433F450BR2K" TargetMode="External"/><Relationship Id="rId388" Type="http://schemas.openxmlformats.org/officeDocument/2006/relationships/hyperlink" Target="consultantplus://offline/ref=35C2EE0A66EC8D5DF3CB6693D66495331332787488A4A644BB0048533CCFCC631682F8C0C2C73DB0C1D517C13E247340A2D44B15BD433F450BR2K" TargetMode="External"/><Relationship Id="rId511" Type="http://schemas.openxmlformats.org/officeDocument/2006/relationships/theme" Target="theme/theme1.xml"/><Relationship Id="rId85" Type="http://schemas.openxmlformats.org/officeDocument/2006/relationships/hyperlink" Target="consultantplus://offline/ref=35C2EE0A66EC8D5DF3CB6693D66495331134717186AEA644BB0048533CCFCC630482A0CCC2C420B2C6C041907B07R8K" TargetMode="External"/><Relationship Id="rId150" Type="http://schemas.openxmlformats.org/officeDocument/2006/relationships/hyperlink" Target="consultantplus://offline/ref=35C2EE0A66EC8D5DF3CB6693D66495331337767385ABA644BB0048533CCFCC631682F8C0C2C73EB5CAD517C13E247340A2D44B15BD433F450BR2K" TargetMode="External"/><Relationship Id="rId192" Type="http://schemas.openxmlformats.org/officeDocument/2006/relationships/hyperlink" Target="consultantplus://offline/ref=35C2EE0A66EC8D5DF3CB6693D6649533103D757D80A9A644BB0048533CCFCC631682F8C0C2C63ABBC1D517C13E247340A2D44B15BD433F450BR2K" TargetMode="External"/><Relationship Id="rId206" Type="http://schemas.openxmlformats.org/officeDocument/2006/relationships/hyperlink" Target="consultantplus://offline/ref=35C2EE0A66EC8D5DF3CB6693D66495331337767385ABA644BB0048533CCFCC631682F8C0C2C73EBAC6D517C13E247340A2D44B15BD433F450BR2K" TargetMode="External"/><Relationship Id="rId413" Type="http://schemas.openxmlformats.org/officeDocument/2006/relationships/hyperlink" Target="consultantplus://offline/ref=35C2EE0A66EC8D5DF3CB6693D66495331034777285A4A644BB0048533CCFCC631682F8C0C2C63FB0C5D517C13E247340A2D44B15BD433F450BR2K" TargetMode="External"/><Relationship Id="rId248" Type="http://schemas.openxmlformats.org/officeDocument/2006/relationships/hyperlink" Target="consultantplus://offline/ref=35C2EE0A66EC8D5DF3CB6693D66495331337767385ABA644BB0048533CCFCC631682F8C0C2C73EB6C2D517C13E247340A2D44B15BD433F450BR2K" TargetMode="External"/><Relationship Id="rId455" Type="http://schemas.openxmlformats.org/officeDocument/2006/relationships/hyperlink" Target="consultantplus://offline/ref=35C2EE0A66EC8D5DF3CB6693D66495331135757C88A8A644BB0048533CCFCC631682F8C0C2C73FB7C5D517C13E247340A2D44B15BD433F450BR2K" TargetMode="External"/><Relationship Id="rId497" Type="http://schemas.openxmlformats.org/officeDocument/2006/relationships/hyperlink" Target="consultantplus://offline/ref=35C2EE0A66EC8D5DF3CB6693D66495331135757C88A8A644BB0048533CCFCC631682F8C0C2C73FBAC3D517C13E247340A2D44B15BD433F450BR2K" TargetMode="External"/><Relationship Id="rId12" Type="http://schemas.openxmlformats.org/officeDocument/2006/relationships/hyperlink" Target="consultantplus://offline/ref=F7CBCCF3FD386E7F8F8CD3DBD7AB3EA32A26DE58ED1B09DB751AD98947E4DBC77B3CE2CBC095F82460413346056BF0F808084363C85ABEFEzBR1K" TargetMode="External"/><Relationship Id="rId108" Type="http://schemas.openxmlformats.org/officeDocument/2006/relationships/hyperlink" Target="consultantplus://offline/ref=35C2EE0A66EC8D5DF3CB6693D6649533103D757D80A9A644BB0048533CCFCC631682F8C0C2C63AB3CAD517C13E247340A2D44B15BD433F450BR2K" TargetMode="External"/><Relationship Id="rId315" Type="http://schemas.openxmlformats.org/officeDocument/2006/relationships/hyperlink" Target="consultantplus://offline/ref=35C2EE0A66EC8D5DF3CB6693D66495331034777285A4A644BB0048533CCFCC631682F8C0C2C63EBBC7D517C13E247340A2D44B15BD433F450BR2K" TargetMode="External"/><Relationship Id="rId357" Type="http://schemas.openxmlformats.org/officeDocument/2006/relationships/hyperlink" Target="consultantplus://offline/ref=35C2EE0A66EC8D5DF3CB6693D66495331034777285A4A644BB0048533CCFCC631682F8C0C2C63EB4CBD517C13E247340A2D44B15BD433F450BR2K" TargetMode="External"/><Relationship Id="rId54" Type="http://schemas.openxmlformats.org/officeDocument/2006/relationships/hyperlink" Target="consultantplus://offline/ref=35C2EE0A66EC8D5DF3CB6693D6649533103D787684AAA644BB0048533CCFCC631682F8C0C2C73EB3C3D517C13E247340A2D44B15BD433F450BR2K" TargetMode="External"/><Relationship Id="rId96" Type="http://schemas.openxmlformats.org/officeDocument/2006/relationships/hyperlink" Target="consultantplus://offline/ref=35C2EE0A66EC8D5DF3CB6693D66495331332787488A4A644BB0048533CCFCC631682F8C0C2C73FB6C7D517C13E247340A2D44B15BD433F450BR2K" TargetMode="External"/><Relationship Id="rId161" Type="http://schemas.openxmlformats.org/officeDocument/2006/relationships/hyperlink" Target="consultantplus://offline/ref=35C2EE0A66EC8D5DF3CB6693D6649533103D757D80A9A644BB0048533CCFCC631682F8C0C2C63AB6C1D517C13E247340A2D44B15BD433F450BR2K" TargetMode="External"/><Relationship Id="rId217" Type="http://schemas.openxmlformats.org/officeDocument/2006/relationships/hyperlink" Target="consultantplus://offline/ref=35C2EE0A66EC8D5DF3CB6693D6649533103D757D80A9A644BB0048533CCFCC631682F8C0C2C63BB1C0D517C13E247340A2D44B15BD433F450BR2K" TargetMode="External"/><Relationship Id="rId399" Type="http://schemas.openxmlformats.org/officeDocument/2006/relationships/hyperlink" Target="consultantplus://offline/ref=35C2EE0A66EC8D5DF3CB6693D66495331033797383ACA644BB0048533CCFCC631682F8C0C2C73FB7CAD517C13E247340A2D44B15BD433F450BR2K" TargetMode="External"/><Relationship Id="rId259" Type="http://schemas.openxmlformats.org/officeDocument/2006/relationships/hyperlink" Target="consultantplus://offline/ref=35C2EE0A66EC8D5DF3CB6693D6649533103D757D80A9A644BB0048533CCFCC631682F8C0C2C63BB5C0D517C13E247340A2D44B15BD433F450BR2K" TargetMode="External"/><Relationship Id="rId424" Type="http://schemas.openxmlformats.org/officeDocument/2006/relationships/hyperlink" Target="consultantplus://offline/ref=35C2EE0A66EC8D5DF3CB6693D66495331034777285A4A644BB0048533CCFCC631682F8C0C2C63FB1C5D517C13E247340A2D44B15BD433F450BR2K" TargetMode="External"/><Relationship Id="rId466" Type="http://schemas.openxmlformats.org/officeDocument/2006/relationships/hyperlink" Target="consultantplus://offline/ref=35C2EE0A66EC8D5DF3CB6693D66495331332787488A4A644BB0048533CCFCC631682F8C0C2C73FB4C3D517C13E247340A2D44B15BD433F450BR2K" TargetMode="External"/><Relationship Id="rId23" Type="http://schemas.openxmlformats.org/officeDocument/2006/relationships/hyperlink" Target="consultantplus://offline/ref=35C2EE0A66EC8D5DF3CB6693D6649533133C747685A4A644BB0048533CCFCC631682F8C0C2C73EB1CBD517C13E247340A2D44B15BD433F450BR2K" TargetMode="External"/><Relationship Id="rId119" Type="http://schemas.openxmlformats.org/officeDocument/2006/relationships/hyperlink" Target="consultantplus://offline/ref=35C2EE0A66EC8D5DF3CB6693D6649533103C787189ABA644BB0048533CCFCC631682F8C4C9936FF697D3439364717A5EA3CA4A01R8K" TargetMode="External"/><Relationship Id="rId270" Type="http://schemas.openxmlformats.org/officeDocument/2006/relationships/hyperlink" Target="consultantplus://offline/ref=35C2EE0A66EC8D5DF3CB6693D6649533103D757D80A9A644BB0048533CCFCC631682F8C0C2C63BB5CAD517C13E247340A2D44B15BD433F450BR2K" TargetMode="External"/><Relationship Id="rId326" Type="http://schemas.openxmlformats.org/officeDocument/2006/relationships/hyperlink" Target="consultantplus://offline/ref=35C2EE0A66EC8D5DF3CB6693D6649533103C757185A8A644BB0048533CCFCC631682F8C0C2C73EB3CAD517C13E247340A2D44B15BD433F450BR2K" TargetMode="External"/><Relationship Id="rId65" Type="http://schemas.openxmlformats.org/officeDocument/2006/relationships/hyperlink" Target="consultantplus://offline/ref=35C2EE0A66EC8D5DF3CB6693D66495331332787488A4A644BB0048533CCFCC631682F8C0C2C73FB3CAD517C13E247340A2D44B15BD433F450BR2K" TargetMode="External"/><Relationship Id="rId130" Type="http://schemas.openxmlformats.org/officeDocument/2006/relationships/hyperlink" Target="consultantplus://offline/ref=35C2EE0A66EC8D5DF3CB6693D6649533103D757D80A9A644BB0048533CCFCC631682F8C0C2C63AB1C0D517C13E247340A2D44B15BD433F450BR2K" TargetMode="External"/><Relationship Id="rId368" Type="http://schemas.openxmlformats.org/officeDocument/2006/relationships/hyperlink" Target="consultantplus://offline/ref=35C2EE0A66EC8D5DF3CB6693D66495331135757C88A8A644BB0048533CCFCC631682F8C0C2C73FB1C0D517C13E247340A2D44B15BD433F450BR2K" TargetMode="External"/><Relationship Id="rId172" Type="http://schemas.openxmlformats.org/officeDocument/2006/relationships/hyperlink" Target="consultantplus://offline/ref=35C2EE0A66EC8D5DF3CB6693D66495331035767481A4A644BB0048533CCFCC630482A0CCC2C420B2C6C041907B07R8K" TargetMode="External"/><Relationship Id="rId228" Type="http://schemas.openxmlformats.org/officeDocument/2006/relationships/hyperlink" Target="consultantplus://offline/ref=35C2EE0A66EC8D5DF3CB6693D6649533103D757D80A9A644BB0048533CCFCC631682F8C0C2C63BB7CAD517C13E247340A2D44B15BD433F450BR2K" TargetMode="External"/><Relationship Id="rId435" Type="http://schemas.openxmlformats.org/officeDocument/2006/relationships/hyperlink" Target="consultantplus://offline/ref=35C2EE0A66EC8D5DF3CB6693D66495331332787488A4A644BB0048533CCFCC631682F8C0C2C73DB6C3D517C13E247340A2D44B15BD433F450BR2K" TargetMode="External"/><Relationship Id="rId477" Type="http://schemas.openxmlformats.org/officeDocument/2006/relationships/hyperlink" Target="consultantplus://offline/ref=35C2EE0A66EC8D5DF3CB6693D6649533103D757D80A9A644BB0048533CCFCC631682F8C0C2C639B1C1D517C13E247340A2D44B15BD433F450BR2K" TargetMode="External"/><Relationship Id="rId281" Type="http://schemas.openxmlformats.org/officeDocument/2006/relationships/hyperlink" Target="consultantplus://offline/ref=35C2EE0A66EC8D5DF3CB6693D66495331332787488A4A644BB0048533CCFCC631682F8C0C2C73CB2C5D517C13E247340A2D44B15BD433F450BR2K" TargetMode="External"/><Relationship Id="rId337" Type="http://schemas.openxmlformats.org/officeDocument/2006/relationships/hyperlink" Target="consultantplus://offline/ref=35C2EE0A66EC8D5DF3CB6693D66495331332787488A4A644BB0048533CCFCC631682F8C0C2C73CB5C7D517C13E247340A2D44B15BD433F450BR2K" TargetMode="External"/><Relationship Id="rId502" Type="http://schemas.openxmlformats.org/officeDocument/2006/relationships/hyperlink" Target="consultantplus://offline/ref=35C2EE0A66EC8D5DF3CB6693D66495331135757C88A8A644BB0048533CCFCC631682F8C0C2C73FBAC0D517C13E247340A2D44B15BD433F450BR2K" TargetMode="External"/><Relationship Id="rId34" Type="http://schemas.openxmlformats.org/officeDocument/2006/relationships/hyperlink" Target="consultantplus://offline/ref=35C2EE0A66EC8D5DF3CB6693D66495331337767385ABA644BB0048533CCFCC631682F8C0C2C73EB6C7D517C13E247340A2D44B15BD433F450BR2K" TargetMode="External"/><Relationship Id="rId76" Type="http://schemas.openxmlformats.org/officeDocument/2006/relationships/hyperlink" Target="consultantplus://offline/ref=35C2EE0A66EC8D5DF3CB6693D66495331332787488A4A644BB0048533CCFCC631682F8C0C2C73FB1C2D517C13E247340A2D44B15BD433F450BR2K" TargetMode="External"/><Relationship Id="rId141" Type="http://schemas.openxmlformats.org/officeDocument/2006/relationships/hyperlink" Target="consultantplus://offline/ref=35C2EE0A66EC8D5DF3CB6693D6649533103D757D80A9A644BB0048533CCFCC631682F8C0C2C63AB1CAD517C13E247340A2D44B15BD433F450BR2K" TargetMode="External"/><Relationship Id="rId379" Type="http://schemas.openxmlformats.org/officeDocument/2006/relationships/hyperlink" Target="consultantplus://offline/ref=35C2EE0A66EC8D5DF3CB6693D6649533103D787684A5A644BB0048533CCFCC630482A0CCC2C420B2C6C041907B07R8K" TargetMode="External"/><Relationship Id="rId7" Type="http://schemas.openxmlformats.org/officeDocument/2006/relationships/hyperlink" Target="consultantplus://offline/ref=F7CBCCF3FD386E7F8F8CD3DBD7AB3EA3282FDF52E01709DB751AD98947E4DBC77B3CE2CBC095F82460413346056BF0F808084363C85ABEFEzBR1K" TargetMode="External"/><Relationship Id="rId183" Type="http://schemas.openxmlformats.org/officeDocument/2006/relationships/hyperlink" Target="consultantplus://offline/ref=35C2EE0A66EC8D5DF3CB6693D66495331332787488A4A644BB0048533CCFCC631682F8C0C2C73FBAC1D517C13E247340A2D44B15BD433F450BR2K" TargetMode="External"/><Relationship Id="rId239" Type="http://schemas.openxmlformats.org/officeDocument/2006/relationships/hyperlink" Target="consultantplus://offline/ref=35C2EE0A66EC8D5DF3CB6693D66495331337767385ABA644BB0048533CCFCC631682F8C0C2C73EB6C2D517C13E247340A2D44B15BD433F450BR2K" TargetMode="External"/><Relationship Id="rId390" Type="http://schemas.openxmlformats.org/officeDocument/2006/relationships/hyperlink" Target="consultantplus://offline/ref=35C2EE0A66EC8D5DF3CB6693D66495331034777285A4A644BB0048533CCFCC631682F8C0C2C63FB2C6D517C13E247340A2D44B15BD433F450BR2K" TargetMode="External"/><Relationship Id="rId404" Type="http://schemas.openxmlformats.org/officeDocument/2006/relationships/hyperlink" Target="consultantplus://offline/ref=35C2EE0A66EC8D5DF3CB6693D66495331034777285A4A644BB0048533CCFCC631682F8C0C2C63FB3C5D517C13E247340A2D44B15BD433F450BR2K" TargetMode="External"/><Relationship Id="rId446" Type="http://schemas.openxmlformats.org/officeDocument/2006/relationships/hyperlink" Target="consultantplus://offline/ref=35C2EE0A66EC8D5DF3CB6693D6649533103D757D80A9A644BB0048533CCFCC631682F8C0C2C639B1C3D517C13E247340A2D44B15BD433F450BR2K" TargetMode="External"/><Relationship Id="rId250" Type="http://schemas.openxmlformats.org/officeDocument/2006/relationships/hyperlink" Target="consultantplus://offline/ref=35C2EE0A66EC8D5DF3CB6693D66495331033797383ACA644BB0048533CCFCC631682F8C0C2C73FB1C7D517C13E247340A2D44B15BD433F450BR2K" TargetMode="External"/><Relationship Id="rId292" Type="http://schemas.openxmlformats.org/officeDocument/2006/relationships/hyperlink" Target="consultantplus://offline/ref=35C2EE0A66EC8D5DF3CB6693D66495331332787488A4A644BB0048533CCFCC631682F8C0C2C73CB2CBD517C13E247340A2D44B15BD433F450BR2K" TargetMode="External"/><Relationship Id="rId306" Type="http://schemas.openxmlformats.org/officeDocument/2006/relationships/hyperlink" Target="consultantplus://offline/ref=35C2EE0A66EC8D5DF3CB6693D66495331332787488A4A644BB0048533CCFCC631682F8C0C2C73CB0C0D517C13E247340A2D44B15BD433F450BR2K" TargetMode="External"/><Relationship Id="rId488" Type="http://schemas.openxmlformats.org/officeDocument/2006/relationships/hyperlink" Target="consultantplus://offline/ref=35C2EE0A66EC8D5DF3CB6693D66495331332787488A4A644BB0048533CCFCC631682F8C0C2C73DB5C4D517C13E247340A2D44B15BD433F450BR2K" TargetMode="External"/><Relationship Id="rId45" Type="http://schemas.openxmlformats.org/officeDocument/2006/relationships/hyperlink" Target="consultantplus://offline/ref=35C2EE0A66EC8D5DF3CB6693D66495331034777285A4A644BB0048533CCFCC631682F8C0C2C63EB7CAD517C13E247340A2D44B15BD433F450BR2K" TargetMode="External"/><Relationship Id="rId87" Type="http://schemas.openxmlformats.org/officeDocument/2006/relationships/hyperlink" Target="consultantplus://offline/ref=35C2EE0A66EC8D5DF3CB6693D6649533103C757185A8A644BB0048533CCFCC631682F8C0C2C73EB3CAD517C13E247340A2D44B15BD433F450BR2K" TargetMode="External"/><Relationship Id="rId110" Type="http://schemas.openxmlformats.org/officeDocument/2006/relationships/hyperlink" Target="consultantplus://offline/ref=35C2EE0A66EC8D5DF3CB6693D6649533103D757D80A9A644BB0048533CCFCC631682F8C0C2C63AB0C2D517C13E247340A2D44B15BD433F450BR2K" TargetMode="External"/><Relationship Id="rId348" Type="http://schemas.openxmlformats.org/officeDocument/2006/relationships/hyperlink" Target="consultantplus://offline/ref=35C2EE0A66EC8D5DF3CB6693D66495331034777285A4A644BB0048533CCFCC631682F8C0C2C63EB4CBD517C13E247340A2D44B15BD433F450BR2K" TargetMode="External"/><Relationship Id="rId152" Type="http://schemas.openxmlformats.org/officeDocument/2006/relationships/hyperlink" Target="consultantplus://offline/ref=35C2EE0A66EC8D5DF3CB6693D66495331033797383ACA644BB0048533CCFCC631682F8C0C2C73FB0C3D517C13E247340A2D44B15BD433F450BR2K" TargetMode="External"/><Relationship Id="rId194" Type="http://schemas.openxmlformats.org/officeDocument/2006/relationships/hyperlink" Target="consultantplus://offline/ref=35C2EE0A66EC8D5DF3CB6693D66495331134737287AAA644BB0048533CCFCC630482A0CCC2C420B2C6C041907B07R8K" TargetMode="External"/><Relationship Id="rId208" Type="http://schemas.openxmlformats.org/officeDocument/2006/relationships/hyperlink" Target="consultantplus://offline/ref=35C2EE0A66EC8D5DF3CB6693D6649533103D757D80A9A644BB0048533CCFCC631682F8C0C2C63BB0C6D517C13E247340A2D44B15BD433F450BR2K" TargetMode="External"/><Relationship Id="rId415" Type="http://schemas.openxmlformats.org/officeDocument/2006/relationships/hyperlink" Target="consultantplus://offline/ref=35C2EE0A66EC8D5DF3CB6693D66495331034777285A4A644BB0048533CCFCC631682F8C0C2C63FB0CBD517C13E247340A2D44B15BD433F450BR2K" TargetMode="External"/><Relationship Id="rId457" Type="http://schemas.openxmlformats.org/officeDocument/2006/relationships/hyperlink" Target="consultantplus://offline/ref=35C2EE0A66EC8D5DF3CB6693D66495331337767385ABA644BB0048533CCFCC631682F8C0C2C73FB0C1D517C13E247340A2D44B15BD433F450BR2K" TargetMode="External"/><Relationship Id="rId240" Type="http://schemas.openxmlformats.org/officeDocument/2006/relationships/hyperlink" Target="consultantplus://offline/ref=35C2EE0A66EC8D5DF3CB6693D66495331332787488A4A644BB0048533CCFCC631682F8C0C2C73CB2C2D517C13E247340A2D44B15BD433F450BR2K" TargetMode="External"/><Relationship Id="rId261" Type="http://schemas.openxmlformats.org/officeDocument/2006/relationships/hyperlink" Target="consultantplus://offline/ref=35C2EE0A66EC8D5DF3CB6693D6649533103D757D80A9A644BB0048533CCFCC631682F8C0C2C63BB5C6D517C13E247340A2D44B15BD433F450BR2K" TargetMode="External"/><Relationship Id="rId478" Type="http://schemas.openxmlformats.org/officeDocument/2006/relationships/hyperlink" Target="consultantplus://offline/ref=35C2EE0A66EC8D5DF3CB6693D66495331135757C88A8A644BB0048533CCFCC631682F8C0C2C73FB4C6D517C13E247340A2D44B15BD433F450BR2K" TargetMode="External"/><Relationship Id="rId499" Type="http://schemas.openxmlformats.org/officeDocument/2006/relationships/hyperlink" Target="consultantplus://offline/ref=35C2EE0A66EC8D5DF3CB6693D6649533133C747685A4A644BB0048533CCFCC631682F8C0C2C73FB3C3D517C13E247340A2D44B15BD433F450BR2K" TargetMode="External"/><Relationship Id="rId14" Type="http://schemas.openxmlformats.org/officeDocument/2006/relationships/hyperlink" Target="consultantplus://offline/ref=F7CBCCF3FD386E7F8F8CD3DBD7AB3EA32A26DF56E21F09DB751AD98947E4DBC77B3CE2CBC095F82D63413346056BF0F808084363C85ABEFEzBR1K" TargetMode="External"/><Relationship Id="rId35" Type="http://schemas.openxmlformats.org/officeDocument/2006/relationships/hyperlink" Target="consultantplus://offline/ref=35C2EE0A66EC8D5DF3CB6693D66495331035767482ACA644BB0048533CCFCC631682F8C0C2C73EB3C3D517C13E247340A2D44B15BD433F450BR2K" TargetMode="External"/><Relationship Id="rId56" Type="http://schemas.openxmlformats.org/officeDocument/2006/relationships/hyperlink" Target="consultantplus://offline/ref=35C2EE0A66EC8D5DF3CB6693D6649533103D787684AAA644BB0048533CCFCC630482A0CCC2C420B2C6C041907B07R8K" TargetMode="External"/><Relationship Id="rId77" Type="http://schemas.openxmlformats.org/officeDocument/2006/relationships/hyperlink" Target="consultantplus://offline/ref=35C2EE0A66EC8D5DF3CB6693D6649533103C757185A8A644BB0048533CCFCC631682F8C0C2C53AB2C2D517C13E247340A2D44B15BD433F450BR2K" TargetMode="External"/><Relationship Id="rId100" Type="http://schemas.openxmlformats.org/officeDocument/2006/relationships/hyperlink" Target="consultantplus://offline/ref=35C2EE0A66EC8D5DF3CB6693D66495331135777481ABA644BB0048533CCFCC631682F8C0C2C73EB3C0D517C13E247340A2D44B15BD433F450BR2K" TargetMode="External"/><Relationship Id="rId282" Type="http://schemas.openxmlformats.org/officeDocument/2006/relationships/hyperlink" Target="consultantplus://offline/ref=35C2EE0A66EC8D5DF3CB6693D66495331033727381A6FB4EB35944513BC0937411CBF4C1C2C737B3C98A12D42F7C7E43BFCA4F0FA1413E04RDK" TargetMode="External"/><Relationship Id="rId317" Type="http://schemas.openxmlformats.org/officeDocument/2006/relationships/hyperlink" Target="consultantplus://offline/ref=35C2EE0A66EC8D5DF3CB6693D66495331332787488A4A644BB0048533CCFCC631682F8C0C2C73CB1C7D517C13E247340A2D44B15BD433F450BR2K" TargetMode="External"/><Relationship Id="rId338" Type="http://schemas.openxmlformats.org/officeDocument/2006/relationships/hyperlink" Target="consultantplus://offline/ref=35C2EE0A66EC8D5DF3CB6693D66495331332787488A4A644BB0048533CCFCC631682F8C0C2C73CB5C4D517C13E247340A2D44B15BD433F450BR2K" TargetMode="External"/><Relationship Id="rId359" Type="http://schemas.openxmlformats.org/officeDocument/2006/relationships/hyperlink" Target="consultantplus://offline/ref=35C2EE0A66EC8D5DF3CB6693D6649533103D757D80A9A644BB0048533CCFCC631682F8C0C2C638BBC1D517C13E247340A2D44B15BD433F450BR2K" TargetMode="External"/><Relationship Id="rId503" Type="http://schemas.openxmlformats.org/officeDocument/2006/relationships/hyperlink" Target="consultantplus://offline/ref=35C2EE0A66EC8D5DF3CB6693D66495331135757C88A8A644BB0048533CCFCC631682F8C0C2C73FBAC1D517C13E247340A2D44B15BD433F450BR2K" TargetMode="External"/><Relationship Id="rId8" Type="http://schemas.openxmlformats.org/officeDocument/2006/relationships/hyperlink" Target="consultantplus://offline/ref=F7CBCCF3FD386E7F8F8CD3DBD7AB3EA3282EDF58E71709DB751AD98947E4DBC77B3CE2CBC095F82460413346056BF0F808084363C85ABEFEzBR1K" TargetMode="External"/><Relationship Id="rId98" Type="http://schemas.openxmlformats.org/officeDocument/2006/relationships/hyperlink" Target="consultantplus://offline/ref=35C2EE0A66EC8D5DF3CB6693D6649533133D707789A5A644BB0048533CCFCC630482A0CCC2C420B2C6C041907B07R8K" TargetMode="External"/><Relationship Id="rId121" Type="http://schemas.openxmlformats.org/officeDocument/2006/relationships/hyperlink" Target="consultantplus://offline/ref=35C2EE0A66EC8D5DF3CB6693D6649533103D757D80A9A644BB0048533CCFCC631682F8C0C2C63AB0C7D517C13E247340A2D44B15BD433F450BR2K" TargetMode="External"/><Relationship Id="rId142" Type="http://schemas.openxmlformats.org/officeDocument/2006/relationships/hyperlink" Target="consultantplus://offline/ref=35C2EE0A66EC8D5DF3CB6693D66495331332787488A4A644BB0048533CCFCC631682F8C0C2C73FB4C1D517C13E247340A2D44B15BD433F450BR2K" TargetMode="External"/><Relationship Id="rId163" Type="http://schemas.openxmlformats.org/officeDocument/2006/relationships/hyperlink" Target="consultantplus://offline/ref=35C2EE0A66EC8D5DF3CB6693D66495331332787488A4A644BB0048533CCFCC631682F8C0C2C73FB4C3D517C13E247340A2D44B15BD433F450BR2K" TargetMode="External"/><Relationship Id="rId184" Type="http://schemas.openxmlformats.org/officeDocument/2006/relationships/hyperlink" Target="consultantplus://offline/ref=35C2EE0A66EC8D5DF3CB6693D6649533103D757D80A9A644BB0048533CCFCC631682F8C0C2C63AB5CBD517C13E247340A2D44B15BD433F450BR2K" TargetMode="External"/><Relationship Id="rId219" Type="http://schemas.openxmlformats.org/officeDocument/2006/relationships/hyperlink" Target="consultantplus://offline/ref=35C2EE0A66EC8D5DF3CB6693D66495331135757C88A8A644BB0048533CCFCC631682F8C0C2C73EB1C5D517C13E247340A2D44B15BD433F450BR2K" TargetMode="External"/><Relationship Id="rId370" Type="http://schemas.openxmlformats.org/officeDocument/2006/relationships/hyperlink" Target="consultantplus://offline/ref=35C2EE0A66EC8D5DF3CB6693D66495331337767385ABA644BB0048533CCFCC631682F8C0C2C73FB2C4D517C13E247340A2D44B15BD433F450BR2K" TargetMode="External"/><Relationship Id="rId391" Type="http://schemas.openxmlformats.org/officeDocument/2006/relationships/hyperlink" Target="consultantplus://offline/ref=35C2EE0A66EC8D5DF3CB6693D66495331034777285A4A644BB0048533CCFCC631682F8C0C2C63FB2C4D517C13E247340A2D44B15BD433F450BR2K" TargetMode="External"/><Relationship Id="rId405" Type="http://schemas.openxmlformats.org/officeDocument/2006/relationships/hyperlink" Target="consultantplus://offline/ref=35C2EE0A66EC8D5DF3CB6693D66495331034777285A4A644BB0048533CCFCC631682F8C0C2C63FB3CBD517C13E247340A2D44B15BD433F450BR2K" TargetMode="External"/><Relationship Id="rId426" Type="http://schemas.openxmlformats.org/officeDocument/2006/relationships/hyperlink" Target="consultantplus://offline/ref=35C2EE0A66EC8D5DF3CB6693D66495331034777285A4A644BB0048533CCFCC631682F8C0C2C63FB6C2D517C13E247340A2D44B15BD433F450BR2K" TargetMode="External"/><Relationship Id="rId447" Type="http://schemas.openxmlformats.org/officeDocument/2006/relationships/hyperlink" Target="consultantplus://offline/ref=35C2EE0A66EC8D5DF3CB6693D66495331332787488A4A644BB0048533CCFCC631682F8C0C2C73DB1C6D517C13E247340A2D44B15BD433F450BR2K" TargetMode="External"/><Relationship Id="rId230" Type="http://schemas.openxmlformats.org/officeDocument/2006/relationships/hyperlink" Target="consultantplus://offline/ref=35C2EE0A66EC8D5DF3CB6693D6649533103D757D80A9A644BB0048533CCFCC631682F8C0C2C63BB4C3D517C13E247340A2D44B15BD433F450BR2K" TargetMode="External"/><Relationship Id="rId251" Type="http://schemas.openxmlformats.org/officeDocument/2006/relationships/hyperlink" Target="consultantplus://offline/ref=35C2EE0A66EC8D5DF3CB6693D6649533103D757D80A9A644BB0048533CCFCC631682F8C0C2C63BB4C4D517C13E247340A2D44B15BD433F450BR2K" TargetMode="External"/><Relationship Id="rId468" Type="http://schemas.openxmlformats.org/officeDocument/2006/relationships/hyperlink" Target="consultantplus://offline/ref=35C2EE0A66EC8D5DF3CB6693D66495331034777285A4A644BB0048533CCFCC631682F8C0C2C63FB7CAD517C13E247340A2D44B15BD433F450BR2K" TargetMode="External"/><Relationship Id="rId489" Type="http://schemas.openxmlformats.org/officeDocument/2006/relationships/hyperlink" Target="consultantplus://offline/ref=35C2EE0A66EC8D5DF3CB6693D6649533103C757185A8A644BB0048533CCFCC631682F8C0C2C53CB6C6D517C13E247340A2D44B15BD433F450BR2K" TargetMode="External"/><Relationship Id="rId25" Type="http://schemas.openxmlformats.org/officeDocument/2006/relationships/hyperlink" Target="consultantplus://offline/ref=35C2EE0A66EC8D5DF3CB6693D66495331034777285A4A644BB0048533CCFCC631682F8C0C2C63EB7C4D517C13E247340A2D44B15BD433F450BR2K" TargetMode="External"/><Relationship Id="rId46" Type="http://schemas.openxmlformats.org/officeDocument/2006/relationships/hyperlink" Target="consultantplus://offline/ref=35C2EE0A66EC8D5DF3CB6693D66495331034777285A4A644BB0048533CCFCC631682F8C0C2C63EB7CBD517C13E247340A2D44B15BD433F450BR2K" TargetMode="External"/><Relationship Id="rId67" Type="http://schemas.openxmlformats.org/officeDocument/2006/relationships/hyperlink" Target="consultantplus://offline/ref=35C2EE0A66EC8D5DF3CB6693D66495331332787488A4A644BB0048533CCFCC631682F8C0C2C73FB0C2D517C13E247340A2D44B15BD433F450BR2K" TargetMode="External"/><Relationship Id="rId272" Type="http://schemas.openxmlformats.org/officeDocument/2006/relationships/hyperlink" Target="consultantplus://offline/ref=35C2EE0A66EC8D5DF3CB6693D6649533103D757D80A9A644BB0048533CCFCC631682F8C0C2C63BBAC5D517C13E247340A2D44B15BD433F450BR2K" TargetMode="External"/><Relationship Id="rId293" Type="http://schemas.openxmlformats.org/officeDocument/2006/relationships/hyperlink" Target="consultantplus://offline/ref=35C2EE0A66EC8D5DF3CB6693D66495331332787488A4A644BB0048533CCFCC631682F8C0C2C73CB2CBD517C13E247340A2D44B15BD433F450BR2K" TargetMode="External"/><Relationship Id="rId307" Type="http://schemas.openxmlformats.org/officeDocument/2006/relationships/hyperlink" Target="consultantplus://offline/ref=35C2EE0A66EC8D5DF3CB6693D66495331332787488A4A644BB0048533CCFCC631682F8C0C2C73CB0C6D517C13E247340A2D44B15BD433F450BR2K" TargetMode="External"/><Relationship Id="rId328" Type="http://schemas.openxmlformats.org/officeDocument/2006/relationships/hyperlink" Target="consultantplus://offline/ref=35C2EE0A66EC8D5DF3CB6693D6649533103D757D80A9A644BB0048533CCFCC631682F8C0C2C638B5C5D517C13E247340A2D44B15BD433F450BR2K" TargetMode="External"/><Relationship Id="rId349" Type="http://schemas.openxmlformats.org/officeDocument/2006/relationships/hyperlink" Target="consultantplus://offline/ref=35C2EE0A66EC8D5DF3CB6693D66495331337767385ABA644BB0048533CCFCC631682F8C0C2C73EB6C2D517C13E247340A2D44B15BD433F450BR2K" TargetMode="External"/><Relationship Id="rId88" Type="http://schemas.openxmlformats.org/officeDocument/2006/relationships/hyperlink" Target="consultantplus://offline/ref=35C2EE0A66EC8D5DF3CB6693D6649533103C757185A8A644BB0048533CCFCC631682F8C0C2C53AB2C2D517C13E247340A2D44B15BD433F450BR2K" TargetMode="External"/><Relationship Id="rId111" Type="http://schemas.openxmlformats.org/officeDocument/2006/relationships/hyperlink" Target="consultantplus://offline/ref=35C2EE0A66EC8D5DF3CB6693D6649533103C787189ABA644BB0048533CCFCC631682F8C0C2C73EB3C0D517C13E247340A2D44B15BD433F450BR2K" TargetMode="External"/><Relationship Id="rId132" Type="http://schemas.openxmlformats.org/officeDocument/2006/relationships/hyperlink" Target="consultantplus://offline/ref=35C2EE0A66EC8D5DF3CB6693D66495331337767385ABA644BB0048533CCFCC631682F8C0C2C73EB5C6D517C13E247340A2D44B15BD433F450BR2K" TargetMode="External"/><Relationship Id="rId153" Type="http://schemas.openxmlformats.org/officeDocument/2006/relationships/hyperlink" Target="consultantplus://offline/ref=35C2EE0A66EC8D5DF3CB6693D66495331033797383ACA644BB0048533CCFCC631682F8C0C2C73FB0C0D517C13E247340A2D44B15BD433F450BR2K" TargetMode="External"/><Relationship Id="rId174" Type="http://schemas.openxmlformats.org/officeDocument/2006/relationships/hyperlink" Target="consultantplus://offline/ref=35C2EE0A66EC8D5DF3CB6693D6649533103D757D80A9A644BB0048533CCFCC631682F8C0C2C63AB5C2D517C13E247340A2D44B15BD433F450BR2K" TargetMode="External"/><Relationship Id="rId195" Type="http://schemas.openxmlformats.org/officeDocument/2006/relationships/hyperlink" Target="consultantplus://offline/ref=35C2EE0A66EC8D5DF3CB6693D6649533103D757D80A9A644BB0048533CCFCC631682F8C0C2C63BB2C7D517C13E247340A2D44B15BD433F450BR2K" TargetMode="External"/><Relationship Id="rId209" Type="http://schemas.openxmlformats.org/officeDocument/2006/relationships/hyperlink" Target="consultantplus://offline/ref=35C2EE0A66EC8D5DF3CB6693D6649533103D757D80A9A644BB0048533CCFCC631682F8C0C2C63BB0C7D517C13E247340A2D44B15BD433F450BR2K" TargetMode="External"/><Relationship Id="rId360" Type="http://schemas.openxmlformats.org/officeDocument/2006/relationships/hyperlink" Target="consultantplus://offline/ref=35C2EE0A66EC8D5DF3CB6693D6649533103D757D80A9A644BB0048533CCFCC631682F8C0C2C638BBC7D517C13E247340A2D44B15BD433F450BR2K" TargetMode="External"/><Relationship Id="rId381" Type="http://schemas.openxmlformats.org/officeDocument/2006/relationships/hyperlink" Target="consultantplus://offline/ref=35C2EE0A66EC8D5DF3CB6693D66495331332787488A4A644BB0048533CCFCC631682F8C0C2C73CBBCBD517C13E247340A2D44B15BD433F450BR2K" TargetMode="External"/><Relationship Id="rId416" Type="http://schemas.openxmlformats.org/officeDocument/2006/relationships/hyperlink" Target="consultantplus://offline/ref=35C2EE0A66EC8D5DF3CB6693D66495331034777285A4A644BB0048533CCFCC631682F8C0C2C63FB1C2D517C13E247340A2D44B15BD433F450BR2K" TargetMode="External"/><Relationship Id="rId220" Type="http://schemas.openxmlformats.org/officeDocument/2006/relationships/hyperlink" Target="consultantplus://offline/ref=35C2EE0A66EC8D5DF3CB6693D66495331135757C88A8A644BB0048533CCFCC631682F8C0C2C73EB1CBD517C13E247340A2D44B15BD433F450BR2K" TargetMode="External"/><Relationship Id="rId241" Type="http://schemas.openxmlformats.org/officeDocument/2006/relationships/hyperlink" Target="consultantplus://offline/ref=35C2EE0A66EC8D5DF3CB6693D66495331332787488A4A644BB0048533CCFCC631682F8C0C2C73CB2C3D517C13E247340A2D44B15BD433F450BR2K" TargetMode="External"/><Relationship Id="rId437" Type="http://schemas.openxmlformats.org/officeDocument/2006/relationships/hyperlink" Target="consultantplus://offline/ref=35C2EE0A66EC8D5DF3CB6693D66495331034777285A4A644BB0048533CCFCC631682F8C0C2C63FB7C2D517C13E247340A2D44B15BD433F450BR2K" TargetMode="External"/><Relationship Id="rId458" Type="http://schemas.openxmlformats.org/officeDocument/2006/relationships/hyperlink" Target="consultantplus://offline/ref=35C2EE0A66EC8D5DF3CB6693D66495331337767385ABA644BB0048533CCFCC631682F8C0C2C73FB0C4D517C13E247340A2D44B15BD433F450BR2K" TargetMode="External"/><Relationship Id="rId479" Type="http://schemas.openxmlformats.org/officeDocument/2006/relationships/hyperlink" Target="consultantplus://offline/ref=35C2EE0A66EC8D5DF3CB6693D6649533133C747685A4A644BB0048533CCFCC631682F8C0C2C73FB2CBD517C13E247340A2D44B15BD433F450BR2K" TargetMode="External"/><Relationship Id="rId15" Type="http://schemas.openxmlformats.org/officeDocument/2006/relationships/hyperlink" Target="consultantplus://offline/ref=F7CBCCF3FD386E7F8F8CD3DBD7AB3EA32A26DF56E21F09DB751AD98947E4DBC77B3CE2CBC095F82760413346056BF0F808084363C85ABEFEzBR1K" TargetMode="External"/><Relationship Id="rId36" Type="http://schemas.openxmlformats.org/officeDocument/2006/relationships/hyperlink" Target="consultantplus://offline/ref=35C2EE0A66EC8D5DF3CB6693D6649533103D757D80A9A644BB0048533CCFCC631682F8C0C2C63DB4CAD517C13E247340A2D44B15BD433F450BR2K" TargetMode="External"/><Relationship Id="rId57" Type="http://schemas.openxmlformats.org/officeDocument/2006/relationships/hyperlink" Target="consultantplus://offline/ref=35C2EE0A66EC8D5DF3CB6693D66495331135757C88A8A644BB0048533CCFCC631682F8C0C2C73EB0C3D517C13E247340A2D44B15BD433F450BR2K" TargetMode="External"/><Relationship Id="rId262" Type="http://schemas.openxmlformats.org/officeDocument/2006/relationships/hyperlink" Target="consultantplus://offline/ref=35C2EE0A66EC8D5DF3CB6693D6649533103D757D80A9A644BB0048533CCFCC631682F8C0C2C63BB5C7D517C13E247340A2D44B15BD433F450BR2K" TargetMode="External"/><Relationship Id="rId283" Type="http://schemas.openxmlformats.org/officeDocument/2006/relationships/hyperlink" Target="consultantplus://offline/ref=35C2EE0A66EC8D5DF3CB6693D66495331033727381A6FB4EB35944513BC0937411CBF4C1C2C63DB7C98A12D42F7C7E43BFCA4F0FA1413E04RDK" TargetMode="External"/><Relationship Id="rId318" Type="http://schemas.openxmlformats.org/officeDocument/2006/relationships/hyperlink" Target="consultantplus://offline/ref=35C2EE0A66EC8D5DF3CB6693D66495331332787488A4A644BB0048533CCFCC631682F8C0C2C73CB1C5D517C13E247340A2D44B15BD433F450BR2K" TargetMode="External"/><Relationship Id="rId339" Type="http://schemas.openxmlformats.org/officeDocument/2006/relationships/hyperlink" Target="consultantplus://offline/ref=35C2EE0A66EC8D5DF3CB6693D6649533133D767586A8A644BB0048533CCFCC631682F8C0C2C73CB1C4D517C13E247340A2D44B15BD433F450BR2K" TargetMode="External"/><Relationship Id="rId490" Type="http://schemas.openxmlformats.org/officeDocument/2006/relationships/hyperlink" Target="consultantplus://offline/ref=35C2EE0A66EC8D5DF3CB6693D6649533103C757185A8A644BB0048533CCFCC631682F8C0C2C53CB6C6D517C13E247340A2D44B15BD433F450BR2K" TargetMode="External"/><Relationship Id="rId504" Type="http://schemas.openxmlformats.org/officeDocument/2006/relationships/hyperlink" Target="consultantplus://offline/ref=35C2EE0A66EC8D5DF3CB6693D6649533133D747C82A4A644BB0048533CCFCC631682F8C0C2C73EB7C2D517C13E247340A2D44B15BD433F450BR2K" TargetMode="External"/><Relationship Id="rId78" Type="http://schemas.openxmlformats.org/officeDocument/2006/relationships/hyperlink" Target="consultantplus://offline/ref=35C2EE0A66EC8D5DF3CB6693D66495331332787488A4A644BB0048533CCFCC631682F8C0C2C73FB1C0D517C13E247340A2D44B15BD433F450BR2K" TargetMode="External"/><Relationship Id="rId99" Type="http://schemas.openxmlformats.org/officeDocument/2006/relationships/hyperlink" Target="consultantplus://offline/ref=35C2EE0A66EC8D5DF3CB6693D66495331135777481A5A644BB0048533CCFCC631682F8C0C2C73EB3C0D517C13E247340A2D44B15BD433F450BR2K" TargetMode="External"/><Relationship Id="rId101" Type="http://schemas.openxmlformats.org/officeDocument/2006/relationships/hyperlink" Target="consultantplus://offline/ref=35C2EE0A66EC8D5DF3CB6693D66495331034777285A4A644BB0048533CCFCC631682F8C0C2C63EBAC4D517C13E247340A2D44B15BD433F450BR2K" TargetMode="External"/><Relationship Id="rId122" Type="http://schemas.openxmlformats.org/officeDocument/2006/relationships/hyperlink" Target="consultantplus://offline/ref=35C2EE0A66EC8D5DF3CB6693D66495331135757C88A8A644BB0048533CCFCC631682F8C0C2C73FB6CAD517C13E247340A2D44B15BD433F450BR2K" TargetMode="External"/><Relationship Id="rId143" Type="http://schemas.openxmlformats.org/officeDocument/2006/relationships/hyperlink" Target="consultantplus://offline/ref=35C2EE0A66EC8D5DF3CB6693D6649533103D757D80A9A644BB0048533CCFCC631682F8C0C2C63AB6C3D517C13E247340A2D44B15BD433F450BR2K" TargetMode="External"/><Relationship Id="rId164" Type="http://schemas.openxmlformats.org/officeDocument/2006/relationships/hyperlink" Target="consultantplus://offline/ref=35C2EE0A66EC8D5DF3CB6693D6649533103D757D80A9A644BB0048533CCFCC631682F8C0C2C63AB6C4D517C13E247340A2D44B15BD433F450BR2K" TargetMode="External"/><Relationship Id="rId185" Type="http://schemas.openxmlformats.org/officeDocument/2006/relationships/hyperlink" Target="consultantplus://offline/ref=35C2EE0A66EC8D5DF3CB6693D6649533103D757D80A9A644BB0048533CCFCC631682F8C0C2C63ABAC0D517C13E247340A2D44B15BD433F450BR2K" TargetMode="External"/><Relationship Id="rId350" Type="http://schemas.openxmlformats.org/officeDocument/2006/relationships/hyperlink" Target="consultantplus://offline/ref=35C2EE0A66EC8D5DF3CB6693D66495331332787488A4A644BB0048533CCFCC631682F8C0C2C73CB5C5D517C13E247340A2D44B15BD433F450BR2K" TargetMode="External"/><Relationship Id="rId371" Type="http://schemas.openxmlformats.org/officeDocument/2006/relationships/hyperlink" Target="consultantplus://offline/ref=35C2EE0A66EC8D5DF3CB6693D6649533103D757D80A9A644BB0048533CCFCC631682F8C0C2C639B2C7D517C13E247340A2D44B15BD433F450BR2K" TargetMode="External"/><Relationship Id="rId406" Type="http://schemas.openxmlformats.org/officeDocument/2006/relationships/hyperlink" Target="consultantplus://offline/ref=35C2EE0A66EC8D5DF3CB6693D66495331034777285A4A644BB0048533CCFCC631682F8C0C2C63FB0C0D517C13E247340A2D44B15BD433F450BR2K" TargetMode="External"/><Relationship Id="rId9" Type="http://schemas.openxmlformats.org/officeDocument/2006/relationships/hyperlink" Target="consultantplus://offline/ref=F7CBCCF3FD386E7F8F8CD3DBD7AB3EA32B27DC56E01709DB751AD98947E4DBC77B3CE2CBC095F8256E413346056BF0F808084363C85ABEFEzBR1K" TargetMode="External"/><Relationship Id="rId210" Type="http://schemas.openxmlformats.org/officeDocument/2006/relationships/hyperlink" Target="consultantplus://offline/ref=35C2EE0A66EC8D5DF3CB6693D66495331332787488A4A644BB0048533CCFCC631682F8C0C2C73FBACBD517C13E247340A2D44B15BD433F450BR2K" TargetMode="External"/><Relationship Id="rId392" Type="http://schemas.openxmlformats.org/officeDocument/2006/relationships/hyperlink" Target="consultantplus://offline/ref=35C2EE0A66EC8D5DF3CB6693D66495331135757C88A8A644BB0048533CCFCC631682F8C0C2C73FB6CBD517C13E247340A2D44B15BD433F450BR2K" TargetMode="External"/><Relationship Id="rId427" Type="http://schemas.openxmlformats.org/officeDocument/2006/relationships/hyperlink" Target="consultantplus://offline/ref=35C2EE0A66EC8D5DF3CB6693D66495331332787488A4A644BB0048533CCFCC631682F8C0C2C73DB1C4D517C13E247340A2D44B15BD433F450BR2K" TargetMode="External"/><Relationship Id="rId448" Type="http://schemas.openxmlformats.org/officeDocument/2006/relationships/hyperlink" Target="consultantplus://offline/ref=35C2EE0A66EC8D5DF3CB6693D66495331034777285A4A644BB0048533CCFCC631682F8C0C2C63FB7C1D517C13E247340A2D44B15BD433F450BR2K" TargetMode="External"/><Relationship Id="rId469" Type="http://schemas.openxmlformats.org/officeDocument/2006/relationships/hyperlink" Target="consultantplus://offline/ref=35C2EE0A66EC8D5DF3CB6693D6649533133D747C82A4A644BB0048533CCFCC631682F8C0C2C73EB6C4D517C13E247340A2D44B15BD433F450BR2K" TargetMode="External"/><Relationship Id="rId26" Type="http://schemas.openxmlformats.org/officeDocument/2006/relationships/hyperlink" Target="consultantplus://offline/ref=35C2EE0A66EC8D5DF3CB6693D66495331033797383ACA644BB0048533CCFCC631682F8C0C2C73EB5C1D517C13E247340A2D44B15BD433F450BR2K" TargetMode="External"/><Relationship Id="rId231" Type="http://schemas.openxmlformats.org/officeDocument/2006/relationships/hyperlink" Target="consultantplus://offline/ref=35C2EE0A66EC8D5DF3CB6693D66495331337767385ABA644BB0048533CCFCC631682F8C0C2C73EBACBD517C13E247340A2D44B15BD433F450BR2K" TargetMode="External"/><Relationship Id="rId252" Type="http://schemas.openxmlformats.org/officeDocument/2006/relationships/hyperlink" Target="consultantplus://offline/ref=35C2EE0A66EC8D5DF3CB6693D66495331337767385ABA644BB0048533CCFCC631682F8C0C2C73EB6C2D517C13E247340A2D44B15BD433F450BR2K" TargetMode="External"/><Relationship Id="rId273" Type="http://schemas.openxmlformats.org/officeDocument/2006/relationships/hyperlink" Target="consultantplus://offline/ref=35C2EE0A66EC8D5DF3CB6693D6649533103D757D80A9A644BB0048533CCFCC631682F8C0C2C63BBACAD517C13E247340A2D44B15BD433F450BR2K" TargetMode="External"/><Relationship Id="rId294" Type="http://schemas.openxmlformats.org/officeDocument/2006/relationships/hyperlink" Target="consultantplus://offline/ref=35C2EE0A66EC8D5DF3CB6693D6649533103D737185AAA644BB0048533CCFCC631682F8C0C2C73EB3CAD517C13E247340A2D44B15BD433F450BR2K" TargetMode="External"/><Relationship Id="rId308" Type="http://schemas.openxmlformats.org/officeDocument/2006/relationships/hyperlink" Target="consultantplus://offline/ref=35C2EE0A66EC8D5DF3CB6693D66495331332787488A4A644BB0048533CCFCC631682F8C0C2C73CB0C7D517C13E247340A2D44B15BD433F450BR2K" TargetMode="External"/><Relationship Id="rId329" Type="http://schemas.openxmlformats.org/officeDocument/2006/relationships/hyperlink" Target="consultantplus://offline/ref=35C2EE0A66EC8D5DF3CB6693D6649533103D757D80A9A644BB0048533CCFCC631682F8C0C2C638B5CAD517C13E247340A2D44B15BD433F450BR2K" TargetMode="External"/><Relationship Id="rId480" Type="http://schemas.openxmlformats.org/officeDocument/2006/relationships/hyperlink" Target="consultantplus://offline/ref=35C2EE0A66EC8D5DF3CB6693D66495331337767385ABA644BB0048533CCFCC631682F8C0C2C73FB0C6D517C13E247340A2D44B15BD433F450BR2K" TargetMode="External"/><Relationship Id="rId47" Type="http://schemas.openxmlformats.org/officeDocument/2006/relationships/hyperlink" Target="consultantplus://offline/ref=35C2EE0A66EC8D5DF3CB6693D66495331332787488A4A644BB0048533CCFCC631682F8C0C2C73EBBC2D517C13E247340A2D44B15BD433F450BR2K" TargetMode="External"/><Relationship Id="rId68" Type="http://schemas.openxmlformats.org/officeDocument/2006/relationships/hyperlink" Target="consultantplus://offline/ref=35C2EE0A66EC8D5DF3CB6693D66495331332787488A4A644BB0048533CCFCC631682F8C0C2C73FB0C3D517C13E247340A2D44B15BD433F450BR2K" TargetMode="External"/><Relationship Id="rId89" Type="http://schemas.openxmlformats.org/officeDocument/2006/relationships/hyperlink" Target="consultantplus://offline/ref=35C2EE0A66EC8D5DF3CB6693D6649533103D757D80A9A644BB0048533CCFCC631682F8C0C2C63AB3C3D517C13E247340A2D44B15BD433F450BR2K" TargetMode="External"/><Relationship Id="rId112" Type="http://schemas.openxmlformats.org/officeDocument/2006/relationships/hyperlink" Target="consultantplus://offline/ref=35C2EE0A66EC8D5DF3CB6693D66495331333797584A4A644BB0048533CCFCC631682F8C0C2C73EB2CBD517C13E247340A2D44B15BD433F450BR2K" TargetMode="External"/><Relationship Id="rId133" Type="http://schemas.openxmlformats.org/officeDocument/2006/relationships/hyperlink" Target="consultantplus://offline/ref=35C2EE0A66EC8D5DF3CB6693D66495331332787488A4A644BB0048533CCFCC631682F8C0C2C73FB4C3D517C13E247340A2D44B15BD433F450BR2K" TargetMode="External"/><Relationship Id="rId154" Type="http://schemas.openxmlformats.org/officeDocument/2006/relationships/hyperlink" Target="consultantplus://offline/ref=35C2EE0A66EC8D5DF3CB6693D66495331337767385ABA644BB0048533CCFCC631682F8C0C2C73EB5CBD517C13E247340A2D44B15BD433F450BR2K" TargetMode="External"/><Relationship Id="rId175" Type="http://schemas.openxmlformats.org/officeDocument/2006/relationships/hyperlink" Target="consultantplus://offline/ref=35C2EE0A66EC8D5DF3CB6693D6649533103D757D80A9A644BB0048533CCFCC631682F8C0C2C63AB5C3D517C13E247340A2D44B15BD433F450BR2K" TargetMode="External"/><Relationship Id="rId340" Type="http://schemas.openxmlformats.org/officeDocument/2006/relationships/hyperlink" Target="consultantplus://offline/ref=35C2EE0A66EC8D5DF3CB6693D66495331034777285A4A644BB0048533CCFCC631682F8C0C2C63FB2C3D517C13E247340A2D44B15BD433F450BR2K" TargetMode="External"/><Relationship Id="rId361" Type="http://schemas.openxmlformats.org/officeDocument/2006/relationships/hyperlink" Target="consultantplus://offline/ref=35C2EE0A66EC8D5DF3CB6693D6649533103D757D80A9A644BB0048533CCFCC631682F8C0C2C638BBC4D517C13E247340A2D44B15BD433F450BR2K" TargetMode="External"/><Relationship Id="rId196" Type="http://schemas.openxmlformats.org/officeDocument/2006/relationships/hyperlink" Target="consultantplus://offline/ref=35C2EE0A66EC8D5DF3CB6693D6649533103D757D80A9A644BB0048533CCFCC631682F8C0C2C63BB3C5D517C13E247340A2D44B15BD433F450BR2K" TargetMode="External"/><Relationship Id="rId200" Type="http://schemas.openxmlformats.org/officeDocument/2006/relationships/hyperlink" Target="consultantplus://offline/ref=35C2EE0A66EC8D5DF3CB6693D66495331033797383ACA644BB0048533CCFCC631682F8C0C2C73FB0CAD517C13E247340A2D44B15BD433F450BR2K" TargetMode="External"/><Relationship Id="rId382" Type="http://schemas.openxmlformats.org/officeDocument/2006/relationships/hyperlink" Target="consultantplus://offline/ref=35C2EE0A66EC8D5DF3CB6693D66495331332787488A4A644BB0048533CCFCC631682F8C0C2C73DB2C3D517C13E247340A2D44B15BD433F450BR2K" TargetMode="External"/><Relationship Id="rId417" Type="http://schemas.openxmlformats.org/officeDocument/2006/relationships/hyperlink" Target="consultantplus://offline/ref=35C2EE0A66EC8D5DF3CB6693D66495331332787488A4A644BB0048533CCFCC631682F8C0C2C73DB1C2D517C13E247340A2D44B15BD433F450BR2K" TargetMode="External"/><Relationship Id="rId438" Type="http://schemas.openxmlformats.org/officeDocument/2006/relationships/hyperlink" Target="consultantplus://offline/ref=35C2EE0A66EC8D5DF3CB6693D6649533103D757D80A9A644BB0048533CCFCC631682F8C0C2C639B3CBD517C13E247340A2D44B15BD433F450BR2K" TargetMode="External"/><Relationship Id="rId459" Type="http://schemas.openxmlformats.org/officeDocument/2006/relationships/hyperlink" Target="consultantplus://offline/ref=35C2EE0A66EC8D5DF3CB6693D66495331337767385ABA644BB0048533CCFCC631682F8C0C2C73FB0C5D517C13E247340A2D44B15BD433F450BR2K" TargetMode="External"/><Relationship Id="rId16" Type="http://schemas.openxmlformats.org/officeDocument/2006/relationships/hyperlink" Target="consultantplus://offline/ref=F7CBCCF3FD386E7F8F8CD3DBD7AB3EA3282FDF52E01709DB751AD98947E4DBC77B3CE2CBC095F82561413346056BF0F808084363C85ABEFEzBR1K" TargetMode="External"/><Relationship Id="rId221" Type="http://schemas.openxmlformats.org/officeDocument/2006/relationships/hyperlink" Target="consultantplus://offline/ref=35C2EE0A66EC8D5DF3CB6693D66495331135757C88A8A644BB0048533CCFCC631682F8C0C2C73EB6C2D517C13E247340A2D44B15BD433F450BR2K" TargetMode="External"/><Relationship Id="rId242" Type="http://schemas.openxmlformats.org/officeDocument/2006/relationships/hyperlink" Target="consultantplus://offline/ref=35C2EE0A66EC8D5DF3CB6693D66495331332787488A4A644BB0048533CCFCC631682F8C0C2C73CB2C3D517C13E247340A2D44B15BD433F450BR2K" TargetMode="External"/><Relationship Id="rId263" Type="http://schemas.openxmlformats.org/officeDocument/2006/relationships/hyperlink" Target="consultantplus://offline/ref=35C2EE0A66EC8D5DF3CB6693D66495331033797383ACA644BB0048533CCFCC631682F8C0C2C73FB6C2D517C13E247340A2D44B15BD433F450BR2K" TargetMode="External"/><Relationship Id="rId284" Type="http://schemas.openxmlformats.org/officeDocument/2006/relationships/hyperlink" Target="consultantplus://offline/ref=35C2EE0A66EC8D5DF3CB6693D66495331337767385ABA644BB0048533CCFCC631682F8C0C2C73EBBC0D517C13E247340A2D44B15BD433F450BR2K" TargetMode="External"/><Relationship Id="rId319" Type="http://schemas.openxmlformats.org/officeDocument/2006/relationships/hyperlink" Target="consultantplus://offline/ref=35C2EE0A66EC8D5DF3CB6693D66495331332787488A4A644BB0048533CCFCC631682F8C0C2C73CB1CAD517C13E247340A2D44B15BD433F450BR2K" TargetMode="External"/><Relationship Id="rId470" Type="http://schemas.openxmlformats.org/officeDocument/2006/relationships/hyperlink" Target="consultantplus://offline/ref=35C2EE0A66EC8D5DF3CB6693D66495331034777285A4A644BB0048533CCFCC631682F8C0C2C63FB4C2D517C13E247340A2D44B15BD433F450BR2K" TargetMode="External"/><Relationship Id="rId491" Type="http://schemas.openxmlformats.org/officeDocument/2006/relationships/hyperlink" Target="consultantplus://offline/ref=35C2EE0A66EC8D5DF3CB6693D66495331034777285A4A644BB0048533CCFCC631682F8C0C2C63FB5C2D517C13E247340A2D44B15BD433F450BR2K" TargetMode="External"/><Relationship Id="rId505" Type="http://schemas.openxmlformats.org/officeDocument/2006/relationships/hyperlink" Target="consultantplus://offline/ref=35C2EE0A66EC8D5DF3CB6693D66495331135757C88A8A644BB0048533CCFCC631682F8C0C2C73FBAC7D517C13E247340A2D44B15BD433F450BR2K" TargetMode="External"/><Relationship Id="rId37" Type="http://schemas.openxmlformats.org/officeDocument/2006/relationships/hyperlink" Target="consultantplus://offline/ref=35C2EE0A66EC8D5DF3CB6693D66495331035767482ACA644BB0048533CCFCC630482A0CCC2C420B2C6C041907B07R8K" TargetMode="External"/><Relationship Id="rId58" Type="http://schemas.openxmlformats.org/officeDocument/2006/relationships/hyperlink" Target="consultantplus://offline/ref=35C2EE0A66EC8D5DF3CB6693D6649533103D757D80A9A644BB0048533CCFCC631682F8C0C2C63DBBCBD517C13E247340A2D44B15BD433F450BR2K" TargetMode="External"/><Relationship Id="rId79" Type="http://schemas.openxmlformats.org/officeDocument/2006/relationships/hyperlink" Target="consultantplus://offline/ref=35C2EE0A66EC8D5DF3CB6693D6649533103C757185A8A644BB0048533CCFCC631682F8C0C2C53AB2C2D517C13E247340A2D44B15BD433F450BR2K" TargetMode="External"/><Relationship Id="rId102" Type="http://schemas.openxmlformats.org/officeDocument/2006/relationships/hyperlink" Target="consultantplus://offline/ref=35C2EE0A66EC8D5DF3CB6693D66495331033797383ACA644BB0048533CCFCC631682F8C0C2C73EBBC3D517C13E247340A2D44B15BD433F450BR2K" TargetMode="External"/><Relationship Id="rId123" Type="http://schemas.openxmlformats.org/officeDocument/2006/relationships/hyperlink" Target="consultantplus://offline/ref=35C2EE0A66EC8D5DF3CB6693D66495331135757C88A8A644BB0048533CCFCC631682F8C0C2C73FB6CAD517C13E247340A2D44B15BD433F450BR2K" TargetMode="External"/><Relationship Id="rId144" Type="http://schemas.openxmlformats.org/officeDocument/2006/relationships/hyperlink" Target="consultantplus://offline/ref=35C2EE0A66EC8D5DF3CB6693D66495331332787488A4A644BB0048533CCFCC631682F8C0C2C73FB4C6D517C13E247340A2D44B15BD433F450BR2K" TargetMode="External"/><Relationship Id="rId330" Type="http://schemas.openxmlformats.org/officeDocument/2006/relationships/hyperlink" Target="consultantplus://offline/ref=35C2EE0A66EC8D5DF3CB6693D66495331135757182AEA644BB0048533CCFCC631682F8C0C2C73EB3C3D517C13E247340A2D44B15BD433F450BR2K" TargetMode="External"/><Relationship Id="rId90" Type="http://schemas.openxmlformats.org/officeDocument/2006/relationships/hyperlink" Target="consultantplus://offline/ref=35C2EE0A66EC8D5DF3CB6693D6649533103C757185A8A644BB0048533CCFCC631682F8C0C2C73EB3CAD517C13E247340A2D44B15BD433F450BR2K" TargetMode="External"/><Relationship Id="rId165" Type="http://schemas.openxmlformats.org/officeDocument/2006/relationships/hyperlink" Target="consultantplus://offline/ref=35C2EE0A66EC8D5DF3CB6693D6649533103D757D80A9A644BB0048533CCFCC631682F8C0C2C63AB6CBD517C13E247340A2D44B15BD433F450BR2K" TargetMode="External"/><Relationship Id="rId186" Type="http://schemas.openxmlformats.org/officeDocument/2006/relationships/hyperlink" Target="consultantplus://offline/ref=35C2EE0A66EC8D5DF3CB6693D6649533103D757D80A9A644BB0048533CCFCC631682F8C0C2C63ABAC1D517C13E247340A2D44B15BD433F450BR2K" TargetMode="External"/><Relationship Id="rId351" Type="http://schemas.openxmlformats.org/officeDocument/2006/relationships/hyperlink" Target="consultantplus://offline/ref=35C2EE0A66EC8D5DF3CB6693D66495331332787488A4A644BB0048533CCFCC631682F8C0C2C73CBAC3D517C13E247340A2D44B15BD433F450BR2K" TargetMode="External"/><Relationship Id="rId372" Type="http://schemas.openxmlformats.org/officeDocument/2006/relationships/hyperlink" Target="consultantplus://offline/ref=35C2EE0A66EC8D5DF3CB6693D6649533103D757D80A9A644BB0048533CCFCC631682F8C0C2C639B2C5D517C13E247340A2D44B15BD433F450BR2K" TargetMode="External"/><Relationship Id="rId393" Type="http://schemas.openxmlformats.org/officeDocument/2006/relationships/hyperlink" Target="consultantplus://offline/ref=35C2EE0A66EC8D5DF3CB6693D66495331034777285A4A644BB0048533CCFCC631682F8C0C2C63FB2CBD517C13E247340A2D44B15BD433F450BR2K" TargetMode="External"/><Relationship Id="rId407" Type="http://schemas.openxmlformats.org/officeDocument/2006/relationships/hyperlink" Target="consultantplus://offline/ref=35C2EE0A66EC8D5DF3CB6693D66495331033797383ACA644BB0048533CCFCC631682F8C0C2C73FB4C2D517C13E247340A2D44B15BD433F450BR2K" TargetMode="External"/><Relationship Id="rId428" Type="http://schemas.openxmlformats.org/officeDocument/2006/relationships/hyperlink" Target="consultantplus://offline/ref=35C2EE0A66EC8D5DF3CB6693D66495331332787488A4A644BB0048533CCFCC631682F8C0C2C73DB1CAD517C13E247340A2D44B15BD433F450BR2K" TargetMode="External"/><Relationship Id="rId449" Type="http://schemas.openxmlformats.org/officeDocument/2006/relationships/hyperlink" Target="consultantplus://offline/ref=35C2EE0A66EC8D5DF3CB6693D6649533103C757185A8A644BB0048533CCFCC631682F8C0C2C73EB3CAD517C13E247340A2D44B15BD433F450BR2K" TargetMode="External"/><Relationship Id="rId211" Type="http://schemas.openxmlformats.org/officeDocument/2006/relationships/hyperlink" Target="consultantplus://offline/ref=35C2EE0A66EC8D5DF3CB6693D66495331332787488A4A644BB0048533CCFCC631682F8C0C2C73FBBC0D517C13E247340A2D44B15BD433F450BR2K" TargetMode="External"/><Relationship Id="rId232" Type="http://schemas.openxmlformats.org/officeDocument/2006/relationships/hyperlink" Target="consultantplus://offline/ref=35C2EE0A66EC8D5DF3CB6693D6649533103D757D80A9A644BB0048533CCFCC631682F8C0C2C63BB4C0D517C13E247340A2D44B15BD433F450BR2K" TargetMode="External"/><Relationship Id="rId253" Type="http://schemas.openxmlformats.org/officeDocument/2006/relationships/hyperlink" Target="consultantplus://offline/ref=35C2EE0A66EC8D5DF3CB6693D66495331034777285A4A644BB0048533CCFCC631682F8C0C2C63EBBC3D517C13E247340A2D44B15BD433F450BR2K" TargetMode="External"/><Relationship Id="rId274" Type="http://schemas.openxmlformats.org/officeDocument/2006/relationships/hyperlink" Target="consultantplus://offline/ref=35C2EE0A66EC8D5DF3CB6693D6649533103D757D80A9A644BB0048533CCFCC631682F8C0C2C63BBACBD517C13E247340A2D44B15BD433F450BR2K" TargetMode="External"/><Relationship Id="rId295" Type="http://schemas.openxmlformats.org/officeDocument/2006/relationships/hyperlink" Target="consultantplus://offline/ref=35C2EE0A66EC8D5DF3CB6693D66495331332787488A4A644BB0048533CCFCC631682F8C0C2C73CB3C2D517C13E247340A2D44B15BD433F450BR2K" TargetMode="External"/><Relationship Id="rId309" Type="http://schemas.openxmlformats.org/officeDocument/2006/relationships/hyperlink" Target="consultantplus://offline/ref=35C2EE0A66EC8D5DF3CB6693D66495331332787488A4A644BB0048533CCFCC631682F8C0C2C73CB0C5D517C13E247340A2D44B15BD433F450BR2K" TargetMode="External"/><Relationship Id="rId460" Type="http://schemas.openxmlformats.org/officeDocument/2006/relationships/hyperlink" Target="consultantplus://offline/ref=35C2EE0A66EC8D5DF3CB6693D66495331332787488A4A644BB0048533CCFCC631682F8C0C2C73DB7CAD517C13E247340A2D44B15BD433F450BR2K" TargetMode="External"/><Relationship Id="rId481" Type="http://schemas.openxmlformats.org/officeDocument/2006/relationships/hyperlink" Target="consultantplus://offline/ref=35C2EE0A66EC8D5DF3CB6693D66495331135757C88A8A644BB0048533CCFCC631682F8C0C2C73FB4CAD517C13E247340A2D44B15BD433F450BR2K" TargetMode="External"/><Relationship Id="rId27" Type="http://schemas.openxmlformats.org/officeDocument/2006/relationships/hyperlink" Target="consultantplus://offline/ref=35C2EE0A66EC8D5DF3CB6693D6649533103D757D80A9A644BB0048533CCFCC631682F8C0C2C63DB4C5D517C13E247340A2D44B15BD433F450BR2K" TargetMode="External"/><Relationship Id="rId48" Type="http://schemas.openxmlformats.org/officeDocument/2006/relationships/hyperlink" Target="consultantplus://offline/ref=35C2EE0A66EC8D5DF3CB6693D6649533103D757D80A9A644BB0048533CCFCC631682F8C0C2C63DB5CAD517C13E247340A2D44B15BD433F450BR2K" TargetMode="External"/><Relationship Id="rId69" Type="http://schemas.openxmlformats.org/officeDocument/2006/relationships/hyperlink" Target="consultantplus://offline/ref=35C2EE0A66EC8D5DF3CB6693D66495331332787488A4A644BB0048533CCFCC631682F8C0C2C73FB0C1D517C13E247340A2D44B15BD433F450BR2K" TargetMode="External"/><Relationship Id="rId113" Type="http://schemas.openxmlformats.org/officeDocument/2006/relationships/hyperlink" Target="consultantplus://offline/ref=35C2EE0A66EC8D5DF3CB6693D6649533103D757D80A9A644BB0048533CCFCC631682F8C0C2C63AB0C1D517C13E247340A2D44B15BD433F450BR2K" TargetMode="External"/><Relationship Id="rId134" Type="http://schemas.openxmlformats.org/officeDocument/2006/relationships/hyperlink" Target="consultantplus://offline/ref=35C2EE0A66EC8D5DF3CB6693D6649533103D757D80A9A644BB0048533CCFCC631682F8C0C2C63AB1C1D517C13E247340A2D44B15BD433F450BR2K" TargetMode="External"/><Relationship Id="rId320" Type="http://schemas.openxmlformats.org/officeDocument/2006/relationships/hyperlink" Target="consultantplus://offline/ref=35C2EE0A66EC8D5DF3CB6693D66495331135757C88A8A644BB0048533CCFCC631682F8C0C2C73FB2C4D517C13E247340A2D44B15BD433F450BR2K" TargetMode="External"/><Relationship Id="rId80" Type="http://schemas.openxmlformats.org/officeDocument/2006/relationships/hyperlink" Target="consultantplus://offline/ref=35C2EE0A66EC8D5DF3CB6693D66495331337767385ABA644BB0048533CCFCC631682F8C0C2C73EB6C2D517C13E247340A2D44B15BD433F450BR2K" TargetMode="External"/><Relationship Id="rId155" Type="http://schemas.openxmlformats.org/officeDocument/2006/relationships/hyperlink" Target="consultantplus://offline/ref=35C2EE0A66EC8D5DF3CB6693D66495331332787488A4A644BB0048533CCFCC631682F8C0C2C73EBBC0D517C13E247340A2D44B15BD433F450BR2K" TargetMode="External"/><Relationship Id="rId176" Type="http://schemas.openxmlformats.org/officeDocument/2006/relationships/hyperlink" Target="consultantplus://offline/ref=35C2EE0A66EC8D5DF3CB6693D6649533103D757D80A9A644BB0048533CCFCC631682F8C0C2C63AB5C6D517C13E247340A2D44B15BD433F450BR2K" TargetMode="External"/><Relationship Id="rId197" Type="http://schemas.openxmlformats.org/officeDocument/2006/relationships/hyperlink" Target="consultantplus://offline/ref=35C2EE0A66EC8D5DF3CB6693D6649533103D757D80A9A644BB0048533CCFCC631682F8C0C2C63BB3CBD517C13E247340A2D44B15BD433F450BR2K" TargetMode="External"/><Relationship Id="rId341" Type="http://schemas.openxmlformats.org/officeDocument/2006/relationships/hyperlink" Target="consultantplus://offline/ref=35C2EE0A66EC8D5DF3CB6693D66495331033797383ACA644BB0048533CCFCC631682F8C0C2C73FB7C5D517C13E247340A2D44B15BD433F450BR2K" TargetMode="External"/><Relationship Id="rId362" Type="http://schemas.openxmlformats.org/officeDocument/2006/relationships/hyperlink" Target="consultantplus://offline/ref=35C2EE0A66EC8D5DF3CB6693D66495331337767385ABA644BB0048533CCFCC631682F8C0C2C73EB6C2D517C13E247340A2D44B15BD433F450BR2K" TargetMode="External"/><Relationship Id="rId383" Type="http://schemas.openxmlformats.org/officeDocument/2006/relationships/hyperlink" Target="consultantplus://offline/ref=35C2EE0A66EC8D5DF3CB6693D66495331332787488A4A644BB0048533CCFCC631682F8C0C2C73DB2C1D517C13E247340A2D44B15BD433F450BR2K" TargetMode="External"/><Relationship Id="rId418" Type="http://schemas.openxmlformats.org/officeDocument/2006/relationships/hyperlink" Target="consultantplus://offline/ref=35C2EE0A66EC8D5DF3CB6693D66495331332787488A4A644BB0048533CCFCC631682F8C0C2C73DB1C3D517C13E247340A2D44B15BD433F450BR2K" TargetMode="External"/><Relationship Id="rId439" Type="http://schemas.openxmlformats.org/officeDocument/2006/relationships/hyperlink" Target="consultantplus://offline/ref=35C2EE0A66EC8D5DF3CB6693D66495331332787488A4A644BB0048533CCFCC631682F8C0C2C73DB6C7D517C13E247340A2D44B15BD433F450BR2K" TargetMode="External"/><Relationship Id="rId201" Type="http://schemas.openxmlformats.org/officeDocument/2006/relationships/hyperlink" Target="consultantplus://offline/ref=35C2EE0A66EC8D5DF3CB6693D6649533103D757D80A9A644BB0048533CCFCC631682F8C0C2C63BB0C3D517C13E247340A2D44B15BD433F450BR2K" TargetMode="External"/><Relationship Id="rId222" Type="http://schemas.openxmlformats.org/officeDocument/2006/relationships/hyperlink" Target="consultantplus://offline/ref=35C2EE0A66EC8D5DF3CB6693D6649533103D757D80A9A644BB0048533CCFCC631682F8C0C2C63BB1C5D517C13E247340A2D44B15BD433F450BR2K" TargetMode="External"/><Relationship Id="rId243" Type="http://schemas.openxmlformats.org/officeDocument/2006/relationships/hyperlink" Target="consultantplus://offline/ref=35C2EE0A66EC8D5DF3CB6693D66495331332787488A4A644BB0048533CCFCC631682F8C0C2C73CB2C3D517C13E247340A2D44B15BD433F450BR2K" TargetMode="External"/><Relationship Id="rId264" Type="http://schemas.openxmlformats.org/officeDocument/2006/relationships/hyperlink" Target="consultantplus://offline/ref=35C2EE0A66EC8D5DF3CB6693D66495331033797383ACA644BB0048533CCFCC631682F8C0C2C73FB6C3D517C13E247340A2D44B15BD433F450BR2K" TargetMode="External"/><Relationship Id="rId285" Type="http://schemas.openxmlformats.org/officeDocument/2006/relationships/hyperlink" Target="consultantplus://offline/ref=35C2EE0A66EC8D5DF3CB6693D66495331033727381A6FB4EB35944513BC0937411CBF4C1C2C737B3C98A12D42F7C7E43BFCA4F0FA1413E04RDK" TargetMode="External"/><Relationship Id="rId450" Type="http://schemas.openxmlformats.org/officeDocument/2006/relationships/hyperlink" Target="consultantplus://offline/ref=35C2EE0A66EC8D5DF3CB6693D66495331332787488A4A644BB0048533CCFCC631682F8C0C2C73DB1C6D517C13E247340A2D44B15BD433F450BR2K" TargetMode="External"/><Relationship Id="rId471" Type="http://schemas.openxmlformats.org/officeDocument/2006/relationships/hyperlink" Target="consultantplus://offline/ref=35C2EE0A66EC8D5DF3CB6693D66495331034777285A4A644BB0048533CCFCC631682F8C0C2C63FB4C3D517C13E247340A2D44B15BD433F450BR2K" TargetMode="External"/><Relationship Id="rId506" Type="http://schemas.openxmlformats.org/officeDocument/2006/relationships/hyperlink" Target="consultantplus://offline/ref=35C2EE0A66EC8D5DF3CB6693D66495331135757C88A8A644BB0048533CCFCC631682F8C0C2C73FBACBD517C13E247340A2D44B15BD433F450BR2K" TargetMode="External"/><Relationship Id="rId17" Type="http://schemas.openxmlformats.org/officeDocument/2006/relationships/hyperlink" Target="consultantplus://offline/ref=F7CBCCF3FD386E7F8F8CD3DBD7AB3EA32020DF54E41554D17D43D58B40EB84C27C2DE2CAC38BF82079486716z4R8K" TargetMode="External"/><Relationship Id="rId38" Type="http://schemas.openxmlformats.org/officeDocument/2006/relationships/hyperlink" Target="consultantplus://offline/ref=35C2EE0A66EC8D5DF3CB6693D6649533103D757D80A9A644BB0048533CCFCC631682F8C0C2C63DB5C3D517C13E247340A2D44B15BD433F450BR2K" TargetMode="External"/><Relationship Id="rId59" Type="http://schemas.openxmlformats.org/officeDocument/2006/relationships/hyperlink" Target="consultantplus://offline/ref=35C2EE0A66EC8D5DF3CB6693D6649533103D757D80A9A644BB0048533CCFCC631682F8C0C2C63AB2C2D517C13E247340A2D44B15BD433F450BR2K" TargetMode="External"/><Relationship Id="rId103" Type="http://schemas.openxmlformats.org/officeDocument/2006/relationships/hyperlink" Target="consultantplus://offline/ref=35C2EE0A66EC8D5DF3CB6693D6649533133C747685A4A644BB0048533CCFCC631682F8C0C2C73EB6C4D517C13E247340A2D44B15BD433F450BR2K" TargetMode="External"/><Relationship Id="rId124" Type="http://schemas.openxmlformats.org/officeDocument/2006/relationships/hyperlink" Target="consultantplus://offline/ref=35C2EE0A66EC8D5DF3CB6693D6649533103C787189ABA644BB0048533CCFCC630482A0CCC2C420B2C6C041907B07R8K" TargetMode="External"/><Relationship Id="rId310" Type="http://schemas.openxmlformats.org/officeDocument/2006/relationships/hyperlink" Target="consultantplus://offline/ref=35C2EE0A66EC8D5DF3CB6693D66495331332787488A4A644BB0048533CCFCC631682F8C0C2C73CB0CBD517C13E247340A2D44B15BD433F450BR2K" TargetMode="External"/><Relationship Id="rId492" Type="http://schemas.openxmlformats.org/officeDocument/2006/relationships/hyperlink" Target="consultantplus://offline/ref=35C2EE0A66EC8D5DF3CB6693D66495331135757C88A8A644BB0048533CCFCC631682F8C0C2C73FB5C0D517C13E247340A2D44B15BD433F450BR2K" TargetMode="External"/><Relationship Id="rId70" Type="http://schemas.openxmlformats.org/officeDocument/2006/relationships/hyperlink" Target="consultantplus://offline/ref=35C2EE0A66EC8D5DF3CB6693D66495331332787488A4A644BB0048533CCFCC631682F8C0C2C73FB0C6D517C13E247340A2D44B15BD433F450BR2K" TargetMode="External"/><Relationship Id="rId91" Type="http://schemas.openxmlformats.org/officeDocument/2006/relationships/hyperlink" Target="consultantplus://offline/ref=35C2EE0A66EC8D5DF3CB6693D6649533103C757185A8A644BB0048533CCFCC631682F8C0C2C53AB2C2D517C13E247340A2D44B15BD433F450BR2K" TargetMode="External"/><Relationship Id="rId145" Type="http://schemas.openxmlformats.org/officeDocument/2006/relationships/hyperlink" Target="consultantplus://offline/ref=35C2EE0A66EC8D5DF3CB6693D6649533103C757185A8A644BB0048533CCFCC631682F8C0C2C53CB6C6D517C13E247340A2D44B15BD433F450BR2K" TargetMode="External"/><Relationship Id="rId166" Type="http://schemas.openxmlformats.org/officeDocument/2006/relationships/hyperlink" Target="consultantplus://offline/ref=35C2EE0A66EC8D5DF3CB6693D6649533103D757D80A9A644BB0048533CCFCC631682F8C0C2C63AB7C3D517C13E247340A2D44B15BD433F450BR2K" TargetMode="External"/><Relationship Id="rId187" Type="http://schemas.openxmlformats.org/officeDocument/2006/relationships/hyperlink" Target="consultantplus://offline/ref=35C2EE0A66EC8D5DF3CB6693D6649533103D757D80A9A644BB0048533CCFCC631682F8C0C2C63ABAC4D517C13E247340A2D44B15BD433F450BR2K" TargetMode="External"/><Relationship Id="rId331" Type="http://schemas.openxmlformats.org/officeDocument/2006/relationships/hyperlink" Target="consultantplus://offline/ref=35C2EE0A66EC8D5DF3CB6693D6649533103D757D80A9A644BB0048533CCFCC631682F8C0C2C638B5CBD517C13E247340A2D44B15BD433F450BR2K" TargetMode="External"/><Relationship Id="rId352" Type="http://schemas.openxmlformats.org/officeDocument/2006/relationships/hyperlink" Target="consultantplus://offline/ref=35C2EE0A66EC8D5DF3CB6693D66495331332787488A4A644BB0048533CCFCC631682F8C0C2C73CBAC0D517C13E247340A2D44B15BD433F450BR2K" TargetMode="External"/><Relationship Id="rId373" Type="http://schemas.openxmlformats.org/officeDocument/2006/relationships/hyperlink" Target="consultantplus://offline/ref=35C2EE0A66EC8D5DF3CB6693D6649533103D757D80A9A644BB0048533CCFCC631682F8C0C2C639B2CAD517C13E247340A2D44B15BD433F450BR2K" TargetMode="External"/><Relationship Id="rId394" Type="http://schemas.openxmlformats.org/officeDocument/2006/relationships/hyperlink" Target="consultantplus://offline/ref=35C2EE0A66EC8D5DF3CB6693D66495331034777285A4A644BB0048533CCFCC631682F8C0C2C63FB3C2D517C13E247340A2D44B15BD433F450BR2K" TargetMode="External"/><Relationship Id="rId408" Type="http://schemas.openxmlformats.org/officeDocument/2006/relationships/hyperlink" Target="consultantplus://offline/ref=35C2EE0A66EC8D5DF3CB6693D66495331034777285A4A644BB0048533CCFCC631682F8C0C2C63FB0C1D517C13E247340A2D44B15BD433F450BR2K" TargetMode="External"/><Relationship Id="rId429" Type="http://schemas.openxmlformats.org/officeDocument/2006/relationships/hyperlink" Target="consultantplus://offline/ref=35C2EE0A66EC8D5DF3CB6693D66495331034777285A4A644BB0048533CCFCC631682F8C0C2C63FB6C3D517C13E247340A2D44B15BD433F450BR2K" TargetMode="External"/><Relationship Id="rId1" Type="http://schemas.openxmlformats.org/officeDocument/2006/relationships/styles" Target="styles.xml"/><Relationship Id="rId212" Type="http://schemas.openxmlformats.org/officeDocument/2006/relationships/hyperlink" Target="consultantplus://offline/ref=35C2EE0A66EC8D5DF3CB6693D6649533103D757D80A9A644BB0048533CCFCC631682F8C0C2C63BB0C4D517C13E247340A2D44B15BD433F450BR2K" TargetMode="External"/><Relationship Id="rId233" Type="http://schemas.openxmlformats.org/officeDocument/2006/relationships/hyperlink" Target="consultantplus://offline/ref=35C2EE0A66EC8D5DF3CB6693D66495331332787488A4A644BB0048533CCFCC631682F8C0C2C73FB4C3D517C13E247340A2D44B15BD433F450BR2K" TargetMode="External"/><Relationship Id="rId254" Type="http://schemas.openxmlformats.org/officeDocument/2006/relationships/hyperlink" Target="consultantplus://offline/ref=35C2EE0A66EC8D5DF3CB6693D66495331033797383ACA644BB0048533CCFCC631682F8C0C2C73FB1C5D517C13E247340A2D44B15BD433F450BR2K" TargetMode="External"/><Relationship Id="rId440" Type="http://schemas.openxmlformats.org/officeDocument/2006/relationships/hyperlink" Target="consultantplus://offline/ref=35C2EE0A66EC8D5DF3CB6693D66495331135757C88A8A644BB0048533CCFCC631682F8C0C2C73FB7C3D517C13E247340A2D44B15BD433F450BR2K" TargetMode="External"/><Relationship Id="rId28" Type="http://schemas.openxmlformats.org/officeDocument/2006/relationships/hyperlink" Target="consultantplus://offline/ref=35C2EE0A66EC8D5DF3CB6693D66495331135757C88A8A644BB0048533CCFCC631682F8C0C2C73EB3C4D517C13E247340A2D44B15BD433F450BR2K" TargetMode="External"/><Relationship Id="rId49" Type="http://schemas.openxmlformats.org/officeDocument/2006/relationships/hyperlink" Target="consultantplus://offline/ref=35C2EE0A66EC8D5DF3CB6693D66495331033797383ACA644BB0048533CCFCC631682F8C0C2C73EB5C7D517C13E247340A2D44B15BD433F450BR2K" TargetMode="External"/><Relationship Id="rId114" Type="http://schemas.openxmlformats.org/officeDocument/2006/relationships/hyperlink" Target="consultantplus://offline/ref=35C2EE0A66EC8D5DF3CB6693D66495331135757C88A8A644BB0048533CCFCC631682F8C0C2C73FB6CAD517C13E247340A2D44B15BD433F450BR2K" TargetMode="External"/><Relationship Id="rId275" Type="http://schemas.openxmlformats.org/officeDocument/2006/relationships/hyperlink" Target="consultantplus://offline/ref=35C2EE0A66EC8D5DF3CB6693D6649533103D757D80A9A644BB0048533CCFCC631682F8C0C2C63BBBC3D517C13E247340A2D44B15BD433F450BR2K" TargetMode="External"/><Relationship Id="rId296" Type="http://schemas.openxmlformats.org/officeDocument/2006/relationships/hyperlink" Target="consultantplus://offline/ref=35C2EE0A66EC8D5DF3CB6693D66495331332787488A4A644BB0048533CCFCC631682F8C0C2C73CB3C3D517C13E247340A2D44B15BD433F450BR2K" TargetMode="External"/><Relationship Id="rId300" Type="http://schemas.openxmlformats.org/officeDocument/2006/relationships/hyperlink" Target="consultantplus://offline/ref=35C2EE0A66EC8D5DF3CB6693D6649533103D757D80A9A644BB0048533CCFCC631682F8C0C2C63BBBCBD517C13E247340A2D44B15BD433F450BR2K" TargetMode="External"/><Relationship Id="rId461" Type="http://schemas.openxmlformats.org/officeDocument/2006/relationships/hyperlink" Target="consultantplus://offline/ref=35C2EE0A66EC8D5DF3CB6693D66495331332787488A4A644BB0048533CCFCC631682F8C0C2C73DB4C3D517C13E247340A2D44B15BD433F450BR2K" TargetMode="External"/><Relationship Id="rId482" Type="http://schemas.openxmlformats.org/officeDocument/2006/relationships/hyperlink" Target="consultantplus://offline/ref=35C2EE0A66EC8D5DF3CB6693D66495331337767385ABA644BB0048533CCFCC631682F8C0C2C73FB0CAD517C13E247340A2D44B15BD433F450BR2K" TargetMode="External"/><Relationship Id="rId60" Type="http://schemas.openxmlformats.org/officeDocument/2006/relationships/hyperlink" Target="consultantplus://offline/ref=35C2EE0A66EC8D5DF3CB6693D6649533103D757D80A9A644BB0048533CCFCC631682F8C0C2C63AB2C0D517C13E247340A2D44B15BD433F450BR2K" TargetMode="External"/><Relationship Id="rId81" Type="http://schemas.openxmlformats.org/officeDocument/2006/relationships/hyperlink" Target="consultantplus://offline/ref=35C2EE0A66EC8D5DF3CB6693D66495331332787488A4A644BB0048533CCFCC631682F8C0C2C73FB1C6D517C13E247340A2D44B15BD433F450BR2K" TargetMode="External"/><Relationship Id="rId135" Type="http://schemas.openxmlformats.org/officeDocument/2006/relationships/hyperlink" Target="consultantplus://offline/ref=35C2EE0A66EC8D5DF3CB6693D6649533103D757D80A9A644BB0048533CCFCC631682F8C0C2C63AB1C7D517C13E247340A2D44B15BD433F450BR2K" TargetMode="External"/><Relationship Id="rId156" Type="http://schemas.openxmlformats.org/officeDocument/2006/relationships/hyperlink" Target="consultantplus://offline/ref=35C2EE0A66EC8D5DF3CB6693D66495331033797383ACA644BB0048533CCFCC631682F8C0C2C73FB0C6D517C13E247340A2D44B15BD433F450BR2K" TargetMode="External"/><Relationship Id="rId177" Type="http://schemas.openxmlformats.org/officeDocument/2006/relationships/hyperlink" Target="consultantplus://offline/ref=35C2EE0A66EC8D5DF3CB6693D6649533103D757D80A9A644BB0048533CCFCC631682F8C0C2C63AB5C4D517C13E247340A2D44B15BD433F450BR2K" TargetMode="External"/><Relationship Id="rId198" Type="http://schemas.openxmlformats.org/officeDocument/2006/relationships/hyperlink" Target="consultantplus://offline/ref=35C2EE0A66EC8D5DF3CB6693D66495331337767385ABA644BB0048533CCFCC631682F8C0C2C73EBAC1D517C13E247340A2D44B15BD433F450BR2K" TargetMode="External"/><Relationship Id="rId321" Type="http://schemas.openxmlformats.org/officeDocument/2006/relationships/hyperlink" Target="consultantplus://offline/ref=35C2EE0A66EC8D5DF3CB6693D66495331135747C85ADA644BB0048533CCFCC630482A0CCC2C420B2C6C041907B07R8K" TargetMode="External"/><Relationship Id="rId342" Type="http://schemas.openxmlformats.org/officeDocument/2006/relationships/hyperlink" Target="consultantplus://offline/ref=35C2EE0A66EC8D5DF3CB6693D66495331337767385ABA644BB0048533CCFCC631682F8C0C2C73EB6C2D517C13E247340A2D44B15BD433F450BR2K" TargetMode="External"/><Relationship Id="rId363" Type="http://schemas.openxmlformats.org/officeDocument/2006/relationships/hyperlink" Target="consultantplus://offline/ref=35C2EE0A66EC8D5DF3CB6693D6649533103D757D80A9A644BB0048533CCFCC631682F8C0C2C638BBC5D517C13E247340A2D44B15BD433F450BR2K" TargetMode="External"/><Relationship Id="rId384" Type="http://schemas.openxmlformats.org/officeDocument/2006/relationships/hyperlink" Target="consultantplus://offline/ref=35C2EE0A66EC8D5DF3CB6693D66495331332787488A4A644BB0048533CCFCC631682F8C0C2C73DB2C7D517C13E247340A2D44B15BD433F450BR2K" TargetMode="External"/><Relationship Id="rId419" Type="http://schemas.openxmlformats.org/officeDocument/2006/relationships/hyperlink" Target="consultantplus://offline/ref=35C2EE0A66EC8D5DF3CB6693D66495331034777285A4A644BB0048533CCFCC631682F8C0C2C63FB1C3D517C13E247340A2D44B15BD433F450BR2K" TargetMode="External"/><Relationship Id="rId202" Type="http://schemas.openxmlformats.org/officeDocument/2006/relationships/hyperlink" Target="consultantplus://offline/ref=35C2EE0A66EC8D5DF3CB6693D6649533103D757D80A9A644BB0048533CCFCC631682F8C0C2C63BB0C0D517C13E247340A2D44B15BD433F450BR2K" TargetMode="External"/><Relationship Id="rId223" Type="http://schemas.openxmlformats.org/officeDocument/2006/relationships/hyperlink" Target="consultantplus://offline/ref=35C2EE0A66EC8D5DF3CB6693D6649533103D757D80A9A644BB0048533CCFCC631682F8C0C2C63BB1CAD517C13E247340A2D44B15BD433F450BR2K" TargetMode="External"/><Relationship Id="rId244" Type="http://schemas.openxmlformats.org/officeDocument/2006/relationships/hyperlink" Target="consultantplus://offline/ref=35C2EE0A66EC8D5DF3CB6693D66495331332787488A4A644BB0048533CCFCC631682F8C0C2C73CB2C3D517C13E247340A2D44B15BD433F450BR2K" TargetMode="External"/><Relationship Id="rId430" Type="http://schemas.openxmlformats.org/officeDocument/2006/relationships/hyperlink" Target="consultantplus://offline/ref=35C2EE0A66EC8D5DF3CB6693D66495331034777285A4A644BB0048533CCFCC631682F8C0C2C63FB6C6D517C13E247340A2D44B15BD433F450BR2K" TargetMode="External"/><Relationship Id="rId18" Type="http://schemas.openxmlformats.org/officeDocument/2006/relationships/hyperlink" Target="consultantplus://offline/ref=F7CBCCF3FD386E7F8F8CD3DBD7AB3EA3212ED952E51554D17D43D58B40EB84C27C2DE2CAC38BF82079486716z4R8K" TargetMode="External"/><Relationship Id="rId39" Type="http://schemas.openxmlformats.org/officeDocument/2006/relationships/hyperlink" Target="consultantplus://offline/ref=35C2EE0A66EC8D5DF3CB6693D66495331035767482ACA644BB0048533CCFCC631682F8C0C2C73EB3C3D517C13E247340A2D44B15BD433F450BR2K" TargetMode="External"/><Relationship Id="rId265" Type="http://schemas.openxmlformats.org/officeDocument/2006/relationships/hyperlink" Target="consultantplus://offline/ref=35C2EE0A66EC8D5DF3CB6693D66495331033797383ACA644BB0048533CCFCC631682F8C0C2C73FB6C1D517C13E247340A2D44B15BD433F450BR2K" TargetMode="External"/><Relationship Id="rId286" Type="http://schemas.openxmlformats.org/officeDocument/2006/relationships/hyperlink" Target="consultantplus://offline/ref=35C2EE0A66EC8D5DF3CB6693D66495331033727381A6FB4EB35944513BC0937411CBF4C1C2C63DB7C98A12D42F7C7E43BFCA4F0FA1413E04RDK" TargetMode="External"/><Relationship Id="rId451" Type="http://schemas.openxmlformats.org/officeDocument/2006/relationships/hyperlink" Target="consultantplus://offline/ref=35C2EE0A66EC8D5DF3CB6693D66495331034777285A4A644BB0048533CCFCC631682F8C0C2C63FB7C1D517C13E247340A2D44B15BD433F450BR2K" TargetMode="External"/><Relationship Id="rId472" Type="http://schemas.openxmlformats.org/officeDocument/2006/relationships/hyperlink" Target="consultantplus://offline/ref=35C2EE0A66EC8D5DF3CB6693D6649533133D747C82A4A644BB0048533CCFCC631682F8C0C2C73EB6C5D517C13E247340A2D44B15BD433F450BR2K" TargetMode="External"/><Relationship Id="rId493" Type="http://schemas.openxmlformats.org/officeDocument/2006/relationships/hyperlink" Target="consultantplus://offline/ref=35C2EE0A66EC8D5DF3CB6693D66495331135757C88A8A644BB0048533CCFCC631682F8C0C2C73FB5C6D517C13E247340A2D44B15BD433F450BR2K" TargetMode="External"/><Relationship Id="rId507" Type="http://schemas.openxmlformats.org/officeDocument/2006/relationships/hyperlink" Target="consultantplus://offline/ref=35C2EE0A66EC8D5DF3CB6693D66495331034777285A4A644BB0048533CCFCC631682F8C0C2C63FB5C5D517C13E247340A2D44B15BD433F450BR2K" TargetMode="External"/><Relationship Id="rId50" Type="http://schemas.openxmlformats.org/officeDocument/2006/relationships/hyperlink" Target="consultantplus://offline/ref=35C2EE0A66EC8D5DF3CB6693D6649533103D757D80A9A644BB0048533CCFCC631682F8C0C2C63DBAC2D517C13E247340A2D44B15BD433F450BR2K" TargetMode="External"/><Relationship Id="rId104" Type="http://schemas.openxmlformats.org/officeDocument/2006/relationships/hyperlink" Target="consultantplus://offline/ref=35C2EE0A66EC8D5DF3CB6693D6649533133C747685A4A644BB0048533CCFCC631682F8C0C2C73EBAC1D517C13E247340A2D44B15BD433F450BR2K" TargetMode="External"/><Relationship Id="rId125" Type="http://schemas.openxmlformats.org/officeDocument/2006/relationships/hyperlink" Target="consultantplus://offline/ref=35C2EE0A66EC8D5DF3CB6693D66495331135757C88A8A644BB0048533CCFCC631682F8C0C2C73FB6CAD517C13E247340A2D44B15BD433F450BR2K" TargetMode="External"/><Relationship Id="rId146" Type="http://schemas.openxmlformats.org/officeDocument/2006/relationships/hyperlink" Target="consultantplus://offline/ref=35C2EE0A66EC8D5DF3CB6693D66495331332787488A4A644BB0048533CCFCC631682F8C0C2C73FB4C7D517C13E247340A2D44B15BD433F450BR2K" TargetMode="External"/><Relationship Id="rId167" Type="http://schemas.openxmlformats.org/officeDocument/2006/relationships/hyperlink" Target="consultantplus://offline/ref=35C2EE0A66EC8D5DF3CB6693D6649533103D757D80A9A644BB0048533CCFCC631682F8C0C2C63AB7C1D517C13E247340A2D44B15BD433F450BR2K" TargetMode="External"/><Relationship Id="rId188" Type="http://schemas.openxmlformats.org/officeDocument/2006/relationships/hyperlink" Target="consultantplus://offline/ref=35C2EE0A66EC8D5DF3CB6693D6649533103D757D80A9A644BB0048533CCFCC631682F8C0C2C63ABACAD517C13E247340A2D44B15BD433F450BR2K" TargetMode="External"/><Relationship Id="rId311" Type="http://schemas.openxmlformats.org/officeDocument/2006/relationships/hyperlink" Target="consultantplus://offline/ref=35C2EE0A66EC8D5DF3CB6693D66495331135747C85ADA644BB0048533CCFCC630482A0CCC2C420B2C6C041907B07R8K" TargetMode="External"/><Relationship Id="rId332" Type="http://schemas.openxmlformats.org/officeDocument/2006/relationships/hyperlink" Target="consultantplus://offline/ref=35C2EE0A66EC8D5DF3CB6693D66495331135737485ABA644BB0048533CCFCC631682F8C0C2C63CBAC3D517C13E247340A2D44B15BD433F450BR2K" TargetMode="External"/><Relationship Id="rId353" Type="http://schemas.openxmlformats.org/officeDocument/2006/relationships/hyperlink" Target="consultantplus://offline/ref=35C2EE0A66EC8D5DF3CB6693D66495331332787488A4A644BB0048533CCFCC631682F8C0C2C73CBAC1D517C13E247340A2D44B15BD433F450BR2K" TargetMode="External"/><Relationship Id="rId374" Type="http://schemas.openxmlformats.org/officeDocument/2006/relationships/hyperlink" Target="consultantplus://offline/ref=35C2EE0A66EC8D5DF3CB6693D6649533103D757D80A9A644BB0048533CCFCC631682F8C0C2C639B2CBD517C13E247340A2D44B15BD433F450BR2K" TargetMode="External"/><Relationship Id="rId395" Type="http://schemas.openxmlformats.org/officeDocument/2006/relationships/hyperlink" Target="consultantplus://offline/ref=35C2EE0A66EC8D5DF3CB6693D66495331034777285A4A644BB0048533CCFCC631682F8C0C2C63FB3C0D517C13E247340A2D44B15BD433F450BR2K" TargetMode="External"/><Relationship Id="rId409" Type="http://schemas.openxmlformats.org/officeDocument/2006/relationships/hyperlink" Target="consultantplus://offline/ref=35C2EE0A66EC8D5DF3CB6693D66495331033797383ACA644BB0048533CCFCC631682F8C0C2C73FB4C3D517C13E247340A2D44B15BD433F450BR2K" TargetMode="External"/><Relationship Id="rId71" Type="http://schemas.openxmlformats.org/officeDocument/2006/relationships/hyperlink" Target="consultantplus://offline/ref=35C2EE0A66EC8D5DF3CB6693D66495331034777285A4A644BB0048533CCFCC631682F8C0C2C63EB4CBD517C13E247340A2D44B15BD433F450BR2K" TargetMode="External"/><Relationship Id="rId92" Type="http://schemas.openxmlformats.org/officeDocument/2006/relationships/hyperlink" Target="consultantplus://offline/ref=35C2EE0A66EC8D5DF3CB6693D66495331337767385ABA644BB0048533CCFCC631682F8C0C2C73EB4C1D517C13E247340A2D44B15BD433F450BR2K" TargetMode="External"/><Relationship Id="rId213" Type="http://schemas.openxmlformats.org/officeDocument/2006/relationships/hyperlink" Target="consultantplus://offline/ref=35C2EE0A66EC8D5DF3CB6693D66495331135757C88A8A644BB0048533CCFCC631682F8C0C2C73EB1C7D517C13E247340A2D44B15BD433F450BR2K" TargetMode="External"/><Relationship Id="rId234" Type="http://schemas.openxmlformats.org/officeDocument/2006/relationships/hyperlink" Target="consultantplus://offline/ref=35C2EE0A66EC8D5DF3CB6693D66495331332787488A4A644BB0048533CCFCC631682F8C0C2C73FBBC5D517C13E247340A2D44B15BD433F450BR2K" TargetMode="External"/><Relationship Id="rId420" Type="http://schemas.openxmlformats.org/officeDocument/2006/relationships/hyperlink" Target="consultantplus://offline/ref=35C2EE0A66EC8D5DF3CB6693D66495331332787488A4A644BB0048533CCFCC631682F8C0C2C73DB1C6D517C13E247340A2D44B15BD433F450BR2K" TargetMode="External"/><Relationship Id="rId2" Type="http://schemas.openxmlformats.org/officeDocument/2006/relationships/settings" Target="settings.xml"/><Relationship Id="rId29" Type="http://schemas.openxmlformats.org/officeDocument/2006/relationships/hyperlink" Target="consultantplus://offline/ref=35C2EE0A66EC8D5DF3CB6693D66495331337767385ABA644BB0048533CCFCC631682F8C0C2C73EB6C0D517C13E247340A2D44B15BD433F450BR2K" TargetMode="External"/><Relationship Id="rId255" Type="http://schemas.openxmlformats.org/officeDocument/2006/relationships/hyperlink" Target="consultantplus://offline/ref=35C2EE0A66EC8D5DF3CB6693D66495331034777285A4A644BB0048533CCFCC631682F8C0C2C63EBBC0D517C13E247340A2D44B15BD433F450BR2K" TargetMode="External"/><Relationship Id="rId276" Type="http://schemas.openxmlformats.org/officeDocument/2006/relationships/hyperlink" Target="consultantplus://offline/ref=35C2EE0A66EC8D5DF3CB6693D66495331135757C88A8A644BB0048533CCFCC631682F8C0C2C73EB4C5D517C13E247340A2D44B15BD433F450BR2K" TargetMode="External"/><Relationship Id="rId297" Type="http://schemas.openxmlformats.org/officeDocument/2006/relationships/hyperlink" Target="consultantplus://offline/ref=35C2EE0A66EC8D5DF3CB6693D66495331332787488A4A644BB0048533CCFCC631682F8C0C2C73CB3C0D517C13E247340A2D44B15BD433F450BR2K" TargetMode="External"/><Relationship Id="rId441" Type="http://schemas.openxmlformats.org/officeDocument/2006/relationships/hyperlink" Target="consultantplus://offline/ref=35C2EE0A66EC8D5DF3CB6693D6649533103D757D80A9A644BB0048533CCFCC631682F8C0C2C639B0C5D517C13E247340A2D44B15BD433F450BR2K" TargetMode="External"/><Relationship Id="rId462" Type="http://schemas.openxmlformats.org/officeDocument/2006/relationships/hyperlink" Target="consultantplus://offline/ref=35C2EE0A66EC8D5DF3CB6693D66495331332787488A4A644BB0048533CCFCC631682F8C0C2C73DB4C1D517C13E247340A2D44B15BD433F450BR2K" TargetMode="External"/><Relationship Id="rId483" Type="http://schemas.openxmlformats.org/officeDocument/2006/relationships/hyperlink" Target="consultantplus://offline/ref=35C2EE0A66EC8D5DF3CB6693D66495331332787488A4A644BB0048533CCFCC631682F8C0C2C73DB5C1D517C13E247340A2D44B15BD433F450BR2K" TargetMode="External"/><Relationship Id="rId40" Type="http://schemas.openxmlformats.org/officeDocument/2006/relationships/hyperlink" Target="consultantplus://offline/ref=35C2EE0A66EC8D5DF3CB6693D6649533103D757D80A9A644BB0048533CCFCC631682F8C0C2C63DB5C2D517C13E247340A2D44B15BD433F450BR2K" TargetMode="External"/><Relationship Id="rId115" Type="http://schemas.openxmlformats.org/officeDocument/2006/relationships/hyperlink" Target="consultantplus://offline/ref=35C2EE0A66EC8D5DF3CB6693D66495331135757C88A8A644BB0048533CCFCC631682F8C0C2C73FB6CAD517C13E247340A2D44B15BD433F450BR2K" TargetMode="External"/><Relationship Id="rId136" Type="http://schemas.openxmlformats.org/officeDocument/2006/relationships/hyperlink" Target="consultantplus://offline/ref=35C2EE0A66EC8D5DF3CB6693D66495331035767685A4A644BB0048533CCFCC631682F8C0C2C73EB3C3D517C13E247340A2D44B15BD433F450BR2K" TargetMode="External"/><Relationship Id="rId157" Type="http://schemas.openxmlformats.org/officeDocument/2006/relationships/hyperlink" Target="consultantplus://offline/ref=35C2EE0A66EC8D5DF3CB6693D66495331337767385ABA644BB0048533CCFCC631682F8C0C2C73EBAC2D517C13E247340A2D44B15BD433F450BR2K" TargetMode="External"/><Relationship Id="rId178" Type="http://schemas.openxmlformats.org/officeDocument/2006/relationships/hyperlink" Target="consultantplus://offline/ref=35C2EE0A66EC8D5DF3CB6693D66495331134737287AAA644BB0048533CCFCC630482A0CCC2C420B2C6C041907B07R8K" TargetMode="External"/><Relationship Id="rId301" Type="http://schemas.openxmlformats.org/officeDocument/2006/relationships/hyperlink" Target="consultantplus://offline/ref=35C2EE0A66EC8D5DF3CB6693D66495331135747C85ADA644BB0048533CCFCC630482A0CCC2C420B2C6C041907B07R8K" TargetMode="External"/><Relationship Id="rId322" Type="http://schemas.openxmlformats.org/officeDocument/2006/relationships/hyperlink" Target="consultantplus://offline/ref=35C2EE0A66EC8D5DF3CB6693D66495331332787488A4A644BB0048533CCFCC631682F8C0C2C73CB4C0D517C13E247340A2D44B15BD433F450BR2K" TargetMode="External"/><Relationship Id="rId343" Type="http://schemas.openxmlformats.org/officeDocument/2006/relationships/hyperlink" Target="consultantplus://offline/ref=35C2EE0A66EC8D5DF3CB6693D66495331034777285A4A644BB0048533CCFCC631682F8C0C2C63EBBC3D517C13E247340A2D44B15BD433F450BR2K" TargetMode="External"/><Relationship Id="rId364" Type="http://schemas.openxmlformats.org/officeDocument/2006/relationships/hyperlink" Target="consultantplus://offline/ref=35C2EE0A66EC8D5DF3CB6693D66495331332787488A4A644BB0048533CCFCC631682F8C0C2C73CBBC2D517C13E247340A2D44B15BD433F450BR2K" TargetMode="External"/><Relationship Id="rId61" Type="http://schemas.openxmlformats.org/officeDocument/2006/relationships/hyperlink" Target="consultantplus://offline/ref=35C2EE0A66EC8D5DF3CB6693D66495331332787488A4A644BB0048533CCFCC631682F8C0C2C73FB3C1D517C13E247340A2D44B15BD433F450BR2K" TargetMode="External"/><Relationship Id="rId82" Type="http://schemas.openxmlformats.org/officeDocument/2006/relationships/hyperlink" Target="consultantplus://offline/ref=35C2EE0A66EC8D5DF3CB6693D6649533103C757185A8A644BB0048533CCFCC631682F8C0C2C53AB2C2D517C13E247340A2D44B15BD433F450BR2K" TargetMode="External"/><Relationship Id="rId199" Type="http://schemas.openxmlformats.org/officeDocument/2006/relationships/hyperlink" Target="consultantplus://offline/ref=35C2EE0A66EC8D5DF3CB6693D66495331332787488A4A644BB0048533CCFCC631682F8C0C2C73FBACAD517C13E247340A2D44B15BD433F450BR2K" TargetMode="External"/><Relationship Id="rId203" Type="http://schemas.openxmlformats.org/officeDocument/2006/relationships/hyperlink" Target="consultantplus://offline/ref=35C2EE0A66EC8D5DF3CB6693D66495331033797383ACA644BB0048533CCFCC631682F8C0C2C73FB0CBD517C13E247340A2D44B15BD433F450BR2K" TargetMode="External"/><Relationship Id="rId385" Type="http://schemas.openxmlformats.org/officeDocument/2006/relationships/hyperlink" Target="consultantplus://offline/ref=35C2EE0A66EC8D5DF3CB6693D66495331332787488A4A644BB0048533CCFCC631682F8C0C2C73DB2C4D517C13E247340A2D44B15BD433F450BR2K" TargetMode="External"/><Relationship Id="rId19" Type="http://schemas.openxmlformats.org/officeDocument/2006/relationships/hyperlink" Target="consultantplus://offline/ref=F7CBCCF3FD386E7F8F8CD3DBD7AB3EA32021DA53E61554D17D43D58B40EB84C27C2DE2CAC38BF82079486716z4R8K" TargetMode="External"/><Relationship Id="rId224" Type="http://schemas.openxmlformats.org/officeDocument/2006/relationships/hyperlink" Target="consultantplus://offline/ref=35C2EE0A66EC8D5DF3CB6693D66495331135757C88A8A644BB0048533CCFCC631682F8C0C2C73EB6C3D517C13E247340A2D44B15BD433F450BR2K" TargetMode="External"/><Relationship Id="rId245" Type="http://schemas.openxmlformats.org/officeDocument/2006/relationships/hyperlink" Target="consultantplus://offline/ref=35C2EE0A66EC8D5DF3CB6693D66495331332787488A4A644BB0048533CCFCC631682F8C0C2C73CB2C3D517C13E247340A2D44B15BD433F450BR2K" TargetMode="External"/><Relationship Id="rId266" Type="http://schemas.openxmlformats.org/officeDocument/2006/relationships/hyperlink" Target="consultantplus://offline/ref=35C2EE0A66EC8D5DF3CB6693D66495331337767385ABA644BB0048533CCFCC631682F8C0C2C73EB6C2D517C13E247340A2D44B15BD433F450BR2K" TargetMode="External"/><Relationship Id="rId287" Type="http://schemas.openxmlformats.org/officeDocument/2006/relationships/hyperlink" Target="consultantplus://offline/ref=35C2EE0A66EC8D5DF3CB6693D6649533133C747685A4A644BB0048533CCFCC631682F8C0C2C73EBAC5D517C13E247340A2D44B15BD433F450BR2K" TargetMode="External"/><Relationship Id="rId410" Type="http://schemas.openxmlformats.org/officeDocument/2006/relationships/hyperlink" Target="consultantplus://offline/ref=35C2EE0A66EC8D5DF3CB6693D66495331332787488A4A644BB0048533CCFCC631682F8C0C2C73DB0CBD517C13E247340A2D44B15BD433F450BR2K" TargetMode="External"/><Relationship Id="rId431" Type="http://schemas.openxmlformats.org/officeDocument/2006/relationships/hyperlink" Target="consultantplus://offline/ref=35C2EE0A66EC8D5DF3CB6693D66495331332787488A4A644BB0048533CCFCC631682F8C0C2C73DB0CBD517C13E247340A2D44B15BD433F450BR2K" TargetMode="External"/><Relationship Id="rId452" Type="http://schemas.openxmlformats.org/officeDocument/2006/relationships/hyperlink" Target="consultantplus://offline/ref=35C2EE0A66EC8D5DF3CB6693D66495331337767385ABA644BB0048533CCFCC631682F8C0C2C73FB0C2D517C13E247340A2D44B15BD433F450BR2K" TargetMode="External"/><Relationship Id="rId473" Type="http://schemas.openxmlformats.org/officeDocument/2006/relationships/hyperlink" Target="consultantplus://offline/ref=35C2EE0A66EC8D5DF3CB6693D66495331034777285A4A644BB0048533CCFCC631682F8C0C2C63FB4C1D517C13E247340A2D44B15BD433F450BR2K" TargetMode="External"/><Relationship Id="rId494" Type="http://schemas.openxmlformats.org/officeDocument/2006/relationships/hyperlink" Target="consultantplus://offline/ref=35C2EE0A66EC8D5DF3CB6693D66495331135757C88A8A644BB0048533CCFCC631682F8C0C2C73FB5C4D517C13E247340A2D44B15BD433F450BR2K" TargetMode="External"/><Relationship Id="rId508" Type="http://schemas.openxmlformats.org/officeDocument/2006/relationships/hyperlink" Target="consultantplus://offline/ref=35C2EE0A66EC8D5DF3CB6693D66495331034777285A4A644BB0048533CCFCC631682F8C0C2C63FB5CBD517C13E247340A2D44B15BD433F450BR2K" TargetMode="External"/><Relationship Id="rId30" Type="http://schemas.openxmlformats.org/officeDocument/2006/relationships/hyperlink" Target="consultantplus://offline/ref=35C2EE0A66EC8D5DF3CB6693D66495331337767385ABA644BB0048533CCFCC631682F8C0C2C73EB6C1D517C13E247340A2D44B15BD433F450BR2K" TargetMode="External"/><Relationship Id="rId105" Type="http://schemas.openxmlformats.org/officeDocument/2006/relationships/hyperlink" Target="consultantplus://offline/ref=35C2EE0A66EC8D5DF3CB6693D6649533133D747C82A4A644BB0048533CCFCC631682F8C0C2C73EB1C7D517C13E247340A2D44B15BD433F450BR2K" TargetMode="External"/><Relationship Id="rId126" Type="http://schemas.openxmlformats.org/officeDocument/2006/relationships/hyperlink" Target="consultantplus://offline/ref=35C2EE0A66EC8D5DF3CB6693D66495331337757281ADA644BB0048533CCFCC630482A0CCC2C420B2C6C041907B07R8K" TargetMode="External"/><Relationship Id="rId147" Type="http://schemas.openxmlformats.org/officeDocument/2006/relationships/hyperlink" Target="consultantplus://offline/ref=35C2EE0A66EC8D5DF3CB6693D66495331033797383ACA644BB0048533CCFCC631682F8C0C2C73FB3CBD517C13E247340A2D44B15BD433F450BR2K" TargetMode="External"/><Relationship Id="rId168" Type="http://schemas.openxmlformats.org/officeDocument/2006/relationships/hyperlink" Target="consultantplus://offline/ref=35C2EE0A66EC8D5DF3CB6693D66495331035767481A4A644BB0048533CCFCC631682F8C0C2C73EB3C3D517C13E247340A2D44B15BD433F450BR2K" TargetMode="External"/><Relationship Id="rId312" Type="http://schemas.openxmlformats.org/officeDocument/2006/relationships/hyperlink" Target="consultantplus://offline/ref=35C2EE0A66EC8D5DF3CB6693D66495331135757C88A8A644BB0048533CCFCC631682F8C0C2C73EBBC5D517C13E247340A2D44B15BD433F450BR2K" TargetMode="External"/><Relationship Id="rId333" Type="http://schemas.openxmlformats.org/officeDocument/2006/relationships/hyperlink" Target="consultantplus://offline/ref=35C2EE0A66EC8D5DF3CB6693D66495331033797383ACA644BB0048533CCFCC631682F8C0C2C73FB7C4D517C13E247340A2D44B15BD433F450BR2K" TargetMode="External"/><Relationship Id="rId354" Type="http://schemas.openxmlformats.org/officeDocument/2006/relationships/hyperlink" Target="consultantplus://offline/ref=35C2EE0A66EC8D5DF3CB6693D66495331332787488A4A644BB0048533CCFCC631682F8C0C2C73CBAC7D517C13E247340A2D44B15BD433F450BR2K" TargetMode="External"/><Relationship Id="rId51" Type="http://schemas.openxmlformats.org/officeDocument/2006/relationships/hyperlink" Target="consultantplus://offline/ref=35C2EE0A66EC8D5DF3CB6693D66495331034777285A4A644BB0048533CCFCC631682F8C0C2C63EB4C0D517C13E247340A2D44B15BD433F450BR2K" TargetMode="External"/><Relationship Id="rId72" Type="http://schemas.openxmlformats.org/officeDocument/2006/relationships/hyperlink" Target="consultantplus://offline/ref=35C2EE0A66EC8D5DF3CB6693D66495331034777285A4A644BB0048533CCFCC631682F8C0C2C63EB5C2D517C13E247340A2D44B15BD433F450BR2K" TargetMode="External"/><Relationship Id="rId93" Type="http://schemas.openxmlformats.org/officeDocument/2006/relationships/hyperlink" Target="consultantplus://offline/ref=35C2EE0A66EC8D5DF3CB6693D6649533103D757D80A9A644BB0048533CCFCC631682F8C0C2C63AB3C0D517C13E247340A2D44B15BD433F450BR2K" TargetMode="External"/><Relationship Id="rId189" Type="http://schemas.openxmlformats.org/officeDocument/2006/relationships/hyperlink" Target="consultantplus://offline/ref=35C2EE0A66EC8D5DF3CB6693D6649533103D757D80A9A644BB0048533CCFCC631682F8C0C2C63ABBC2D517C13E247340A2D44B15BD433F450BR2K" TargetMode="External"/><Relationship Id="rId375" Type="http://schemas.openxmlformats.org/officeDocument/2006/relationships/hyperlink" Target="consultantplus://offline/ref=35C2EE0A66EC8D5DF3CB6693D6649533103D757D80A9A644BB0048533CCFCC631682F8C0C2C639B3C2D517C13E247340A2D44B15BD433F450BR2K" TargetMode="External"/><Relationship Id="rId396" Type="http://schemas.openxmlformats.org/officeDocument/2006/relationships/hyperlink" Target="consultantplus://offline/ref=35C2EE0A66EC8D5DF3CB6693D66495331337767385ABA644BB0048533CCFCC631682F8C0C2C73FB2CBD517C13E247340A2D44B15BD433F450BR2K" TargetMode="External"/><Relationship Id="rId3" Type="http://schemas.openxmlformats.org/officeDocument/2006/relationships/webSettings" Target="webSettings.xml"/><Relationship Id="rId214" Type="http://schemas.openxmlformats.org/officeDocument/2006/relationships/hyperlink" Target="consultantplus://offline/ref=35C2EE0A66EC8D5DF3CB6693D6649533103D757D80A9A644BB0048533CCFCC631682F8C0C2C63BB0CAD517C13E247340A2D44B15BD433F450BR2K" TargetMode="External"/><Relationship Id="rId235" Type="http://schemas.openxmlformats.org/officeDocument/2006/relationships/hyperlink" Target="consultantplus://offline/ref=35C2EE0A66EC8D5DF3CB6693D66495331033797383ACA644BB0048533CCFCC631682F8C0C2C73FB1C6D517C13E247340A2D44B15BD433F450BR2K" TargetMode="External"/><Relationship Id="rId256" Type="http://schemas.openxmlformats.org/officeDocument/2006/relationships/hyperlink" Target="consultantplus://offline/ref=35C2EE0A66EC8D5DF3CB6693D66495331034777285A4A644BB0048533CCFCC631682F8C0C2C63EBBC6D517C13E247340A2D44B15BD433F450BR2K" TargetMode="External"/><Relationship Id="rId277" Type="http://schemas.openxmlformats.org/officeDocument/2006/relationships/hyperlink" Target="consultantplus://offline/ref=35C2EE0A66EC8D5DF3CB6693D6649533103D757D80A9A644BB0048533CCFCC631682F8C0C2C63BBBC0D517C13E247340A2D44B15BD433F450BR2K" TargetMode="External"/><Relationship Id="rId298" Type="http://schemas.openxmlformats.org/officeDocument/2006/relationships/hyperlink" Target="consultantplus://offline/ref=35C2EE0A66EC8D5DF3CB6693D66495331033797383ACA644BB0048533CCFCC631682F8C0C2C73FB6C7D517C13E247340A2D44B15BD433F450BR2K" TargetMode="External"/><Relationship Id="rId400" Type="http://schemas.openxmlformats.org/officeDocument/2006/relationships/hyperlink" Target="consultantplus://offline/ref=35C2EE0A66EC8D5DF3CB6693D66495331332787488A4A644BB0048533CCFCC631682F8C0C2C73DB0CAD517C13E247340A2D44B15BD433F450BR2K" TargetMode="External"/><Relationship Id="rId421" Type="http://schemas.openxmlformats.org/officeDocument/2006/relationships/hyperlink" Target="consultantplus://offline/ref=35C2EE0A66EC8D5DF3CB6693D66495331034777285A4A644BB0048533CCFCC631682F8C0C2C63FB1C4D517C13E247340A2D44B15BD433F450BR2K" TargetMode="External"/><Relationship Id="rId442" Type="http://schemas.openxmlformats.org/officeDocument/2006/relationships/hyperlink" Target="consultantplus://offline/ref=35C2EE0A66EC8D5DF3CB6693D6649533103D757D80A9A644BB0048533CCFCC631682F8C0C2C639B0CBD517C13E247340A2D44B15BD433F450BR2K" TargetMode="External"/><Relationship Id="rId463" Type="http://schemas.openxmlformats.org/officeDocument/2006/relationships/hyperlink" Target="consultantplus://offline/ref=35C2EE0A66EC8D5DF3CB6693D66495331332787488A4A644BB0048533CCFCC631682F8C0C2C73DB4C6D517C13E247340A2D44B15BD433F450BR2K" TargetMode="External"/><Relationship Id="rId484" Type="http://schemas.openxmlformats.org/officeDocument/2006/relationships/hyperlink" Target="consultantplus://offline/ref=35C2EE0A66EC8D5DF3CB6693D66495331135757C88A8A644BB0048533CCFCC631682F8C0C2C73FB5C2D517C13E247340A2D44B15BD433F450BR2K" TargetMode="External"/><Relationship Id="rId116" Type="http://schemas.openxmlformats.org/officeDocument/2006/relationships/hyperlink" Target="consultantplus://offline/ref=35C2EE0A66EC8D5DF3CB6693D6649533103C787189ABA644BB0048533CCFCC630482A0CCC2C420B2C6C041907B07R8K" TargetMode="External"/><Relationship Id="rId137" Type="http://schemas.openxmlformats.org/officeDocument/2006/relationships/hyperlink" Target="consultantplus://offline/ref=35C2EE0A66EC8D5DF3CB6693D6649533103D757D80A9A644BB0048533CCFCC631682F8C0C2C63AB1C4D517C13E247340A2D44B15BD433F450BR2K" TargetMode="External"/><Relationship Id="rId158" Type="http://schemas.openxmlformats.org/officeDocument/2006/relationships/hyperlink" Target="consultantplus://offline/ref=35C2EE0A66EC8D5DF3CB6693D66495331332787488A4A644BB0048533CCFCC631682F8C0C2C73EBBC0D517C13E247340A2D44B15BD433F450BR2K" TargetMode="External"/><Relationship Id="rId302" Type="http://schemas.openxmlformats.org/officeDocument/2006/relationships/hyperlink" Target="consultantplus://offline/ref=35C2EE0A66EC8D5DF3CB6693D66495331135757C88A8A644BB0048533CCFCC631682F8C0C2C73EB4CBD517C13E247340A2D44B15BD433F450BR2K" TargetMode="External"/><Relationship Id="rId323" Type="http://schemas.openxmlformats.org/officeDocument/2006/relationships/hyperlink" Target="consultantplus://offline/ref=35C2EE0A66EC8D5DF3CB6693D66495331034777285A4A644BB0048533CCFCC631682F8C0C2C63EBBC5D517C13E247340A2D44B15BD433F450BR2K" TargetMode="External"/><Relationship Id="rId344" Type="http://schemas.openxmlformats.org/officeDocument/2006/relationships/hyperlink" Target="consultantplus://offline/ref=35C2EE0A66EC8D5DF3CB6693D66495331337767385ABA644BB0048533CCFCC631682F8C0C2C73FB2C0D517C13E247340A2D44B15BD433F450BR2K" TargetMode="External"/><Relationship Id="rId20" Type="http://schemas.openxmlformats.org/officeDocument/2006/relationships/hyperlink" Target="consultantplus://offline/ref=F7CBCCF3FD386E7F8F8CD3DBD7AB3EA32A26DE58ED1B09DB751AD98947E4DBC77B3CE2CBC095F82562413346056BF0F808084363C85ABEFEzBR1K" TargetMode="External"/><Relationship Id="rId41" Type="http://schemas.openxmlformats.org/officeDocument/2006/relationships/hyperlink" Target="consultantplus://offline/ref=35C2EE0A66EC8D5DF3CB6693D6649533103D757D80A9A644BB0048533CCFCC631682F8C0C2C63DB5C6D517C13E247340A2D44B15BD433F450BR2K" TargetMode="External"/><Relationship Id="rId62" Type="http://schemas.openxmlformats.org/officeDocument/2006/relationships/hyperlink" Target="consultantplus://offline/ref=35C2EE0A66EC8D5DF3CB6693D66495331332787488A4A644BB0048533CCFCC631682F8C0C2C73FB3C7D517C13E247340A2D44B15BD433F450BR2K" TargetMode="External"/><Relationship Id="rId83" Type="http://schemas.openxmlformats.org/officeDocument/2006/relationships/hyperlink" Target="consultantplus://offline/ref=35C2EE0A66EC8D5DF3CB6693D66495331134717186AEA644BB0048533CCFCC631682F8C0C2C73EB3C3D517C13E247340A2D44B15BD433F450BR2K" TargetMode="External"/><Relationship Id="rId179" Type="http://schemas.openxmlformats.org/officeDocument/2006/relationships/hyperlink" Target="consultantplus://offline/ref=35C2EE0A66EC8D5DF3CB6693D66495331033797383ACA644BB0048533CCFCC631682F8C0C2C73FB0C7D517C13E247340A2D44B15BD433F450BR2K" TargetMode="External"/><Relationship Id="rId365" Type="http://schemas.openxmlformats.org/officeDocument/2006/relationships/hyperlink" Target="consultantplus://offline/ref=35C2EE0A66EC8D5DF3CB6693D6649533103D757D80A9A644BB0048533CCFCC631682F8C0C2C638BBCBD517C13E247340A2D44B15BD433F450BR2K" TargetMode="External"/><Relationship Id="rId386" Type="http://schemas.openxmlformats.org/officeDocument/2006/relationships/hyperlink" Target="consultantplus://offline/ref=35C2EE0A66EC8D5DF3CB6693D66495331332787488A4A644BB0048533CCFCC631682F8C0C2C73DB2C4D517C13E247340A2D44B15BD433F450BR2K" TargetMode="External"/><Relationship Id="rId190" Type="http://schemas.openxmlformats.org/officeDocument/2006/relationships/hyperlink" Target="consultantplus://offline/ref=35C2EE0A66EC8D5DF3CB6693D66495331332787488A4A644BB0048533CCFCC631682F8C0C2C73FBAC5D517C13E247340A2D44B15BD433F450BR2K" TargetMode="External"/><Relationship Id="rId204" Type="http://schemas.openxmlformats.org/officeDocument/2006/relationships/hyperlink" Target="consultantplus://offline/ref=35C2EE0A66EC8D5DF3CB6693D66495331033797383ACA644BB0048533CCFCC631682F8C0C2C73FB1C3D517C13E247340A2D44B15BD433F450BR2K" TargetMode="External"/><Relationship Id="rId225" Type="http://schemas.openxmlformats.org/officeDocument/2006/relationships/hyperlink" Target="consultantplus://offline/ref=35C2EE0A66EC8D5DF3CB6693D6649533103D757D80A9A644BB0048533CCFCC631682F8C0C2C63BB7C4D517C13E247340A2D44B15BD433F450BR2K" TargetMode="External"/><Relationship Id="rId246" Type="http://schemas.openxmlformats.org/officeDocument/2006/relationships/hyperlink" Target="consultantplus://offline/ref=35C2EE0A66EC8D5DF3CB6693D66495331332787488A4A644BB0048533CCFCC631682F8C0C2C73CB2C0D517C13E247340A2D44B15BD433F450BR2K" TargetMode="External"/><Relationship Id="rId267" Type="http://schemas.openxmlformats.org/officeDocument/2006/relationships/hyperlink" Target="consultantplus://offline/ref=35C2EE0A66EC8D5DF3CB6693D66495331337767385ABA644BB0048533CCFCC631682F8C0C2C73EB6C2D517C13E247340A2D44B15BD433F450BR2K" TargetMode="External"/><Relationship Id="rId288" Type="http://schemas.openxmlformats.org/officeDocument/2006/relationships/hyperlink" Target="consultantplus://offline/ref=35C2EE0A66EC8D5DF3CB6693D6649533133C747685A4A644BB0048533CCFCC631682F8C0C2C73EBACBD517C13E247340A2D44B15BD433F450BR2K" TargetMode="External"/><Relationship Id="rId411" Type="http://schemas.openxmlformats.org/officeDocument/2006/relationships/hyperlink" Target="consultantplus://offline/ref=35C2EE0A66EC8D5DF3CB6693D66495331034777285A4A644BB0048533CCFCC631682F8C0C2C63FB0C7D517C13E247340A2D44B15BD433F450BR2K" TargetMode="External"/><Relationship Id="rId432" Type="http://schemas.openxmlformats.org/officeDocument/2006/relationships/hyperlink" Target="consultantplus://offline/ref=35C2EE0A66EC8D5DF3CB6693D66495331034777285A4A644BB0048533CCFCC631682F8C0C2C63FB6C7D517C13E247340A2D44B15BD433F450BR2K" TargetMode="External"/><Relationship Id="rId453" Type="http://schemas.openxmlformats.org/officeDocument/2006/relationships/hyperlink" Target="consultantplus://offline/ref=35C2EE0A66EC8D5DF3CB6693D66495331332787488A4A644BB0048533CCFCC631682F8C0C2C73DB7C1D517C13E247340A2D44B15BD433F450BR2K" TargetMode="External"/><Relationship Id="rId474" Type="http://schemas.openxmlformats.org/officeDocument/2006/relationships/hyperlink" Target="consultantplus://offline/ref=35C2EE0A66EC8D5DF3CB6693D66495331034777285A4A644BB0048533CCFCC631682F8C0C2C63FB4C7D517C13E247340A2D44B15BD433F450BR2K" TargetMode="External"/><Relationship Id="rId509" Type="http://schemas.openxmlformats.org/officeDocument/2006/relationships/hyperlink" Target="consultantplus://offline/ref=35C2EE0A66EC8D5DF3CB6693D66495331034777285A4A644BB0048533CCFCC631682F8C0C2C63FBAC7D517C13E247340A2D44B15BD433F450BR2K" TargetMode="External"/><Relationship Id="rId106" Type="http://schemas.openxmlformats.org/officeDocument/2006/relationships/hyperlink" Target="consultantplus://offline/ref=35C2EE0A66EC8D5DF3CB6693D6649533103D757D80A9A644BB0048533CCFCC631682F8C0C2C63AB3C6D517C13E247340A2D44B15BD433F450BR2K" TargetMode="External"/><Relationship Id="rId127" Type="http://schemas.openxmlformats.org/officeDocument/2006/relationships/hyperlink" Target="consultantplus://offline/ref=35C2EE0A66EC8D5DF3CB6693D66495331033797383ACA644BB0048533CCFCC631682F8C0C2C73EBBC5D517C13E247340A2D44B15BD433F450BR2K" TargetMode="External"/><Relationship Id="rId313" Type="http://schemas.openxmlformats.org/officeDocument/2006/relationships/hyperlink" Target="consultantplus://offline/ref=35C2EE0A66EC8D5DF3CB6693D66495331332787488A4A644BB0048533CCFCC631682F8C0C2C73CB1C2D517C13E247340A2D44B15BD433F450BR2K" TargetMode="External"/><Relationship Id="rId495" Type="http://schemas.openxmlformats.org/officeDocument/2006/relationships/hyperlink" Target="consultantplus://offline/ref=35C2EE0A66EC8D5DF3CB6693D66495331135757C88A8A644BB0048533CCFCC631682F8C0C2C73FB5CAD517C13E247340A2D44B15BD433F450BR2K" TargetMode="External"/><Relationship Id="rId10" Type="http://schemas.openxmlformats.org/officeDocument/2006/relationships/hyperlink" Target="consultantplus://offline/ref=F7CBCCF3FD386E7F8F8CD3DBD7AB3EA32B20D257E61F09DB751AD98947E4DBC77B3CE2CBC095F82460413346056BF0F808084363C85ABEFEzBR1K" TargetMode="External"/><Relationship Id="rId31" Type="http://schemas.openxmlformats.org/officeDocument/2006/relationships/hyperlink" Target="consultantplus://offline/ref=35C2EE0A66EC8D5DF3CB6693D66495331135747D83ADA644BB0048533CCFCC630482A0CCC2C420B2C6C041907B07R8K" TargetMode="External"/><Relationship Id="rId52" Type="http://schemas.openxmlformats.org/officeDocument/2006/relationships/hyperlink" Target="consultantplus://offline/ref=35C2EE0A66EC8D5DF3CB6693D6649533103D757D80A9A644BB0048533CCFCC631682F8C0C2C63DBAC0D517C13E247340A2D44B15BD433F450BR2K" TargetMode="External"/><Relationship Id="rId73" Type="http://schemas.openxmlformats.org/officeDocument/2006/relationships/hyperlink" Target="consultantplus://offline/ref=35C2EE0A66EC8D5DF3CB6693D66495331034777285A4A644BB0048533CCFCC631682F8C0C2C63EB5C3D517C13E247340A2D44B15BD433F450BR2K" TargetMode="External"/><Relationship Id="rId94" Type="http://schemas.openxmlformats.org/officeDocument/2006/relationships/hyperlink" Target="consultantplus://offline/ref=35C2EE0A66EC8D5DF3CB6693D6649533103D787684AAA644BB0048533CCFCC631682F8C0C2C73EB3C3D517C13E247340A2D44B15BD433F450BR2K" TargetMode="External"/><Relationship Id="rId148" Type="http://schemas.openxmlformats.org/officeDocument/2006/relationships/hyperlink" Target="consultantplus://offline/ref=35C2EE0A66EC8D5DF3CB6693D66495331332787488A4A644BB0048533CCFCC631682F8C0C2C73FB4C5D517C13E247340A2D44B15BD433F450BR2K" TargetMode="External"/><Relationship Id="rId169" Type="http://schemas.openxmlformats.org/officeDocument/2006/relationships/hyperlink" Target="consultantplus://offline/ref=35C2EE0A66EC8D5DF3CB6693D6649533103D757D80A9A644BB0048533CCFCC631682F8C0C2C63AB4C4D517C13E247340A2D44B15BD433F450BR2K" TargetMode="External"/><Relationship Id="rId334" Type="http://schemas.openxmlformats.org/officeDocument/2006/relationships/hyperlink" Target="consultantplus://offline/ref=35C2EE0A66EC8D5DF3CB6693D66495331135757182AEA644BB0048533CCFCC631682F8C0C2C73EB3C3D517C13E247340A2D44B15BD433F450BR2K" TargetMode="External"/><Relationship Id="rId355" Type="http://schemas.openxmlformats.org/officeDocument/2006/relationships/hyperlink" Target="consultantplus://offline/ref=35C2EE0A66EC8D5DF3CB6693D66495331034777285A4A644BB0048533CCFCC631682F8C0C2C63EB4CBD517C13E247340A2D44B15BD433F450BR2K" TargetMode="External"/><Relationship Id="rId376" Type="http://schemas.openxmlformats.org/officeDocument/2006/relationships/hyperlink" Target="consultantplus://offline/ref=35C2EE0A66EC8D5DF3CB6693D6649533103D757D80A9A644BB0048533CCFCC631682F8C0C2C639B3C3D517C13E247340A2D44B15BD433F450BR2K" TargetMode="External"/><Relationship Id="rId397" Type="http://schemas.openxmlformats.org/officeDocument/2006/relationships/hyperlink" Target="consultantplus://offline/ref=35C2EE0A66EC8D5DF3CB6693D66495331332787488A4A644BB0048533CCFCC631682F8C0C2C73DB0C4D517C13E247340A2D44B15BD433F450BR2K"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35C2EE0A66EC8D5DF3CB6693D6649533133C747685A4A644BB0048533CCFCC631682F8C0C2C73EBAC7D517C13E247340A2D44B15BD433F450BR2K" TargetMode="External"/><Relationship Id="rId215" Type="http://schemas.openxmlformats.org/officeDocument/2006/relationships/hyperlink" Target="consultantplus://offline/ref=35C2EE0A66EC8D5DF3CB6693D66495331332787488A4A644BB0048533CCFCC631682F8C0C2C73FBBC4D517C13E247340A2D44B15BD433F450BR2K" TargetMode="External"/><Relationship Id="rId236" Type="http://schemas.openxmlformats.org/officeDocument/2006/relationships/hyperlink" Target="consultantplus://offline/ref=35C2EE0A66EC8D5DF3CB6693D66495331034777285A4A644BB0048533CCFCC631682F8C0C2C63EBBC2D517C13E247340A2D44B15BD433F450BR2K" TargetMode="External"/><Relationship Id="rId257" Type="http://schemas.openxmlformats.org/officeDocument/2006/relationships/hyperlink" Target="consultantplus://offline/ref=35C2EE0A66EC8D5DF3CB6693D6649533103D757D80A9A644BB0048533CCFCC631682F8C0C2C63BB4CAD517C13E247340A2D44B15BD433F450BR2K" TargetMode="External"/><Relationship Id="rId278" Type="http://schemas.openxmlformats.org/officeDocument/2006/relationships/hyperlink" Target="consultantplus://offline/ref=35C2EE0A66EC8D5DF3CB6693D6649533103D757D80A9A644BB0048533CCFCC631682F8C0C2C63BBBCAD517C13E247340A2D44B15BD433F450BR2K" TargetMode="External"/><Relationship Id="rId401" Type="http://schemas.openxmlformats.org/officeDocument/2006/relationships/hyperlink" Target="consultantplus://offline/ref=35C2EE0A66EC8D5DF3CB6693D66495331337767385ABA644BB0048533CCFCC631682F8C0C2C73FB2CBD517C13E247340A2D44B15BD433F450BR2K" TargetMode="External"/><Relationship Id="rId422" Type="http://schemas.openxmlformats.org/officeDocument/2006/relationships/hyperlink" Target="consultantplus://offline/ref=35C2EE0A66EC8D5DF3CB6693D6649533133C747685A4A644BB0048533CCFCC631682F8C0C2C73EBBC5D517C13E247340A2D44B15BD433F450BR2K" TargetMode="External"/><Relationship Id="rId443" Type="http://schemas.openxmlformats.org/officeDocument/2006/relationships/hyperlink" Target="consultantplus://offline/ref=35C2EE0A66EC8D5DF3CB6693D66495331337767385ABA644BB0048533CCFCC631682F8C0C2C73FB3CAD517C13E247340A2D44B15BD433F450BR2K" TargetMode="External"/><Relationship Id="rId464" Type="http://schemas.openxmlformats.org/officeDocument/2006/relationships/hyperlink" Target="consultantplus://offline/ref=35C2EE0A66EC8D5DF3CB6693D66495331332787488A4A644BB0048533CCFCC631682F8C0C2C73DB4C4D517C13E247340A2D44B15BD433F450BR2K" TargetMode="External"/><Relationship Id="rId303" Type="http://schemas.openxmlformats.org/officeDocument/2006/relationships/hyperlink" Target="consultantplus://offline/ref=35C2EE0A66EC8D5DF3CB6693D66495331135747C85ADA644BB0048533CCFCC630482A0CCC2C420B2C6C041907B07R8K" TargetMode="External"/><Relationship Id="rId485" Type="http://schemas.openxmlformats.org/officeDocument/2006/relationships/hyperlink" Target="consultantplus://offline/ref=35C2EE0A66EC8D5DF3CB6693D6649533103D757D80A9A644BB0048533CCFCC631682F8C0C2C639B1C7D517C13E247340A2D44B15BD433F450BR2K" TargetMode="External"/><Relationship Id="rId42" Type="http://schemas.openxmlformats.org/officeDocument/2006/relationships/hyperlink" Target="consultantplus://offline/ref=35C2EE0A66EC8D5DF3CB6693D6649533103D757D80A9A644BB0048533CCFCC631682F8C0C2C63DB5C4D517C13E247340A2D44B15BD433F450BR2K" TargetMode="External"/><Relationship Id="rId84" Type="http://schemas.openxmlformats.org/officeDocument/2006/relationships/hyperlink" Target="consultantplus://offline/ref=35C2EE0A66EC8D5DF3CB6693D66495331135757C88A8A644BB0048533CCFCC631682F8C0C2C73EB0C6D517C13E247340A2D44B15BD433F450BR2K" TargetMode="External"/><Relationship Id="rId138" Type="http://schemas.openxmlformats.org/officeDocument/2006/relationships/hyperlink" Target="consultantplus://offline/ref=35C2EE0A66EC8D5DF3CB6693D66495331135757C88A8A644BB0048533CCFCC631682F8C0C2C73FB6CAD517C13E247340A2D44B15BD433F450BR2K" TargetMode="External"/><Relationship Id="rId345" Type="http://schemas.openxmlformats.org/officeDocument/2006/relationships/hyperlink" Target="consultantplus://offline/ref=35C2EE0A66EC8D5DF3CB6693D66495331135747C85ADA644BB0048533CCFCC630482A0CCC2C420B2C6C041907B07R8K" TargetMode="External"/><Relationship Id="rId387" Type="http://schemas.openxmlformats.org/officeDocument/2006/relationships/hyperlink" Target="consultantplus://offline/ref=35C2EE0A66EC8D5DF3CB6693D66495331332787488A4A644BB0048533CCFCC631682F8C0C2C73DB0C3D517C13E247340A2D44B15BD433F450BR2K" TargetMode="External"/><Relationship Id="rId510" Type="http://schemas.openxmlformats.org/officeDocument/2006/relationships/fontTable" Target="fontTable.xml"/><Relationship Id="rId191" Type="http://schemas.openxmlformats.org/officeDocument/2006/relationships/hyperlink" Target="consultantplus://offline/ref=35C2EE0A66EC8D5DF3CB6693D6649533103D757D80A9A644BB0048533CCFCC631682F8C0C2C63ABBC0D517C13E247340A2D44B15BD433F450BR2K" TargetMode="External"/><Relationship Id="rId205" Type="http://schemas.openxmlformats.org/officeDocument/2006/relationships/hyperlink" Target="consultantplus://offline/ref=35C2EE0A66EC8D5DF3CB6693D66495331033797383ACA644BB0048533CCFCC631682F8C0C2C73FB1C0D517C13E247340A2D44B15BD433F450BR2K" TargetMode="External"/><Relationship Id="rId247" Type="http://schemas.openxmlformats.org/officeDocument/2006/relationships/hyperlink" Target="consultantplus://offline/ref=35C2EE0A66EC8D5DF3CB6693D6649533103D757D80A9A644BB0048533CCFCC631682F8C0C2C63BB4C6D517C13E247340A2D44B15BD433F450BR2K" TargetMode="External"/><Relationship Id="rId412" Type="http://schemas.openxmlformats.org/officeDocument/2006/relationships/hyperlink" Target="consultantplus://offline/ref=35C2EE0A66EC8D5DF3CB6693D66495331034777285A4A644BB0048533CCFCC631682F8C0C2C63FB0C4D517C13E247340A2D44B15BD433F450BR2K" TargetMode="External"/><Relationship Id="rId107" Type="http://schemas.openxmlformats.org/officeDocument/2006/relationships/hyperlink" Target="consultantplus://offline/ref=35C2EE0A66EC8D5DF3CB6693D6649533103D757D80A9A644BB0048533CCFCC631682F8C0C2C63AB3C5D517C13E247340A2D44B15BD433F450BR2K" TargetMode="External"/><Relationship Id="rId289" Type="http://schemas.openxmlformats.org/officeDocument/2006/relationships/hyperlink" Target="consultantplus://offline/ref=35C2EE0A66EC8D5DF3CB6693D6649533133C747685A4A644BB0048533CCFCC631682F8C0C2C73EBBC2D517C13E247340A2D44B15BD433F450BR2K" TargetMode="External"/><Relationship Id="rId454" Type="http://schemas.openxmlformats.org/officeDocument/2006/relationships/hyperlink" Target="consultantplus://offline/ref=35C2EE0A66EC8D5DF3CB6693D6649533103C757185A8A644BB0048533CCFCC631682F8C0C2C73EB3CAD517C13E247340A2D44B15BD433F450BR2K" TargetMode="External"/><Relationship Id="rId496" Type="http://schemas.openxmlformats.org/officeDocument/2006/relationships/hyperlink" Target="consultantplus://offline/ref=35C2EE0A66EC8D5DF3CB6693D66495331135757C88A8A644BB0048533CCFCC631682F8C0C2C73FB5CBD517C13E247340A2D44B15BD433F450BR2K" TargetMode="External"/><Relationship Id="rId11" Type="http://schemas.openxmlformats.org/officeDocument/2006/relationships/hyperlink" Target="consultantplus://offline/ref=F7CBCCF3FD386E7F8F8CD3DBD7AB3EA32B2EDE59E51A09DB751AD98947E4DBC77B3CE2CBC095F82460413346056BF0F808084363C85ABEFEzBR1K" TargetMode="External"/><Relationship Id="rId53" Type="http://schemas.openxmlformats.org/officeDocument/2006/relationships/hyperlink" Target="consultantplus://offline/ref=35C2EE0A66EC8D5DF3CB6693D66495331135757C88A8A644BB0048533CCFCC631682F8C0C2C73EB3C5D517C13E247340A2D44B15BD433F450BR2K" TargetMode="External"/><Relationship Id="rId149" Type="http://schemas.openxmlformats.org/officeDocument/2006/relationships/hyperlink" Target="consultantplus://offline/ref=35C2EE0A66EC8D5DF3CB6693D6649533103D757D80A9A644BB0048533CCFCC631682F8C0C2C63AB6C0D517C13E247340A2D44B15BD433F450BR2K" TargetMode="External"/><Relationship Id="rId314" Type="http://schemas.openxmlformats.org/officeDocument/2006/relationships/hyperlink" Target="consultantplus://offline/ref=35C2EE0A66EC8D5DF3CB6693D66495331332787488A4A644BB0048533CCFCC631682F8C0C2C73CB1C0D517C13E247340A2D44B15BD433F450BR2K" TargetMode="External"/><Relationship Id="rId356" Type="http://schemas.openxmlformats.org/officeDocument/2006/relationships/hyperlink" Target="consultantplus://offline/ref=35C2EE0A66EC8D5DF3CB6693D66495331332787488A4A644BB0048533CCFCC631682F8C0C2C73CBAC4D517C13E247340A2D44B15BD433F450BR2K" TargetMode="External"/><Relationship Id="rId398" Type="http://schemas.openxmlformats.org/officeDocument/2006/relationships/hyperlink" Target="consultantplus://offline/ref=35C2EE0A66EC8D5DF3CB6693D66495331034777285A4A644BB0048533CCFCC631682F8C0C2C63FB3C1D517C13E247340A2D44B15BD433F450BR2K" TargetMode="External"/><Relationship Id="rId95" Type="http://schemas.openxmlformats.org/officeDocument/2006/relationships/hyperlink" Target="consultantplus://offline/ref=35C2EE0A66EC8D5DF3CB6693D66495331135757C88A8A644BB0048533CCFCC631682F8C0C2C73EB1C2D517C13E247340A2D44B15BD433F450BR2K" TargetMode="External"/><Relationship Id="rId160" Type="http://schemas.openxmlformats.org/officeDocument/2006/relationships/hyperlink" Target="consultantplus://offline/ref=35C2EE0A66EC8D5DF3CB6693D66495331034777285A4A644BB0048533CCFCC631682F8C0C2C63EBACAD517C13E247340A2D44B15BD433F450BR2K" TargetMode="External"/><Relationship Id="rId216" Type="http://schemas.openxmlformats.org/officeDocument/2006/relationships/hyperlink" Target="consultantplus://offline/ref=35C2EE0A66EC8D5DF3CB6693D6649533103D757D80A9A644BB0048533CCFCC631682F8C0C2C63BB1C2D517C13E247340A2D44B15BD433F450BR2K" TargetMode="External"/><Relationship Id="rId423" Type="http://schemas.openxmlformats.org/officeDocument/2006/relationships/hyperlink" Target="consultantplus://offline/ref=35C2EE0A66EC8D5DF3CB6693D6649533133C747685A4A644BB0048533CCFCC631682F8C0C2C73EBBCBD517C13E247340A2D44B15BD433F450BR2K" TargetMode="External"/><Relationship Id="rId258" Type="http://schemas.openxmlformats.org/officeDocument/2006/relationships/hyperlink" Target="consultantplus://offline/ref=35C2EE0A66EC8D5DF3CB6693D6649533103D757D80A9A644BB0048533CCFCC631682F8C0C2C63BB5C2D517C13E247340A2D44B15BD433F450BR2K" TargetMode="External"/><Relationship Id="rId465" Type="http://schemas.openxmlformats.org/officeDocument/2006/relationships/hyperlink" Target="consultantplus://offline/ref=35C2EE0A66EC8D5DF3CB6693D66495331332787488A4A644BB0048533CCFCC631682F8C0C2C73DB1C6D517C13E247340A2D44B15BD433F450BR2K" TargetMode="External"/><Relationship Id="rId22" Type="http://schemas.openxmlformats.org/officeDocument/2006/relationships/hyperlink" Target="consultantplus://offline/ref=35C2EE0A66EC8D5DF3CB6693D66495331332787488A4A644BB0048533CCFCC631682F8C0C2C73EBAC0D517C13E247340A2D44B15BD433F450BR2K" TargetMode="External"/><Relationship Id="rId64" Type="http://schemas.openxmlformats.org/officeDocument/2006/relationships/hyperlink" Target="consultantplus://offline/ref=35C2EE0A66EC8D5DF3CB6693D66495331332787488A4A644BB0048533CCFCC631682F8C0C2C73FB3C5D517C13E247340A2D44B15BD433F450BR2K" TargetMode="External"/><Relationship Id="rId118" Type="http://schemas.openxmlformats.org/officeDocument/2006/relationships/hyperlink" Target="consultantplus://offline/ref=35C2EE0A66EC8D5DF3CB6693D66495331333797584A4A644BB0048533CCFCC630482A0CCC2C420B2C6C041907B07R8K" TargetMode="External"/><Relationship Id="rId325" Type="http://schemas.openxmlformats.org/officeDocument/2006/relationships/hyperlink" Target="consultantplus://offline/ref=35C2EE0A66EC8D5DF3CB6693D66495331332787488A4A644BB0048533CCFCC631682F8C0C2C73CB4C6D517C13E247340A2D44B15BD433F450BR2K" TargetMode="External"/><Relationship Id="rId367" Type="http://schemas.openxmlformats.org/officeDocument/2006/relationships/hyperlink" Target="consultantplus://offline/ref=35C2EE0A66EC8D5DF3CB6693D6649533103D757D80A9A644BB0048533CCFCC631682F8C0C2C639B2C0D517C13E247340A2D44B15BD433F450BR2K" TargetMode="External"/><Relationship Id="rId171" Type="http://schemas.openxmlformats.org/officeDocument/2006/relationships/hyperlink" Target="consultantplus://offline/ref=35C2EE0A66EC8D5DF3CB6693D66495331135757C88A8A644BB0048533CCFCC631682F8C0C2C73FB6CAD517C13E247340A2D44B15BD433F450BR2K" TargetMode="External"/><Relationship Id="rId227" Type="http://schemas.openxmlformats.org/officeDocument/2006/relationships/hyperlink" Target="consultantplus://offline/ref=35C2EE0A66EC8D5DF3CB6693D66495331035767685A4A644BB0048533CCFCC631682F8C0C2C73EB3C3D517C13E247340A2D44B15BD433F450BR2K" TargetMode="External"/><Relationship Id="rId269" Type="http://schemas.openxmlformats.org/officeDocument/2006/relationships/hyperlink" Target="consultantplus://offline/ref=35C2EE0A66EC8D5DF3CB6693D66495331035767685A4A644BB0048533CCFCC631682F8C0C2C73EB3C3D517C13E247340A2D44B15BD433F450BR2K" TargetMode="External"/><Relationship Id="rId434" Type="http://schemas.openxmlformats.org/officeDocument/2006/relationships/hyperlink" Target="consultantplus://offline/ref=35C2EE0A66EC8D5DF3CB6693D66495331332787488A4A644BB0048533CCFCC631682F8C0C2C73DB0CBD517C13E247340A2D44B15BD433F450BR2K" TargetMode="External"/><Relationship Id="rId476" Type="http://schemas.openxmlformats.org/officeDocument/2006/relationships/hyperlink" Target="consultantplus://offline/ref=35C2EE0A66EC8D5DF3CB6693D66495331034777285A4A644BB0048533CCFCC631682F8C0C2C63FB4CBD517C13E247340A2D44B15BD433F450BR2K" TargetMode="External"/><Relationship Id="rId33" Type="http://schemas.openxmlformats.org/officeDocument/2006/relationships/hyperlink" Target="consultantplus://offline/ref=35C2EE0A66EC8D5DF3CB6693D66495331337767385ABA644BB0048533CCFCC631682F8C0C2C73EB6C6D517C13E247340A2D44B15BD433F450BR2K" TargetMode="External"/><Relationship Id="rId129" Type="http://schemas.openxmlformats.org/officeDocument/2006/relationships/hyperlink" Target="consultantplus://offline/ref=35C2EE0A66EC8D5DF3CB6693D6649533103D757D80A9A644BB0048533CCFCC631682F8C0C2C63AB1C2D517C13E247340A2D44B15BD433F450BR2K" TargetMode="External"/><Relationship Id="rId280" Type="http://schemas.openxmlformats.org/officeDocument/2006/relationships/hyperlink" Target="consultantplus://offline/ref=35C2EE0A66EC8D5DF3CB6693D66495331332787488A4A644BB0048533CCFCC631682F8C0C2C73CB2C4D517C13E247340A2D44B15BD433F450BR2K" TargetMode="External"/><Relationship Id="rId336" Type="http://schemas.openxmlformats.org/officeDocument/2006/relationships/hyperlink" Target="consultantplus://offline/ref=35C2EE0A66EC8D5DF3CB6693D66495331332787488A4A644BB0048533CCFCC631682F8C0C2C73CB5C1D517C13E247340A2D44B15BD433F450BR2K" TargetMode="External"/><Relationship Id="rId501" Type="http://schemas.openxmlformats.org/officeDocument/2006/relationships/hyperlink" Target="consultantplus://offline/ref=35C2EE0A66EC8D5DF3CB6693D6649533133C747685A4A644BB0048533CCFCC631682F8C0C2C73FB3C0D517C13E247340A2D44B15BD433F450BR2K" TargetMode="External"/><Relationship Id="rId75" Type="http://schemas.openxmlformats.org/officeDocument/2006/relationships/hyperlink" Target="consultantplus://offline/ref=35C2EE0A66EC8D5DF3CB6693D66495331332787488A4A644BB0048533CCFCC631682F8C0C2C73FB0C4D517C13E247340A2D44B15BD433F450BR2K" TargetMode="External"/><Relationship Id="rId140" Type="http://schemas.openxmlformats.org/officeDocument/2006/relationships/hyperlink" Target="consultantplus://offline/ref=35C2EE0A66EC8D5DF3CB6693D66495331035767685A4A644BB0048533CCFCC630482A0CCC2C420B2C6C041907B07R8K" TargetMode="External"/><Relationship Id="rId182" Type="http://schemas.openxmlformats.org/officeDocument/2006/relationships/hyperlink" Target="consultantplus://offline/ref=35C2EE0A66EC8D5DF3CB6693D6649533103D757D80A9A644BB0048533CCFCC631682F8C0C2C63AB5C5D517C13E247340A2D44B15BD433F450BR2K" TargetMode="External"/><Relationship Id="rId378" Type="http://schemas.openxmlformats.org/officeDocument/2006/relationships/hyperlink" Target="consultantplus://offline/ref=35C2EE0A66EC8D5DF3CB6693D6649533103D787684A5A644BB0048533CCFCC631682F8C0C2C73EB3C3D517C13E247340A2D44B15BD433F450BR2K" TargetMode="External"/><Relationship Id="rId403" Type="http://schemas.openxmlformats.org/officeDocument/2006/relationships/hyperlink" Target="consultantplus://offline/ref=35C2EE0A66EC8D5DF3CB6693D66495331034777285A4A644BB0048533CCFCC631682F8C0C2C63FB3C7D517C13E247340A2D44B15BD433F450BR2K" TargetMode="External"/><Relationship Id="rId6" Type="http://schemas.openxmlformats.org/officeDocument/2006/relationships/hyperlink" Target="consultantplus://offline/ref=F7CBCCF3FD386E7F8F8CD3DBD7AB3EA32821D350ED1709DB751AD98947E4DBC77B3CE2CBC095F82460413346056BF0F808084363C85ABEFEzBR1K" TargetMode="External"/><Relationship Id="rId238" Type="http://schemas.openxmlformats.org/officeDocument/2006/relationships/hyperlink" Target="consultantplus://offline/ref=35C2EE0A66EC8D5DF3CB6693D66495331332787488A4A644BB0048533CCFCC631682F8C0C2C73FBBCBD517C13E247340A2D44B15BD433F450BR2K" TargetMode="External"/><Relationship Id="rId445" Type="http://schemas.openxmlformats.org/officeDocument/2006/relationships/hyperlink" Target="consultantplus://offline/ref=35C2EE0A66EC8D5DF3CB6693D66495331034777285A4A644BB0048533CCFCC631682F8C0C2C63FB7C1D517C13E247340A2D44B15BD433F450BR2K" TargetMode="External"/><Relationship Id="rId487" Type="http://schemas.openxmlformats.org/officeDocument/2006/relationships/hyperlink" Target="consultantplus://offline/ref=35C2EE0A66EC8D5DF3CB6693D66495331332787488A4A644BB0048533CCFCC631682F8C0C2C73DB5C7D517C13E247340A2D44B15BD433F450BR2K" TargetMode="External"/><Relationship Id="rId291" Type="http://schemas.openxmlformats.org/officeDocument/2006/relationships/hyperlink" Target="consultantplus://offline/ref=35C2EE0A66EC8D5DF3CB6693D6649533133C747685A4A644BB0048533CCFCC631682F8C0C2C73EBBC0D517C13E247340A2D44B15BD433F450BR2K" TargetMode="External"/><Relationship Id="rId305" Type="http://schemas.openxmlformats.org/officeDocument/2006/relationships/hyperlink" Target="consultantplus://offline/ref=35C2EE0A66EC8D5DF3CB6693D66495331332787488A4A644BB0048533CCFCC631682F8C0C2C73CB0C3D517C13E247340A2D44B15BD433F450BR2K" TargetMode="External"/><Relationship Id="rId347" Type="http://schemas.openxmlformats.org/officeDocument/2006/relationships/hyperlink" Target="consultantplus://offline/ref=35C2EE0A66EC8D5DF3CB6693D66495331034777285A4A644BB0048533CCFCC631682F8C0C2C63EB4CBD517C13E247340A2D44B15BD433F450BR2K" TargetMode="External"/><Relationship Id="rId44" Type="http://schemas.openxmlformats.org/officeDocument/2006/relationships/hyperlink" Target="consultantplus://offline/ref=35C2EE0A66EC8D5DF3CB6693D66495331332787488A4A644BB0048533CCFCC631682F8C0C2C73EBACAD517C13E247340A2D44B15BD433F450BR2K" TargetMode="External"/><Relationship Id="rId86" Type="http://schemas.openxmlformats.org/officeDocument/2006/relationships/hyperlink" Target="consultantplus://offline/ref=35C2EE0A66EC8D5DF3CB6693D6649533103D757D80A9A644BB0048533CCFCC631682F8C0C2C63AB2CAD517C13E247340A2D44B15BD433F450BR2K" TargetMode="External"/><Relationship Id="rId151" Type="http://schemas.openxmlformats.org/officeDocument/2006/relationships/hyperlink" Target="consultantplus://offline/ref=35C2EE0A66EC8D5DF3CB6693D66495331332787488A4A644BB0048533CCFCC631682F8C0C2C73FB5C2D517C13E247340A2D44B15BD433F450BR2K" TargetMode="External"/><Relationship Id="rId389" Type="http://schemas.openxmlformats.org/officeDocument/2006/relationships/hyperlink" Target="consultantplus://offline/ref=35C2EE0A66EC8D5DF3CB6693D66495331337767385ABA644BB0048533CCFCC631682F8C0C2C73FB2C5D517C13E247340A2D44B15BD433F450BR2K" TargetMode="External"/><Relationship Id="rId193" Type="http://schemas.openxmlformats.org/officeDocument/2006/relationships/hyperlink" Target="consultantplus://offline/ref=35C2EE0A66EC8D5DF3CB6693D6649533103D757D80A9A644BB0048533CCFCC631682F8C0C2C63BB2C0D517C13E247340A2D44B15BD433F450BR2K" TargetMode="External"/><Relationship Id="rId207" Type="http://schemas.openxmlformats.org/officeDocument/2006/relationships/hyperlink" Target="consultantplus://offline/ref=35C2EE0A66EC8D5DF3CB6693D66495331037737085A6FB4EB35944513BC093661193F8C1C1D93EB6DCDC439107R3K" TargetMode="External"/><Relationship Id="rId249" Type="http://schemas.openxmlformats.org/officeDocument/2006/relationships/hyperlink" Target="consultantplus://offline/ref=35C2EE0A66EC8D5DF3CB6693D66495331034777285A4A644BB0048533CCFCC631682F8C0C2C63EBBC3D517C13E247340A2D44B15BD433F450BR2K" TargetMode="External"/><Relationship Id="rId414" Type="http://schemas.openxmlformats.org/officeDocument/2006/relationships/hyperlink" Target="consultantplus://offline/ref=35C2EE0A66EC8D5DF3CB6693D66495331332787488A4A644BB0048533CCFCC631682F8C0C2C73DB0CBD517C13E247340A2D44B15BD433F450BR2K" TargetMode="External"/><Relationship Id="rId456" Type="http://schemas.openxmlformats.org/officeDocument/2006/relationships/hyperlink" Target="consultantplus://offline/ref=35C2EE0A66EC8D5DF3CB6693D66495331135757C88A8A644BB0048533CCFCC631682F8C0C2C73FB7CBD517C13E247340A2D44B15BD433F450BR2K" TargetMode="External"/><Relationship Id="rId498" Type="http://schemas.openxmlformats.org/officeDocument/2006/relationships/hyperlink" Target="consultantplus://offline/ref=35C2EE0A66EC8D5DF3CB6693D66495331332787488A4A644BB0048533CCFCC631682F8C0C2C73DB5CAD517C13E247340A2D44B15BD433F450BR2K" TargetMode="External"/><Relationship Id="rId13" Type="http://schemas.openxmlformats.org/officeDocument/2006/relationships/hyperlink" Target="consultantplus://offline/ref=F7CBCCF3FD386E7F8F8CD3DBD7AB3EA32A26DF59E61E09DB751AD98947E4DBC77B3CE2CBC097FE2463413346056BF0F808084363C85ABEFEzBR1K" TargetMode="External"/><Relationship Id="rId109" Type="http://schemas.openxmlformats.org/officeDocument/2006/relationships/hyperlink" Target="consultantplus://offline/ref=35C2EE0A66EC8D5DF3CB6693D66495331033797383ACA644BB0048533CCFCC631682F8C0C2C73EBBC4D517C13E247340A2D44B15BD433F450BR2K" TargetMode="External"/><Relationship Id="rId260" Type="http://schemas.openxmlformats.org/officeDocument/2006/relationships/hyperlink" Target="consultantplus://offline/ref=35C2EE0A66EC8D5DF3CB6693D6649533103D757D80A9A644BB0048533CCFCC631682F8C0C2C63BB5C1D517C13E247340A2D44B15BD433F450BR2K" TargetMode="External"/><Relationship Id="rId316" Type="http://schemas.openxmlformats.org/officeDocument/2006/relationships/hyperlink" Target="consultantplus://offline/ref=35C2EE0A66EC8D5DF3CB6693D66495331332787488A4A644BB0048533CCFCC631682F8C0C2C73CB1C1D517C13E247340A2D44B15BD433F450BR2K" TargetMode="External"/><Relationship Id="rId55" Type="http://schemas.openxmlformats.org/officeDocument/2006/relationships/hyperlink" Target="consultantplus://offline/ref=35C2EE0A66EC8D5DF3CB6693D66495331135757C88A8A644BB0048533CCFCC631682F8C0C2C73EB0C2D517C13E247340A2D44B15BD433F450BR2K" TargetMode="External"/><Relationship Id="rId97" Type="http://schemas.openxmlformats.org/officeDocument/2006/relationships/hyperlink" Target="consultantplus://offline/ref=35C2EE0A66EC8D5DF3CB6693D6649533103D757D80A9A644BB0048533CCFCC631682F8C0C2C63AB3C1D517C13E247340A2D44B15BD433F450BR2K" TargetMode="External"/><Relationship Id="rId120" Type="http://schemas.openxmlformats.org/officeDocument/2006/relationships/hyperlink" Target="consultantplus://offline/ref=35C2EE0A66EC8D5DF3CB6693D6649533103C787189ABA644BB0048533CCFCC631682F8C0C2C73EB7C7D517C13E247340A2D44B15BD433F450BR2K" TargetMode="External"/><Relationship Id="rId358" Type="http://schemas.openxmlformats.org/officeDocument/2006/relationships/hyperlink" Target="consultantplus://offline/ref=35C2EE0A66EC8D5DF3CB6693D66495331332787488A4A644BB0048533CCFCC631682F8C0C2C73CBACBD517C13E247340A2D44B15BD433F450BR2K" TargetMode="External"/><Relationship Id="rId162" Type="http://schemas.openxmlformats.org/officeDocument/2006/relationships/hyperlink" Target="consultantplus://offline/ref=35C2EE0A66EC8D5DF3CB6693D6649533103D757D80A9A644BB0048533CCFCC631682F8C0C2C63AB6C7D517C13E247340A2D44B15BD433F450BR2K" TargetMode="External"/><Relationship Id="rId218" Type="http://schemas.openxmlformats.org/officeDocument/2006/relationships/hyperlink" Target="consultantplus://offline/ref=35C2EE0A66EC8D5DF3CB6693D6649533103D757D80A9A644BB0048533CCFCC631682F8C0C2C63BB1C6D517C13E247340A2D44B15BD433F450BR2K" TargetMode="External"/><Relationship Id="rId425" Type="http://schemas.openxmlformats.org/officeDocument/2006/relationships/hyperlink" Target="consultantplus://offline/ref=35C2EE0A66EC8D5DF3CB6693D66495331034777285A4A644BB0048533CCFCC631682F8C0C2C63FB1CBD517C13E247340A2D44B15BD433F450BR2K" TargetMode="External"/><Relationship Id="rId467" Type="http://schemas.openxmlformats.org/officeDocument/2006/relationships/hyperlink" Target="consultantplus://offline/ref=35C2EE0A66EC8D5DF3CB6693D66495331034777285A4A644BB0048533CCFCC631682F8C0C2C63FB7C7D517C13E247340A2D44B15BD433F450BR2K" TargetMode="External"/><Relationship Id="rId271" Type="http://schemas.openxmlformats.org/officeDocument/2006/relationships/hyperlink" Target="consultantplus://offline/ref=35C2EE0A66EC8D5DF3CB6693D6649533103D757D80A9A644BB0048533CCFCC631682F8C0C2C63BB5CBD517C13E247340A2D44B15BD433F450BR2K" TargetMode="External"/><Relationship Id="rId24" Type="http://schemas.openxmlformats.org/officeDocument/2006/relationships/hyperlink" Target="consultantplus://offline/ref=35C2EE0A66EC8D5DF3CB6693D6649533133D747C82A4A644BB0048533CCFCC631682F8C0C2C73EB1C6D517C13E247340A2D44B15BD433F450BR2K" TargetMode="External"/><Relationship Id="rId66" Type="http://schemas.openxmlformats.org/officeDocument/2006/relationships/hyperlink" Target="consultantplus://offline/ref=35C2EE0A66EC8D5DF3CB6693D66495331332787488A4A644BB0048533CCFCC631682F8C0C2C73FB3CBD517C13E247340A2D44B15BD433F450BR2K" TargetMode="External"/><Relationship Id="rId131" Type="http://schemas.openxmlformats.org/officeDocument/2006/relationships/hyperlink" Target="consultantplus://offline/ref=35C2EE0A66EC8D5DF3CB6693D66495331332787488A4A644BB0048533CCFCC631682F8C0C2C73FB4C3D517C13E247340A2D44B15BD433F450BR2K" TargetMode="External"/><Relationship Id="rId327" Type="http://schemas.openxmlformats.org/officeDocument/2006/relationships/hyperlink" Target="consultantplus://offline/ref=35C2EE0A66EC8D5DF3CB6693D6649533103D757D80A9A644BB0048533CCFCC631682F8C0C2C638B5C7D517C13E247340A2D44B15BD433F450BR2K" TargetMode="External"/><Relationship Id="rId369" Type="http://schemas.openxmlformats.org/officeDocument/2006/relationships/hyperlink" Target="consultantplus://offline/ref=35C2EE0A66EC8D5DF3CB6693D6649533103D757D80A9A644BB0048533CCFCC631682F8C0C2C639B2C1D517C13E247340A2D44B15BD433F450BR2K" TargetMode="External"/><Relationship Id="rId173" Type="http://schemas.openxmlformats.org/officeDocument/2006/relationships/hyperlink" Target="consultantplus://offline/ref=35C2EE0A66EC8D5DF3CB6693D6649533103D757D80A9A644BB0048533CCFCC631682F8C0C2C63AB4CAD517C13E247340A2D44B15BD433F450BR2K" TargetMode="External"/><Relationship Id="rId229" Type="http://schemas.openxmlformats.org/officeDocument/2006/relationships/hyperlink" Target="consultantplus://offline/ref=35C2EE0A66EC8D5DF3CB6693D6649533103D757D80A9A644BB0048533CCFCC631682F8C0C2C63BB4C3D517C13E247340A2D44B15BD433F450BR2K" TargetMode="External"/><Relationship Id="rId380" Type="http://schemas.openxmlformats.org/officeDocument/2006/relationships/hyperlink" Target="consultantplus://offline/ref=35C2EE0A66EC8D5DF3CB6693D66495331135757C88A8A644BB0048533CCFCC631682F8C0C2C73FB1C1D517C13E247340A2D44B15BD433F450BR2K" TargetMode="External"/><Relationship Id="rId436" Type="http://schemas.openxmlformats.org/officeDocument/2006/relationships/hyperlink" Target="consultantplus://offline/ref=35C2EE0A66EC8D5DF3CB6693D66495331034777285A4A644BB0048533CCFCC631682F8C0C2C63FB6CAD517C13E247340A2D44B15BD433F450BR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158</Pages>
  <Words>66374</Words>
  <Characters>378333</Characters>
  <Application>Microsoft Office Word</Application>
  <DocSecurity>0</DocSecurity>
  <Lines>3152</Lines>
  <Paragraphs>887</Paragraphs>
  <ScaleCrop>false</ScaleCrop>
  <Company/>
  <LinksUpToDate>false</LinksUpToDate>
  <CharactersWithSpaces>443820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TVHudoleeva</dc:creator>
  <cp:lastModifiedBy>TVHudoleeva</cp:lastModifiedBy>
  <cp:revision>1</cp:revision>
  <dcterms:created xsi:type="dcterms:W3CDTF">2019-04-03T10:17:00Z</dcterms:created>
  <dcterms:modified xsi:type="dcterms:W3CDTF">2019-04-03T10:18:00Z</dcterms:modified>
</cp:coreProperties>
</file>